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F2" w:rsidRPr="000E74F2" w:rsidRDefault="000E74F2" w:rsidP="000E74F2">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0E74F2">
        <w:rPr>
          <w:rFonts w:ascii="Times New Roman" w:eastAsia="Times New Roman" w:hAnsi="Times New Roman" w:cs="Times New Roman"/>
          <w:b/>
          <w:bCs/>
          <w:color w:val="212529"/>
          <w:kern w:val="36"/>
          <w:sz w:val="48"/>
          <w:szCs w:val="48"/>
        </w:rPr>
        <w:t>Hebrews 12:18-24</w:t>
      </w:r>
    </w:p>
    <w:p w:rsidR="000E74F2" w:rsidRDefault="000E74F2" w:rsidP="000E74F2">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7127D2">
          <w:rPr>
            <w:rStyle w:val="Hyperlink"/>
            <w:rFonts w:ascii="Arial" w:eastAsia="Times New Roman" w:hAnsi="Arial" w:cs="Arial"/>
            <w:i/>
            <w:iCs/>
            <w:sz w:val="27"/>
            <w:szCs w:val="27"/>
          </w:rPr>
          <w:t>https://thebiblesays.com/commentary/heb/heb-12/hebrews-1218-24/</w:t>
        </w:r>
      </w:hyperlink>
    </w:p>
    <w:p w:rsidR="000E74F2" w:rsidRPr="000E74F2" w:rsidRDefault="000E74F2" w:rsidP="000E74F2">
      <w:pPr>
        <w:shd w:val="clear" w:color="auto" w:fill="FFFFFF"/>
        <w:spacing w:before="450" w:after="100" w:afterAutospacing="1" w:line="240" w:lineRule="auto"/>
        <w:jc w:val="center"/>
        <w:rPr>
          <w:rFonts w:ascii="Arial" w:eastAsia="Times New Roman" w:hAnsi="Arial" w:cs="Arial"/>
          <w:color w:val="212529"/>
          <w:sz w:val="27"/>
          <w:szCs w:val="27"/>
        </w:rPr>
      </w:pPr>
      <w:r w:rsidRPr="000E74F2">
        <w:rPr>
          <w:rFonts w:ascii="Arial" w:eastAsia="Times New Roman" w:hAnsi="Arial" w:cs="Arial"/>
          <w:i/>
          <w:iCs/>
          <w:color w:val="212529"/>
          <w:sz w:val="27"/>
          <w:szCs w:val="27"/>
        </w:rPr>
        <w:t xml:space="preserve">If we understand who God is, we should live not only </w:t>
      </w:r>
      <w:proofErr w:type="gramStart"/>
      <w:r w:rsidRPr="000E74F2">
        <w:rPr>
          <w:rFonts w:ascii="Arial" w:eastAsia="Times New Roman" w:hAnsi="Arial" w:cs="Arial"/>
          <w:i/>
          <w:iCs/>
          <w:color w:val="212529"/>
          <w:sz w:val="27"/>
          <w:szCs w:val="27"/>
        </w:rPr>
        <w:t>basked</w:t>
      </w:r>
      <w:proofErr w:type="gramEnd"/>
      <w:r w:rsidRPr="000E74F2">
        <w:rPr>
          <w:rFonts w:ascii="Arial" w:eastAsia="Times New Roman" w:hAnsi="Arial" w:cs="Arial"/>
          <w:i/>
          <w:iCs/>
          <w:color w:val="212529"/>
          <w:sz w:val="27"/>
          <w:szCs w:val="27"/>
        </w:rPr>
        <w:t xml:space="preserve"> in His love, but in the fear of His might.</w:t>
      </w:r>
    </w:p>
    <w:p w:rsidR="000E74F2" w:rsidRPr="000E74F2" w:rsidRDefault="000E74F2" w:rsidP="000E74F2">
      <w:pPr>
        <w:shd w:val="clear" w:color="auto" w:fill="FFFFFF"/>
        <w:spacing w:after="100" w:afterAutospacing="1" w:line="240" w:lineRule="auto"/>
        <w:rPr>
          <w:rFonts w:ascii="Arial" w:eastAsia="Times New Roman" w:hAnsi="Arial" w:cs="Arial"/>
          <w:color w:val="212529"/>
          <w:sz w:val="27"/>
          <w:szCs w:val="27"/>
        </w:rPr>
      </w:pPr>
      <w:r w:rsidRPr="000E74F2">
        <w:rPr>
          <w:rFonts w:ascii="Arial" w:eastAsia="Times New Roman" w:hAnsi="Arial" w:cs="Arial"/>
          <w:color w:val="212529"/>
          <w:sz w:val="27"/>
          <w:szCs w:val="27"/>
        </w:rPr>
        <w:t>Paul refers to a placed revered by all Hebrews, Mount Sinai. But Paul makes it clear that we as believers, after the cross, stand before something much greater.</w:t>
      </w:r>
    </w:p>
    <w:p w:rsidR="000E74F2" w:rsidRPr="000E74F2" w:rsidRDefault="000E74F2" w:rsidP="000E74F2">
      <w:pPr>
        <w:shd w:val="clear" w:color="auto" w:fill="FFFFFF"/>
        <w:spacing w:after="100" w:afterAutospacing="1" w:line="240" w:lineRule="auto"/>
        <w:rPr>
          <w:rFonts w:ascii="Arial" w:eastAsia="Times New Roman" w:hAnsi="Arial" w:cs="Arial"/>
          <w:color w:val="212529"/>
          <w:sz w:val="27"/>
          <w:szCs w:val="27"/>
        </w:rPr>
      </w:pPr>
      <w:r w:rsidRPr="000E74F2">
        <w:rPr>
          <w:rFonts w:ascii="Arial" w:eastAsia="Times New Roman" w:hAnsi="Arial" w:cs="Arial"/>
          <w:color w:val="212529"/>
          <w:sz w:val="27"/>
          <w:szCs w:val="27"/>
        </w:rPr>
        <w:t>The </w:t>
      </w:r>
      <w:r w:rsidRPr="000E74F2">
        <w:rPr>
          <w:rFonts w:ascii="Arial" w:eastAsia="Times New Roman" w:hAnsi="Arial" w:cs="Arial"/>
          <w:i/>
          <w:iCs/>
          <w:color w:val="212529"/>
          <w:sz w:val="27"/>
          <w:szCs w:val="27"/>
        </w:rPr>
        <w:t>mountain that can be touched</w:t>
      </w:r>
      <w:r w:rsidRPr="000E74F2">
        <w:rPr>
          <w:rFonts w:ascii="Arial" w:eastAsia="Times New Roman" w:hAnsi="Arial" w:cs="Arial"/>
          <w:color w:val="212529"/>
          <w:sz w:val="27"/>
          <w:szCs w:val="27"/>
        </w:rPr>
        <w:t> refers to Mount Sinai, where the Ten Commandments were given to Moses, where the Old Covenant was established. This mountain was terrifying to the Israelites. It was a place so holy, that even animals were forbidden from touching it. It was a physical location, a mountain that could be touched in the sense that it was a mountain on earth. It was an intimidating place,</w:t>
      </w:r>
      <w:r>
        <w:rPr>
          <w:rFonts w:ascii="Arial" w:eastAsia="Times New Roman" w:hAnsi="Arial" w:cs="Arial"/>
          <w:color w:val="212529"/>
          <w:sz w:val="27"/>
          <w:szCs w:val="27"/>
        </w:rPr>
        <w:t xml:space="preserve"> surrounded by </w:t>
      </w:r>
      <w:r w:rsidRPr="000E74F2">
        <w:rPr>
          <w:rFonts w:ascii="Arial" w:eastAsia="Times New Roman" w:hAnsi="Arial" w:cs="Arial"/>
          <w:bCs/>
          <w:i/>
          <w:color w:val="212529"/>
          <w:sz w:val="27"/>
          <w:szCs w:val="27"/>
        </w:rPr>
        <w:t>darkness and gloom and whirlwind</w:t>
      </w:r>
      <w:r>
        <w:rPr>
          <w:rFonts w:ascii="Arial" w:eastAsia="Times New Roman" w:hAnsi="Arial" w:cs="Arial"/>
          <w:b/>
          <w:bCs/>
          <w:color w:val="212529"/>
          <w:sz w:val="27"/>
          <w:szCs w:val="27"/>
        </w:rPr>
        <w:t>,</w:t>
      </w:r>
      <w:r w:rsidRPr="000E74F2">
        <w:rPr>
          <w:rFonts w:ascii="Arial" w:eastAsia="Times New Roman" w:hAnsi="Arial" w:cs="Arial"/>
          <w:color w:val="212529"/>
          <w:sz w:val="27"/>
          <w:szCs w:val="27"/>
        </w:rPr>
        <w:t xml:space="preserve"> because it had the presence of a holy God.</w:t>
      </w:r>
    </w:p>
    <w:p w:rsidR="000E74F2" w:rsidRPr="000E74F2" w:rsidRDefault="000E74F2" w:rsidP="000E74F2">
      <w:pPr>
        <w:shd w:val="clear" w:color="auto" w:fill="FFFFFF"/>
        <w:spacing w:after="100" w:afterAutospacing="1" w:line="240" w:lineRule="auto"/>
        <w:rPr>
          <w:rFonts w:ascii="Arial" w:eastAsia="Times New Roman" w:hAnsi="Arial" w:cs="Arial"/>
          <w:color w:val="212529"/>
          <w:sz w:val="27"/>
          <w:szCs w:val="27"/>
        </w:rPr>
      </w:pPr>
      <w:r w:rsidRPr="000E74F2">
        <w:rPr>
          <w:rFonts w:ascii="Arial" w:eastAsia="Times New Roman" w:hAnsi="Arial" w:cs="Arial"/>
          <w:color w:val="212529"/>
          <w:sz w:val="27"/>
          <w:szCs w:val="27"/>
        </w:rPr>
        <w:t>When the Ten Commandments were given, the people of Israel experienced all kinds of terror, as we see in </w:t>
      </w:r>
      <w:hyperlink r:id="rId6" w:tgtFrame="BLB_NW" w:history="1">
        <w:r w:rsidRPr="000E74F2">
          <w:rPr>
            <w:rFonts w:ascii="Arial" w:eastAsia="Times New Roman" w:hAnsi="Arial" w:cs="Arial"/>
            <w:color w:val="525DDC"/>
            <w:sz w:val="27"/>
            <w:szCs w:val="27"/>
          </w:rPr>
          <w:t>Exodus 20:18</w:t>
        </w:r>
      </w:hyperlink>
      <w:r w:rsidRPr="000E74F2">
        <w:rPr>
          <w:rFonts w:ascii="Arial" w:eastAsia="Times New Roman" w:hAnsi="Arial" w:cs="Arial"/>
          <w:color w:val="212529"/>
          <w:sz w:val="27"/>
          <w:szCs w:val="27"/>
        </w:rPr>
        <w:t>, “All the people perceived the thunder and the</w:t>
      </w:r>
      <w:r>
        <w:rPr>
          <w:rFonts w:ascii="Arial" w:eastAsia="Times New Roman" w:hAnsi="Arial" w:cs="Arial"/>
          <w:color w:val="212529"/>
          <w:sz w:val="27"/>
          <w:szCs w:val="27"/>
        </w:rPr>
        <w:t xml:space="preserve"> lightning flashes and the sound</w:t>
      </w:r>
      <w:r w:rsidRPr="000E74F2">
        <w:rPr>
          <w:rFonts w:ascii="Arial" w:eastAsia="Times New Roman" w:hAnsi="Arial" w:cs="Arial"/>
          <w:color w:val="212529"/>
          <w:sz w:val="27"/>
          <w:szCs w:val="27"/>
        </w:rPr>
        <w:t xml:space="preserve"> of the trumpet and the mountain smoking; and when the people saw it, they trembled and stood at a distance.” God’s presence, law, and anger were impossible for them to bear. They could not stand to hear God’s voice, and even so near to His holy mountain. But we who are believers after the cross have come to something much more holy, and with much greater terror.</w:t>
      </w:r>
    </w:p>
    <w:p w:rsidR="000E74F2" w:rsidRPr="000E74F2" w:rsidRDefault="000E74F2" w:rsidP="000E74F2">
      <w:pPr>
        <w:shd w:val="clear" w:color="auto" w:fill="FFFFFF"/>
        <w:spacing w:after="100" w:afterAutospacing="1" w:line="240" w:lineRule="auto"/>
        <w:rPr>
          <w:rFonts w:ascii="Arial" w:eastAsia="Times New Roman" w:hAnsi="Arial" w:cs="Arial"/>
          <w:color w:val="212529"/>
          <w:sz w:val="27"/>
          <w:szCs w:val="27"/>
        </w:rPr>
      </w:pPr>
      <w:r w:rsidRPr="000E74F2">
        <w:rPr>
          <w:rFonts w:ascii="Arial" w:eastAsia="Times New Roman" w:hAnsi="Arial" w:cs="Arial"/>
          <w:color w:val="212529"/>
          <w:sz w:val="27"/>
          <w:szCs w:val="27"/>
        </w:rPr>
        <w:t xml:space="preserve">In contrast to the terror of Mount Sinai, Paul says our Covenant, the mountain we draw near to, is Zion. Here, </w:t>
      </w:r>
      <w:r w:rsidR="00977C94">
        <w:rPr>
          <w:rFonts w:ascii="Arial" w:eastAsia="Times New Roman" w:hAnsi="Arial" w:cs="Arial"/>
          <w:i/>
          <w:color w:val="212529"/>
          <w:sz w:val="27"/>
          <w:szCs w:val="27"/>
        </w:rPr>
        <w:t xml:space="preserve">Mount Zion </w:t>
      </w:r>
      <w:r w:rsidRPr="000E74F2">
        <w:rPr>
          <w:rFonts w:ascii="Arial" w:eastAsia="Times New Roman" w:hAnsi="Arial" w:cs="Arial"/>
          <w:color w:val="212529"/>
          <w:sz w:val="27"/>
          <w:szCs w:val="27"/>
        </w:rPr>
        <w:t xml:space="preserve">represents the heavenly Jerusalem, the place where God reigns. It is the very </w:t>
      </w:r>
      <w:proofErr w:type="gramStart"/>
      <w:r w:rsidRPr="000E74F2">
        <w:rPr>
          <w:rFonts w:ascii="Arial" w:eastAsia="Times New Roman" w:hAnsi="Arial" w:cs="Arial"/>
          <w:color w:val="212529"/>
          <w:sz w:val="27"/>
          <w:szCs w:val="27"/>
        </w:rPr>
        <w:t>assembly</w:t>
      </w:r>
      <w:proofErr w:type="gramEnd"/>
      <w:r w:rsidRPr="000E74F2">
        <w:rPr>
          <w:rFonts w:ascii="Arial" w:eastAsia="Times New Roman" w:hAnsi="Arial" w:cs="Arial"/>
          <w:color w:val="212529"/>
          <w:sz w:val="27"/>
          <w:szCs w:val="27"/>
        </w:rPr>
        <w:t xml:space="preserve"> of God and His angels that we are in the presence of, spiritually. One day it will come down to the earth physically, where Jesus will reign as King (</w:t>
      </w:r>
      <w:hyperlink r:id="rId7" w:tgtFrame="BLB_NW" w:history="1">
        <w:r w:rsidRPr="000E74F2">
          <w:rPr>
            <w:rFonts w:ascii="Arial" w:eastAsia="Times New Roman" w:hAnsi="Arial" w:cs="Arial"/>
            <w:color w:val="525DDC"/>
            <w:sz w:val="27"/>
            <w:szCs w:val="27"/>
          </w:rPr>
          <w:t>Revelation 21:2</w:t>
        </w:r>
      </w:hyperlink>
      <w:r w:rsidRPr="000E74F2">
        <w:rPr>
          <w:rFonts w:ascii="Arial" w:eastAsia="Times New Roman" w:hAnsi="Arial" w:cs="Arial"/>
          <w:color w:val="212529"/>
          <w:sz w:val="27"/>
          <w:szCs w:val="27"/>
        </w:rPr>
        <w:t>). When the people expressed fear to Moses at Mount Sinai because they feared death, Moses told them not to fear death. Rather, Moses told them to fear sinning (</w:t>
      </w:r>
      <w:hyperlink r:id="rId8" w:tgtFrame="BLB_NW" w:history="1">
        <w:r w:rsidRPr="000E74F2">
          <w:rPr>
            <w:rFonts w:ascii="Arial" w:eastAsia="Times New Roman" w:hAnsi="Arial" w:cs="Arial"/>
            <w:color w:val="525DDC"/>
            <w:sz w:val="27"/>
            <w:szCs w:val="27"/>
          </w:rPr>
          <w:t>Exodus 20:18-20</w:t>
        </w:r>
      </w:hyperlink>
      <w:r w:rsidRPr="000E74F2">
        <w:rPr>
          <w:rFonts w:ascii="Arial" w:eastAsia="Times New Roman" w:hAnsi="Arial" w:cs="Arial"/>
          <w:color w:val="212529"/>
          <w:sz w:val="27"/>
          <w:szCs w:val="27"/>
        </w:rPr>
        <w:t>). If we properly view God, it should lead us to fear the immense negative consequences of sin.</w:t>
      </w:r>
    </w:p>
    <w:p w:rsidR="00977C94" w:rsidRPr="00977C94" w:rsidRDefault="000E74F2" w:rsidP="000E74F2">
      <w:pPr>
        <w:shd w:val="clear" w:color="auto" w:fill="FFFFFF"/>
        <w:spacing w:after="100" w:afterAutospacing="1" w:line="240" w:lineRule="auto"/>
        <w:rPr>
          <w:rFonts w:ascii="Arial" w:eastAsia="Times New Roman" w:hAnsi="Arial" w:cs="Arial"/>
          <w:color w:val="212529"/>
          <w:sz w:val="27"/>
          <w:szCs w:val="27"/>
        </w:rPr>
      </w:pPr>
      <w:r w:rsidRPr="000E74F2">
        <w:rPr>
          <w:rFonts w:ascii="Arial" w:eastAsia="Times New Roman" w:hAnsi="Arial" w:cs="Arial"/>
          <w:color w:val="212529"/>
          <w:sz w:val="27"/>
          <w:szCs w:val="27"/>
        </w:rPr>
        <w:t>The people of </w:t>
      </w:r>
      <w:hyperlink r:id="rId9" w:tgtFrame="BLB_NW" w:history="1">
        <w:r w:rsidRPr="000E74F2">
          <w:rPr>
            <w:rFonts w:ascii="Arial" w:eastAsia="Times New Roman" w:hAnsi="Arial" w:cs="Arial"/>
            <w:color w:val="525DDC"/>
            <w:sz w:val="27"/>
            <w:szCs w:val="27"/>
          </w:rPr>
          <w:t>Exodus 20</w:t>
        </w:r>
      </w:hyperlink>
      <w:r w:rsidRPr="000E74F2">
        <w:rPr>
          <w:rFonts w:ascii="Arial" w:eastAsia="Times New Roman" w:hAnsi="Arial" w:cs="Arial"/>
          <w:color w:val="212529"/>
          <w:sz w:val="27"/>
          <w:szCs w:val="27"/>
        </w:rPr>
        <w:t xml:space="preserve"> did not learn the lesson, and shortly after turned to worship the golden calf. As a result, that generation lost the reward of the </w:t>
      </w:r>
      <w:r w:rsidRPr="000E74F2">
        <w:rPr>
          <w:rFonts w:ascii="Arial" w:eastAsia="Times New Roman" w:hAnsi="Arial" w:cs="Arial"/>
          <w:color w:val="212529"/>
          <w:sz w:val="27"/>
          <w:szCs w:val="27"/>
        </w:rPr>
        <w:lastRenderedPageBreak/>
        <w:t xml:space="preserve">inheritance. But we stand before a much greater mountain, so should have a much greater fear. Our potential loss is immensely greater than mere land on earth. We stand before a great could of witnesses, </w:t>
      </w:r>
      <w:r w:rsidRPr="000E74F2">
        <w:rPr>
          <w:rFonts w:ascii="Arial" w:eastAsia="Times New Roman" w:hAnsi="Arial" w:cs="Arial"/>
          <w:i/>
          <w:color w:val="212529"/>
          <w:sz w:val="27"/>
          <w:szCs w:val="27"/>
        </w:rPr>
        <w:t>of the spirits of the righteous made perfect,</w:t>
      </w:r>
      <w:r w:rsidR="00977C94">
        <w:rPr>
          <w:rFonts w:ascii="Arial" w:eastAsia="Times New Roman" w:hAnsi="Arial" w:cs="Arial"/>
          <w:color w:val="212529"/>
          <w:sz w:val="27"/>
          <w:szCs w:val="27"/>
        </w:rPr>
        <w:t xml:space="preserve"> and</w:t>
      </w:r>
      <w:r w:rsidRPr="000E74F2">
        <w:rPr>
          <w:rFonts w:ascii="Arial" w:eastAsia="Times New Roman" w:hAnsi="Arial" w:cs="Arial"/>
          <w:color w:val="212529"/>
          <w:sz w:val="27"/>
          <w:szCs w:val="27"/>
        </w:rPr>
        <w:t>,</w:t>
      </w:r>
      <w:r w:rsidR="00977C94">
        <w:rPr>
          <w:rFonts w:ascii="Arial" w:eastAsia="Times New Roman" w:hAnsi="Arial" w:cs="Arial"/>
          <w:color w:val="212529"/>
          <w:sz w:val="27"/>
          <w:szCs w:val="27"/>
        </w:rPr>
        <w:t xml:space="preserve"> God,</w:t>
      </w:r>
      <w:r w:rsidRPr="000E74F2">
        <w:rPr>
          <w:rFonts w:ascii="Arial" w:eastAsia="Times New Roman" w:hAnsi="Arial" w:cs="Arial"/>
          <w:color w:val="212529"/>
          <w:sz w:val="27"/>
          <w:szCs w:val="27"/>
        </w:rPr>
        <w:t xml:space="preserve"> the great </w:t>
      </w:r>
      <w:r w:rsidRPr="000E74F2">
        <w:rPr>
          <w:rFonts w:ascii="Arial" w:eastAsia="Times New Roman" w:hAnsi="Arial" w:cs="Arial"/>
          <w:i/>
          <w:color w:val="212529"/>
          <w:sz w:val="27"/>
          <w:szCs w:val="27"/>
        </w:rPr>
        <w:t>judge of all</w:t>
      </w:r>
      <w:r w:rsidRPr="000E74F2">
        <w:rPr>
          <w:rFonts w:ascii="Arial" w:eastAsia="Times New Roman" w:hAnsi="Arial" w:cs="Arial"/>
          <w:color w:val="212529"/>
          <w:sz w:val="27"/>
          <w:szCs w:val="27"/>
        </w:rPr>
        <w:t>.</w:t>
      </w:r>
      <w:r w:rsidR="00977C94">
        <w:rPr>
          <w:rFonts w:ascii="Arial" w:eastAsia="Times New Roman" w:hAnsi="Arial" w:cs="Arial"/>
          <w:color w:val="212529"/>
          <w:sz w:val="27"/>
          <w:szCs w:val="27"/>
        </w:rPr>
        <w:t xml:space="preserve"> Between them stands Jesus, </w:t>
      </w:r>
      <w:r w:rsidR="00977C94">
        <w:rPr>
          <w:rFonts w:ascii="Arial" w:eastAsia="Times New Roman" w:hAnsi="Arial" w:cs="Arial"/>
          <w:i/>
          <w:color w:val="212529"/>
          <w:sz w:val="27"/>
          <w:szCs w:val="27"/>
        </w:rPr>
        <w:t>the mediated of the new covenant</w:t>
      </w:r>
      <w:r w:rsidR="00977C94">
        <w:rPr>
          <w:rFonts w:ascii="Arial" w:eastAsia="Times New Roman" w:hAnsi="Arial" w:cs="Arial"/>
          <w:color w:val="212529"/>
          <w:sz w:val="27"/>
          <w:szCs w:val="27"/>
        </w:rPr>
        <w:t>, who shed his blood for us.</w:t>
      </w:r>
      <w:r w:rsidRPr="000E74F2">
        <w:rPr>
          <w:rFonts w:ascii="Arial" w:eastAsia="Times New Roman" w:hAnsi="Arial" w:cs="Arial"/>
          <w:color w:val="212529"/>
          <w:sz w:val="27"/>
          <w:szCs w:val="27"/>
        </w:rPr>
        <w:t xml:space="preserve"> </w:t>
      </w:r>
      <w:r w:rsidR="00BA67BF">
        <w:rPr>
          <w:rFonts w:ascii="Arial" w:eastAsia="Times New Roman" w:hAnsi="Arial" w:cs="Arial"/>
          <w:color w:val="212529"/>
          <w:sz w:val="27"/>
          <w:szCs w:val="27"/>
        </w:rPr>
        <w:t>Paul says that the “</w:t>
      </w:r>
      <w:r w:rsidR="00977C94">
        <w:rPr>
          <w:rFonts w:ascii="Arial" w:eastAsia="Times New Roman" w:hAnsi="Arial" w:cs="Arial"/>
          <w:i/>
          <w:color w:val="212529"/>
          <w:sz w:val="27"/>
          <w:szCs w:val="27"/>
        </w:rPr>
        <w:t xml:space="preserve">sprinkled </w:t>
      </w:r>
      <w:r w:rsidR="00977C94" w:rsidRPr="00977C94">
        <w:rPr>
          <w:rFonts w:ascii="Arial" w:eastAsia="Times New Roman" w:hAnsi="Arial" w:cs="Arial"/>
          <w:i/>
          <w:color w:val="212529"/>
          <w:sz w:val="27"/>
          <w:szCs w:val="27"/>
        </w:rPr>
        <w:t>bloo</w:t>
      </w:r>
      <w:r w:rsidR="00977C94">
        <w:rPr>
          <w:rFonts w:ascii="Arial" w:eastAsia="Times New Roman" w:hAnsi="Arial" w:cs="Arial"/>
          <w:i/>
          <w:color w:val="212529"/>
          <w:sz w:val="27"/>
          <w:szCs w:val="27"/>
        </w:rPr>
        <w:t>d</w:t>
      </w:r>
      <w:r w:rsidR="00977C94">
        <w:rPr>
          <w:rFonts w:ascii="Arial" w:eastAsia="Times New Roman" w:hAnsi="Arial" w:cs="Arial"/>
          <w:color w:val="212529"/>
          <w:sz w:val="27"/>
          <w:szCs w:val="27"/>
        </w:rPr>
        <w:t xml:space="preserve">” of Jesus </w:t>
      </w:r>
      <w:r w:rsidR="00977C94">
        <w:rPr>
          <w:rFonts w:ascii="Arial" w:eastAsia="Times New Roman" w:hAnsi="Arial" w:cs="Arial"/>
          <w:i/>
          <w:color w:val="212529"/>
          <w:sz w:val="27"/>
          <w:szCs w:val="27"/>
        </w:rPr>
        <w:t xml:space="preserve">speaks better than the blood of Abel. </w:t>
      </w:r>
      <w:r w:rsidR="00977C94">
        <w:rPr>
          <w:rFonts w:ascii="Arial" w:eastAsia="Times New Roman" w:hAnsi="Arial" w:cs="Arial"/>
          <w:color w:val="212529"/>
          <w:sz w:val="27"/>
          <w:szCs w:val="27"/>
        </w:rPr>
        <w:t xml:space="preserve">Here, he is referring to </w:t>
      </w:r>
      <w:r w:rsidR="00BA67BF">
        <w:rPr>
          <w:rFonts w:ascii="Arial" w:eastAsia="Times New Roman" w:hAnsi="Arial" w:cs="Arial"/>
          <w:color w:val="212529"/>
          <w:sz w:val="27"/>
          <w:szCs w:val="27"/>
        </w:rPr>
        <w:t>Genesis 4, where Abel was murdered by his brother Cain, and his blood was “crying out” for justice. But Jesus’ blood speaks even better of both truth and justice than the blood of Abel.</w:t>
      </w:r>
    </w:p>
    <w:p w:rsidR="000E74F2" w:rsidRPr="000E74F2" w:rsidRDefault="00977C94" w:rsidP="000E74F2">
      <w:pPr>
        <w:shd w:val="clear" w:color="auto" w:fill="FFFFFF"/>
        <w:spacing w:after="100" w:afterAutospacing="1" w:line="240" w:lineRule="auto"/>
        <w:rPr>
          <w:rFonts w:ascii="Arial" w:eastAsia="Times New Roman" w:hAnsi="Arial" w:cs="Arial"/>
          <w:color w:val="212529"/>
          <w:sz w:val="27"/>
          <w:szCs w:val="27"/>
        </w:rPr>
      </w:pPr>
      <w:r>
        <w:rPr>
          <w:rFonts w:ascii="Arial" w:eastAsia="Times New Roman" w:hAnsi="Arial" w:cs="Arial"/>
          <w:color w:val="212529"/>
          <w:sz w:val="27"/>
          <w:szCs w:val="27"/>
        </w:rPr>
        <w:t>So, w</w:t>
      </w:r>
      <w:r w:rsidR="000E74F2" w:rsidRPr="000E74F2">
        <w:rPr>
          <w:rFonts w:ascii="Arial" w:eastAsia="Times New Roman" w:hAnsi="Arial" w:cs="Arial"/>
          <w:color w:val="212529"/>
          <w:sz w:val="27"/>
          <w:szCs w:val="27"/>
        </w:rPr>
        <w:t>hat will the verdict be for how we lived our lives? That question should drive our lives more than any other. To the extent we focus on being offended, leading to bitterness, or to satisfying appetites, like Esau, we stand to lose the reward of our inheritance before this mighty assembly. That is something to fear.</w:t>
      </w:r>
    </w:p>
    <w:p w:rsidR="000E74F2" w:rsidRPr="000E74F2" w:rsidRDefault="000E74F2" w:rsidP="000E74F2">
      <w:pPr>
        <w:shd w:val="clear" w:color="auto" w:fill="FFFFFF"/>
        <w:spacing w:after="100" w:afterAutospacing="1" w:line="240" w:lineRule="auto"/>
        <w:rPr>
          <w:rFonts w:ascii="Arial" w:eastAsia="Times New Roman" w:hAnsi="Arial" w:cs="Arial"/>
          <w:color w:val="212529"/>
          <w:sz w:val="27"/>
          <w:szCs w:val="27"/>
        </w:rPr>
      </w:pPr>
      <w:r w:rsidRPr="000E74F2">
        <w:rPr>
          <w:rFonts w:ascii="Arial" w:eastAsia="Times New Roman" w:hAnsi="Arial" w:cs="Arial"/>
          <w:color w:val="212529"/>
          <w:sz w:val="27"/>
          <w:szCs w:val="27"/>
        </w:rPr>
        <w:t>But we have the ability to overcome in Christ. We have Christ, the better Priest and better sacrifice. We can go </w:t>
      </w:r>
      <w:r w:rsidRPr="000E74F2">
        <w:rPr>
          <w:rFonts w:ascii="Arial" w:eastAsia="Times New Roman" w:hAnsi="Arial" w:cs="Arial"/>
          <w:i/>
          <w:iCs/>
          <w:color w:val="212529"/>
          <w:sz w:val="27"/>
          <w:szCs w:val="27"/>
        </w:rPr>
        <w:t>with confidence</w:t>
      </w:r>
      <w:r w:rsidRPr="000E74F2">
        <w:rPr>
          <w:rFonts w:ascii="Arial" w:eastAsia="Times New Roman" w:hAnsi="Arial" w:cs="Arial"/>
          <w:color w:val="212529"/>
          <w:sz w:val="27"/>
          <w:szCs w:val="27"/>
        </w:rPr>
        <w:t> before the throne of God, as written earlier in </w:t>
      </w:r>
      <w:hyperlink r:id="rId10" w:tgtFrame="BLB_NW" w:history="1">
        <w:r w:rsidRPr="000E74F2">
          <w:rPr>
            <w:rFonts w:ascii="Arial" w:eastAsia="Times New Roman" w:hAnsi="Arial" w:cs="Arial"/>
            <w:color w:val="525DDC"/>
            <w:sz w:val="27"/>
            <w:szCs w:val="27"/>
          </w:rPr>
          <w:t>Hebrews 4:16</w:t>
        </w:r>
      </w:hyperlink>
      <w:r w:rsidRPr="000E74F2">
        <w:rPr>
          <w:rFonts w:ascii="Arial" w:eastAsia="Times New Roman" w:hAnsi="Arial" w:cs="Arial"/>
          <w:color w:val="212529"/>
          <w:sz w:val="27"/>
          <w:szCs w:val="27"/>
        </w:rPr>
        <w:t xml:space="preserve">. But just as with Israel, we have a choice which way to turn. Paul is continually trying to encourage and empower his Hebrew audience to endure in this </w:t>
      </w:r>
      <w:r w:rsidRPr="000E74F2">
        <w:rPr>
          <w:rFonts w:ascii="Arial" w:eastAsia="Times New Roman" w:hAnsi="Arial" w:cs="Arial"/>
          <w:i/>
          <w:color w:val="212529"/>
          <w:sz w:val="27"/>
          <w:szCs w:val="27"/>
        </w:rPr>
        <w:t>New Covenant</w:t>
      </w:r>
      <w:r w:rsidRPr="000E74F2">
        <w:rPr>
          <w:rFonts w:ascii="Arial" w:eastAsia="Times New Roman" w:hAnsi="Arial" w:cs="Arial"/>
          <w:color w:val="212529"/>
          <w:sz w:val="27"/>
          <w:szCs w:val="27"/>
        </w:rPr>
        <w:t>. It is better in every conceivable way than the Old.</w:t>
      </w:r>
    </w:p>
    <w:p w:rsidR="000E74F2" w:rsidRPr="000E74F2" w:rsidRDefault="000E74F2" w:rsidP="000E74F2">
      <w:pPr>
        <w:shd w:val="clear" w:color="auto" w:fill="FFFFFF"/>
        <w:spacing w:after="100" w:afterAutospacing="1" w:line="240" w:lineRule="auto"/>
        <w:rPr>
          <w:rFonts w:ascii="Arial" w:eastAsia="Times New Roman" w:hAnsi="Arial" w:cs="Arial"/>
          <w:color w:val="212529"/>
          <w:sz w:val="27"/>
          <w:szCs w:val="27"/>
        </w:rPr>
      </w:pPr>
      <w:r w:rsidRPr="000E74F2">
        <w:rPr>
          <w:rFonts w:ascii="Arial" w:eastAsia="Times New Roman" w:hAnsi="Arial" w:cs="Arial"/>
          <w:b/>
          <w:bCs/>
          <w:color w:val="212529"/>
          <w:sz w:val="27"/>
          <w:szCs w:val="27"/>
        </w:rPr>
        <w:t>Biblical Text</w:t>
      </w:r>
      <w:r w:rsidR="0018468F">
        <w:rPr>
          <w:rFonts w:ascii="Arial" w:eastAsia="Times New Roman" w:hAnsi="Arial" w:cs="Arial"/>
          <w:b/>
          <w:bCs/>
          <w:color w:val="212529"/>
          <w:sz w:val="27"/>
          <w:szCs w:val="27"/>
        </w:rPr>
        <w:t>:</w:t>
      </w:r>
      <w:bookmarkStart w:id="0" w:name="_GoBack"/>
      <w:bookmarkEnd w:id="0"/>
    </w:p>
    <w:p w:rsidR="000E74F2" w:rsidRPr="000E74F2" w:rsidRDefault="000E74F2" w:rsidP="000E74F2">
      <w:pPr>
        <w:shd w:val="clear" w:color="auto" w:fill="FFFFFF"/>
        <w:spacing w:after="100" w:afterAutospacing="1" w:line="240" w:lineRule="auto"/>
        <w:rPr>
          <w:rFonts w:ascii="Arial" w:eastAsia="Times New Roman" w:hAnsi="Arial" w:cs="Arial"/>
          <w:color w:val="212529"/>
          <w:sz w:val="27"/>
          <w:szCs w:val="27"/>
        </w:rPr>
      </w:pPr>
      <w:r w:rsidRPr="000E74F2">
        <w:rPr>
          <w:rFonts w:ascii="Arial" w:eastAsia="Times New Roman" w:hAnsi="Arial" w:cs="Arial"/>
          <w:b/>
          <w:bCs/>
          <w:color w:val="212529"/>
          <w:sz w:val="20"/>
          <w:szCs w:val="20"/>
          <w:vertAlign w:val="superscript"/>
        </w:rPr>
        <w:t>18</w:t>
      </w:r>
      <w:r w:rsidRPr="000E74F2">
        <w:rPr>
          <w:rFonts w:ascii="Arial" w:eastAsia="Times New Roman" w:hAnsi="Arial" w:cs="Arial"/>
          <w:b/>
          <w:bCs/>
          <w:color w:val="212529"/>
          <w:sz w:val="27"/>
          <w:szCs w:val="27"/>
        </w:rPr>
        <w:t> For you have not come to </w:t>
      </w:r>
      <w:r w:rsidRPr="000E74F2">
        <w:rPr>
          <w:rFonts w:ascii="Arial" w:eastAsia="Times New Roman" w:hAnsi="Arial" w:cs="Arial"/>
          <w:b/>
          <w:bCs/>
          <w:i/>
          <w:iCs/>
          <w:color w:val="212529"/>
          <w:sz w:val="27"/>
          <w:szCs w:val="27"/>
        </w:rPr>
        <w:t>a mountain</w:t>
      </w:r>
      <w:r w:rsidRPr="000E74F2">
        <w:rPr>
          <w:rFonts w:ascii="Arial" w:eastAsia="Times New Roman" w:hAnsi="Arial" w:cs="Arial"/>
          <w:b/>
          <w:bCs/>
          <w:color w:val="212529"/>
          <w:sz w:val="27"/>
          <w:szCs w:val="27"/>
        </w:rPr>
        <w:t> that can be touched and to a blazing fire, and to darkness and gloom and whirlwind, </w:t>
      </w:r>
      <w:r w:rsidRPr="000E74F2">
        <w:rPr>
          <w:rFonts w:ascii="Arial" w:eastAsia="Times New Roman" w:hAnsi="Arial" w:cs="Arial"/>
          <w:b/>
          <w:bCs/>
          <w:color w:val="212529"/>
          <w:sz w:val="20"/>
          <w:szCs w:val="20"/>
          <w:vertAlign w:val="superscript"/>
        </w:rPr>
        <w:t>19</w:t>
      </w:r>
      <w:r w:rsidRPr="000E74F2">
        <w:rPr>
          <w:rFonts w:ascii="Arial" w:eastAsia="Times New Roman" w:hAnsi="Arial" w:cs="Arial"/>
          <w:b/>
          <w:bCs/>
          <w:color w:val="212529"/>
          <w:sz w:val="27"/>
          <w:szCs w:val="27"/>
        </w:rPr>
        <w:t> and to the blast of a trumpet and the sound of words which </w:t>
      </w:r>
      <w:r w:rsidRPr="000E74F2">
        <w:rPr>
          <w:rFonts w:ascii="Arial" w:eastAsia="Times New Roman" w:hAnsi="Arial" w:cs="Arial"/>
          <w:b/>
          <w:bCs/>
          <w:i/>
          <w:iCs/>
          <w:color w:val="212529"/>
          <w:sz w:val="27"/>
          <w:szCs w:val="27"/>
        </w:rPr>
        <w:t>sound was such that</w:t>
      </w:r>
      <w:r w:rsidRPr="000E74F2">
        <w:rPr>
          <w:rFonts w:ascii="Arial" w:eastAsia="Times New Roman" w:hAnsi="Arial" w:cs="Arial"/>
          <w:b/>
          <w:bCs/>
          <w:color w:val="212529"/>
          <w:sz w:val="27"/>
          <w:szCs w:val="27"/>
        </w:rPr>
        <w:t> those who heard begged that no further word be spoken to them. </w:t>
      </w:r>
      <w:r w:rsidRPr="000E74F2">
        <w:rPr>
          <w:rFonts w:ascii="Arial" w:eastAsia="Times New Roman" w:hAnsi="Arial" w:cs="Arial"/>
          <w:b/>
          <w:bCs/>
          <w:color w:val="212529"/>
          <w:sz w:val="20"/>
          <w:szCs w:val="20"/>
          <w:vertAlign w:val="superscript"/>
        </w:rPr>
        <w:t>20</w:t>
      </w:r>
      <w:r w:rsidRPr="000E74F2">
        <w:rPr>
          <w:rFonts w:ascii="Arial" w:eastAsia="Times New Roman" w:hAnsi="Arial" w:cs="Arial"/>
          <w:b/>
          <w:bCs/>
          <w:color w:val="212529"/>
          <w:sz w:val="27"/>
          <w:szCs w:val="27"/>
        </w:rPr>
        <w:t> For they could not bear the command, “If even a beast touches the mountain, it will be stoned.” </w:t>
      </w:r>
      <w:r w:rsidRPr="000E74F2">
        <w:rPr>
          <w:rFonts w:ascii="Arial" w:eastAsia="Times New Roman" w:hAnsi="Arial" w:cs="Arial"/>
          <w:b/>
          <w:bCs/>
          <w:color w:val="212529"/>
          <w:sz w:val="20"/>
          <w:szCs w:val="20"/>
          <w:vertAlign w:val="superscript"/>
        </w:rPr>
        <w:t>21</w:t>
      </w:r>
      <w:r w:rsidRPr="000E74F2">
        <w:rPr>
          <w:rFonts w:ascii="Arial" w:eastAsia="Times New Roman" w:hAnsi="Arial" w:cs="Arial"/>
          <w:b/>
          <w:bCs/>
          <w:color w:val="212529"/>
          <w:sz w:val="27"/>
          <w:szCs w:val="27"/>
        </w:rPr>
        <w:t> And so terrible was the sight, </w:t>
      </w:r>
      <w:r w:rsidRPr="000E74F2">
        <w:rPr>
          <w:rFonts w:ascii="Arial" w:eastAsia="Times New Roman" w:hAnsi="Arial" w:cs="Arial"/>
          <w:b/>
          <w:bCs/>
          <w:i/>
          <w:iCs/>
          <w:color w:val="212529"/>
          <w:sz w:val="27"/>
          <w:szCs w:val="27"/>
        </w:rPr>
        <w:t>that </w:t>
      </w:r>
      <w:r w:rsidRPr="000E74F2">
        <w:rPr>
          <w:rFonts w:ascii="Arial" w:eastAsia="Times New Roman" w:hAnsi="Arial" w:cs="Arial"/>
          <w:b/>
          <w:bCs/>
          <w:color w:val="212529"/>
          <w:sz w:val="27"/>
          <w:szCs w:val="27"/>
        </w:rPr>
        <w:t>Moses said, “I am full of fear and trembling.” </w:t>
      </w:r>
      <w:r w:rsidRPr="000E74F2">
        <w:rPr>
          <w:rFonts w:ascii="Arial" w:eastAsia="Times New Roman" w:hAnsi="Arial" w:cs="Arial"/>
          <w:b/>
          <w:bCs/>
          <w:color w:val="212529"/>
          <w:sz w:val="20"/>
          <w:szCs w:val="20"/>
          <w:vertAlign w:val="superscript"/>
        </w:rPr>
        <w:t>22</w:t>
      </w:r>
      <w:r w:rsidRPr="000E74F2">
        <w:rPr>
          <w:rFonts w:ascii="Arial" w:eastAsia="Times New Roman" w:hAnsi="Arial" w:cs="Arial"/>
          <w:b/>
          <w:bCs/>
          <w:color w:val="212529"/>
          <w:sz w:val="27"/>
          <w:szCs w:val="27"/>
        </w:rPr>
        <w:t> But you have come to Mount Zion and to the city of the living God, the heavenly Jerusalem, and to myriads of angels, </w:t>
      </w:r>
      <w:r w:rsidRPr="000E74F2">
        <w:rPr>
          <w:rFonts w:ascii="Arial" w:eastAsia="Times New Roman" w:hAnsi="Arial" w:cs="Arial"/>
          <w:b/>
          <w:bCs/>
          <w:color w:val="212529"/>
          <w:sz w:val="20"/>
          <w:szCs w:val="20"/>
          <w:vertAlign w:val="superscript"/>
        </w:rPr>
        <w:t>23</w:t>
      </w:r>
      <w:r w:rsidRPr="000E74F2">
        <w:rPr>
          <w:rFonts w:ascii="Arial" w:eastAsia="Times New Roman" w:hAnsi="Arial" w:cs="Arial"/>
          <w:b/>
          <w:bCs/>
          <w:color w:val="212529"/>
          <w:sz w:val="27"/>
          <w:szCs w:val="27"/>
        </w:rPr>
        <w:t> to the general assembly and church of the firstborn who are enrolled in heaven, and to God, the Judge of all, and to the spirits of </w:t>
      </w:r>
      <w:r w:rsidRPr="000E74F2">
        <w:rPr>
          <w:rFonts w:ascii="Arial" w:eastAsia="Times New Roman" w:hAnsi="Arial" w:cs="Arial"/>
          <w:b/>
          <w:bCs/>
          <w:i/>
          <w:iCs/>
          <w:color w:val="212529"/>
          <w:sz w:val="27"/>
          <w:szCs w:val="27"/>
        </w:rPr>
        <w:t>the</w:t>
      </w:r>
      <w:r w:rsidRPr="000E74F2">
        <w:rPr>
          <w:rFonts w:ascii="Arial" w:eastAsia="Times New Roman" w:hAnsi="Arial" w:cs="Arial"/>
          <w:b/>
          <w:bCs/>
          <w:color w:val="212529"/>
          <w:sz w:val="27"/>
          <w:szCs w:val="27"/>
        </w:rPr>
        <w:t> righteous made perfect, </w:t>
      </w:r>
      <w:r w:rsidRPr="000E74F2">
        <w:rPr>
          <w:rFonts w:ascii="Arial" w:eastAsia="Times New Roman" w:hAnsi="Arial" w:cs="Arial"/>
          <w:b/>
          <w:bCs/>
          <w:color w:val="212529"/>
          <w:sz w:val="20"/>
          <w:szCs w:val="20"/>
          <w:vertAlign w:val="superscript"/>
        </w:rPr>
        <w:t>24</w:t>
      </w:r>
      <w:r w:rsidRPr="000E74F2">
        <w:rPr>
          <w:rFonts w:ascii="Arial" w:eastAsia="Times New Roman" w:hAnsi="Arial" w:cs="Arial"/>
          <w:b/>
          <w:bCs/>
          <w:color w:val="212529"/>
          <w:sz w:val="27"/>
          <w:szCs w:val="27"/>
        </w:rPr>
        <w:t> and to Jesus, the mediator of a new covenant, and to the sprinkled blood, which speaks better than </w:t>
      </w:r>
      <w:r w:rsidRPr="000E74F2">
        <w:rPr>
          <w:rFonts w:ascii="Arial" w:eastAsia="Times New Roman" w:hAnsi="Arial" w:cs="Arial"/>
          <w:b/>
          <w:bCs/>
          <w:i/>
          <w:iCs/>
          <w:color w:val="212529"/>
          <w:sz w:val="27"/>
          <w:szCs w:val="27"/>
        </w:rPr>
        <w:t>the blood</w:t>
      </w:r>
      <w:r w:rsidRPr="000E74F2">
        <w:rPr>
          <w:rFonts w:ascii="Arial" w:eastAsia="Times New Roman" w:hAnsi="Arial" w:cs="Arial"/>
          <w:b/>
          <w:bCs/>
          <w:color w:val="212529"/>
          <w:sz w:val="27"/>
          <w:szCs w:val="27"/>
        </w:rPr>
        <w:t> of Abel.</w:t>
      </w:r>
    </w:p>
    <w:p w:rsidR="00E4075B" w:rsidRDefault="00E4075B"/>
    <w:sectPr w:rsidR="00E4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4F2"/>
    <w:rsid w:val="000E74F2"/>
    <w:rsid w:val="0018468F"/>
    <w:rsid w:val="00782CD7"/>
    <w:rsid w:val="00977C94"/>
    <w:rsid w:val="00BA67BF"/>
    <w:rsid w:val="00E4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74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4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E74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74F2"/>
    <w:rPr>
      <w:i/>
      <w:iCs/>
    </w:rPr>
  </w:style>
  <w:style w:type="character" w:styleId="Hyperlink">
    <w:name w:val="Hyperlink"/>
    <w:basedOn w:val="DefaultParagraphFont"/>
    <w:uiPriority w:val="99"/>
    <w:unhideWhenUsed/>
    <w:rsid w:val="000E74F2"/>
    <w:rPr>
      <w:color w:val="0000FF"/>
      <w:u w:val="single"/>
    </w:rPr>
  </w:style>
  <w:style w:type="character" w:styleId="Strong">
    <w:name w:val="Strong"/>
    <w:basedOn w:val="DefaultParagraphFont"/>
    <w:uiPriority w:val="22"/>
    <w:qFormat/>
    <w:rsid w:val="000E74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74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4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E74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74F2"/>
    <w:rPr>
      <w:i/>
      <w:iCs/>
    </w:rPr>
  </w:style>
  <w:style w:type="character" w:styleId="Hyperlink">
    <w:name w:val="Hyperlink"/>
    <w:basedOn w:val="DefaultParagraphFont"/>
    <w:uiPriority w:val="99"/>
    <w:unhideWhenUsed/>
    <w:rsid w:val="000E74F2"/>
    <w:rPr>
      <w:color w:val="0000FF"/>
      <w:u w:val="single"/>
    </w:rPr>
  </w:style>
  <w:style w:type="character" w:styleId="Strong">
    <w:name w:val="Strong"/>
    <w:basedOn w:val="DefaultParagraphFont"/>
    <w:uiPriority w:val="22"/>
    <w:qFormat/>
    <w:rsid w:val="000E74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6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20.18-20&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Revelation+21.2&amp;t=NASB9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20.18&amp;t=NASB95" TargetMode="External"/><Relationship Id="rId11" Type="http://schemas.openxmlformats.org/officeDocument/2006/relationships/fontTable" Target="fontTable.xml"/><Relationship Id="rId5" Type="http://schemas.openxmlformats.org/officeDocument/2006/relationships/hyperlink" Target="https://thebiblesays.com/commentary/heb/heb-12/hebrews-1218-24/" TargetMode="External"/><Relationship Id="rId10" Type="http://schemas.openxmlformats.org/officeDocument/2006/relationships/hyperlink" Target="https://www.blueletterbible.org/search/preSearch.cfm?Criteria=Hebrews+4.16&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xodus+20&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3</cp:revision>
  <dcterms:created xsi:type="dcterms:W3CDTF">2022-06-16T05:15:00Z</dcterms:created>
  <dcterms:modified xsi:type="dcterms:W3CDTF">2022-06-16T05:18:00Z</dcterms:modified>
</cp:coreProperties>
</file>