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AD" w:rsidRPr="006550AD" w:rsidRDefault="006550AD" w:rsidP="006550A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550AD">
        <w:rPr>
          <w:rFonts w:ascii="Times New Roman" w:eastAsia="Times New Roman" w:hAnsi="Times New Roman" w:cs="Times New Roman"/>
          <w:b/>
          <w:bCs/>
          <w:color w:val="212529"/>
          <w:kern w:val="36"/>
          <w:sz w:val="48"/>
          <w:szCs w:val="48"/>
        </w:rPr>
        <w:t>Hebrews 13:1-6</w:t>
      </w:r>
    </w:p>
    <w:p w:rsidR="006550AD" w:rsidRDefault="006550AD" w:rsidP="006550A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60008D">
          <w:rPr>
            <w:rStyle w:val="Hyperlink"/>
            <w:rFonts w:ascii="Arial" w:eastAsia="Times New Roman" w:hAnsi="Arial" w:cs="Arial"/>
            <w:i/>
            <w:iCs/>
            <w:sz w:val="27"/>
            <w:szCs w:val="27"/>
          </w:rPr>
          <w:t>https://thebiblesays.com/commentary/heb/heb-13/hebrews-131-6/</w:t>
        </w:r>
      </w:hyperlink>
    </w:p>
    <w:p w:rsidR="006550AD" w:rsidRPr="006550AD" w:rsidRDefault="006550AD" w:rsidP="006550AD">
      <w:pPr>
        <w:shd w:val="clear" w:color="auto" w:fill="FFFFFF"/>
        <w:spacing w:before="450" w:after="100" w:afterAutospacing="1" w:line="240" w:lineRule="auto"/>
        <w:jc w:val="center"/>
        <w:rPr>
          <w:rFonts w:ascii="Arial" w:eastAsia="Times New Roman" w:hAnsi="Arial" w:cs="Arial"/>
          <w:color w:val="212529"/>
          <w:sz w:val="27"/>
          <w:szCs w:val="27"/>
        </w:rPr>
      </w:pPr>
      <w:r w:rsidRPr="006550AD">
        <w:rPr>
          <w:rFonts w:ascii="Arial" w:eastAsia="Times New Roman" w:hAnsi="Arial" w:cs="Arial"/>
          <w:i/>
          <w:iCs/>
          <w:color w:val="212529"/>
          <w:sz w:val="27"/>
          <w:szCs w:val="27"/>
        </w:rPr>
        <w:t>Paul gives specific examples of how believers ought to be living in order to please God.</w:t>
      </w:r>
    </w:p>
    <w:p w:rsidR="006550AD" w:rsidRPr="006550AD" w:rsidRDefault="006550AD" w:rsidP="006550AD">
      <w:pPr>
        <w:shd w:val="clear" w:color="auto" w:fill="FFFFFF"/>
        <w:spacing w:after="100" w:afterAutospacing="1" w:line="240" w:lineRule="auto"/>
        <w:rPr>
          <w:rFonts w:ascii="Arial" w:eastAsia="Times New Roman" w:hAnsi="Arial" w:cs="Arial"/>
          <w:color w:val="212529"/>
          <w:sz w:val="27"/>
          <w:szCs w:val="27"/>
        </w:rPr>
      </w:pPr>
      <w:r w:rsidRPr="006550AD">
        <w:rPr>
          <w:rFonts w:ascii="Arial" w:eastAsia="Times New Roman" w:hAnsi="Arial" w:cs="Arial"/>
          <w:color w:val="212529"/>
          <w:sz w:val="27"/>
          <w:szCs w:val="27"/>
        </w:rPr>
        <w:t>In these verses, Paul gives specific instructions of ways these Hebrew believers should be living in order to please God. Paul’s first instruction is to </w:t>
      </w:r>
      <w:r w:rsidRPr="006550AD">
        <w:rPr>
          <w:rFonts w:ascii="Arial" w:eastAsia="Times New Roman" w:hAnsi="Arial" w:cs="Arial"/>
          <w:i/>
          <w:iCs/>
          <w:color w:val="212529"/>
          <w:sz w:val="27"/>
          <w:szCs w:val="27"/>
        </w:rPr>
        <w:t>let brotherly love continue</w:t>
      </w:r>
      <w:r w:rsidRPr="006550AD">
        <w:rPr>
          <w:rFonts w:ascii="Arial" w:eastAsia="Times New Roman" w:hAnsi="Arial" w:cs="Arial"/>
          <w:color w:val="212529"/>
          <w:sz w:val="27"/>
          <w:szCs w:val="27"/>
        </w:rPr>
        <w:t>. Continue implies that these believers were already displaying brotherly love; as Paul noted earlier in his letter, they had already suffered hardship and partnered with those experiencing suffering, a great example of true brotherly love (Hebrews 10:32-34). In order to avoid the temptation to not endure until the end or finish what we have started (“</w:t>
      </w:r>
      <w:proofErr w:type="spellStart"/>
      <w:r w:rsidRPr="006550AD">
        <w:rPr>
          <w:rFonts w:ascii="Arial" w:eastAsia="Times New Roman" w:hAnsi="Arial" w:cs="Arial"/>
          <w:color w:val="212529"/>
          <w:sz w:val="27"/>
          <w:szCs w:val="27"/>
        </w:rPr>
        <w:t>teleo</w:t>
      </w:r>
      <w:proofErr w:type="spellEnd"/>
      <w:r w:rsidRPr="006550AD">
        <w:rPr>
          <w:rFonts w:ascii="Arial" w:eastAsia="Times New Roman" w:hAnsi="Arial" w:cs="Arial"/>
          <w:color w:val="212529"/>
          <w:sz w:val="27"/>
          <w:szCs w:val="27"/>
        </w:rPr>
        <w:t>”), it is important to not forsake coming together as believers (Hebrews 10:25) in order to encourage and minister to each other. Caring and loving other believers is encouraging and keeps us walking in obedience and faithfulness to God.</w:t>
      </w:r>
    </w:p>
    <w:p w:rsidR="006550AD" w:rsidRPr="006550AD" w:rsidRDefault="006550AD" w:rsidP="006550AD">
      <w:pPr>
        <w:shd w:val="clear" w:color="auto" w:fill="FFFFFF"/>
        <w:spacing w:before="240" w:after="100" w:afterAutospacing="1" w:line="240" w:lineRule="auto"/>
        <w:rPr>
          <w:rFonts w:ascii="Arial" w:eastAsia="Times New Roman" w:hAnsi="Arial" w:cs="Arial"/>
          <w:color w:val="212529"/>
          <w:sz w:val="27"/>
          <w:szCs w:val="27"/>
        </w:rPr>
      </w:pPr>
      <w:r w:rsidRPr="006550AD">
        <w:rPr>
          <w:rFonts w:ascii="Arial" w:eastAsia="Times New Roman" w:hAnsi="Arial" w:cs="Arial"/>
          <w:color w:val="212529"/>
          <w:sz w:val="27"/>
          <w:szCs w:val="27"/>
        </w:rPr>
        <w:t xml:space="preserve">Paul’s second instruction is to </w:t>
      </w:r>
      <w:r w:rsidRPr="006550AD">
        <w:rPr>
          <w:rFonts w:ascii="Arial" w:eastAsia="Times New Roman" w:hAnsi="Arial" w:cs="Arial"/>
          <w:i/>
          <w:color w:val="212529"/>
          <w:sz w:val="27"/>
          <w:szCs w:val="27"/>
        </w:rPr>
        <w:t>show</w:t>
      </w:r>
      <w:r w:rsidRPr="006550AD">
        <w:rPr>
          <w:rFonts w:ascii="Arial" w:eastAsia="Times New Roman" w:hAnsi="Arial" w:cs="Arial"/>
          <w:color w:val="212529"/>
          <w:sz w:val="27"/>
          <w:szCs w:val="27"/>
        </w:rPr>
        <w:t> </w:t>
      </w:r>
      <w:r w:rsidRPr="006550AD">
        <w:rPr>
          <w:rFonts w:ascii="Arial" w:eastAsia="Times New Roman" w:hAnsi="Arial" w:cs="Arial"/>
          <w:i/>
          <w:iCs/>
          <w:color w:val="212529"/>
          <w:sz w:val="27"/>
          <w:szCs w:val="27"/>
        </w:rPr>
        <w:t>hospitality to strangers</w:t>
      </w:r>
      <w:r w:rsidRPr="006550AD">
        <w:rPr>
          <w:rFonts w:ascii="Arial" w:eastAsia="Times New Roman" w:hAnsi="Arial" w:cs="Arial"/>
          <w:color w:val="212529"/>
          <w:sz w:val="27"/>
          <w:szCs w:val="27"/>
        </w:rPr>
        <w:t>. In Genesis 18:1-16 Abraham and Sarah literally hosted</w:t>
      </w:r>
      <w:r>
        <w:rPr>
          <w:rFonts w:ascii="Arial" w:eastAsia="Times New Roman" w:hAnsi="Arial" w:cs="Arial"/>
          <w:color w:val="212529"/>
          <w:sz w:val="27"/>
          <w:szCs w:val="27"/>
        </w:rPr>
        <w:t xml:space="preserve"> (</w:t>
      </w:r>
      <w:r>
        <w:rPr>
          <w:rFonts w:ascii="Arial" w:eastAsia="Times New Roman" w:hAnsi="Arial" w:cs="Arial"/>
          <w:i/>
          <w:color w:val="212529"/>
          <w:sz w:val="27"/>
          <w:szCs w:val="27"/>
        </w:rPr>
        <w:t>entertained</w:t>
      </w:r>
      <w:r>
        <w:rPr>
          <w:rFonts w:ascii="Arial" w:eastAsia="Times New Roman" w:hAnsi="Arial" w:cs="Arial"/>
          <w:color w:val="212529"/>
          <w:sz w:val="27"/>
          <w:szCs w:val="27"/>
        </w:rPr>
        <w:t>)</w:t>
      </w:r>
      <w:r w:rsidRPr="006550AD">
        <w:rPr>
          <w:rFonts w:ascii="Arial" w:eastAsia="Times New Roman" w:hAnsi="Arial" w:cs="Arial"/>
          <w:color w:val="212529"/>
          <w:sz w:val="27"/>
          <w:szCs w:val="27"/>
        </w:rPr>
        <w:t xml:space="preserve"> </w:t>
      </w:r>
      <w:r w:rsidRPr="006550AD">
        <w:rPr>
          <w:rFonts w:ascii="Arial" w:eastAsia="Times New Roman" w:hAnsi="Arial" w:cs="Arial"/>
          <w:i/>
          <w:color w:val="212529"/>
          <w:sz w:val="27"/>
          <w:szCs w:val="27"/>
        </w:rPr>
        <w:t>angels</w:t>
      </w:r>
      <w:r w:rsidRPr="006550AD">
        <w:rPr>
          <w:rFonts w:ascii="Arial" w:eastAsia="Times New Roman" w:hAnsi="Arial" w:cs="Arial"/>
          <w:color w:val="212529"/>
          <w:sz w:val="27"/>
          <w:szCs w:val="27"/>
        </w:rPr>
        <w:t xml:space="preserve"> in their home </w:t>
      </w:r>
      <w:r w:rsidRPr="006550AD">
        <w:rPr>
          <w:rFonts w:ascii="Arial" w:eastAsia="Times New Roman" w:hAnsi="Arial" w:cs="Arial"/>
          <w:i/>
          <w:color w:val="212529"/>
          <w:sz w:val="27"/>
          <w:szCs w:val="27"/>
        </w:rPr>
        <w:t>without knowing it.</w:t>
      </w:r>
      <w:r w:rsidRPr="006550AD">
        <w:rPr>
          <w:rFonts w:ascii="Arial" w:eastAsia="Times New Roman" w:hAnsi="Arial" w:cs="Arial"/>
          <w:color w:val="212529"/>
          <w:sz w:val="27"/>
          <w:szCs w:val="27"/>
        </w:rPr>
        <w:t xml:space="preserve"> During the early spread of Christianity, mission work was particularly important and travel and lodging were not as simple as they are in our time. Showing hospitality to those who need it and to those who are doing the work of spreading the gospel was necessary. The Greek word here translated hospitality also occurs in Romans 12:13 which </w:t>
      </w:r>
      <w:proofErr w:type="gramStart"/>
      <w:r w:rsidRPr="006550AD">
        <w:rPr>
          <w:rFonts w:ascii="Arial" w:eastAsia="Times New Roman" w:hAnsi="Arial" w:cs="Arial"/>
          <w:color w:val="212529"/>
          <w:sz w:val="27"/>
          <w:szCs w:val="27"/>
        </w:rPr>
        <w:t>says</w:t>
      </w:r>
      <w:proofErr w:type="gramEnd"/>
      <w:r w:rsidRPr="006550AD">
        <w:rPr>
          <w:rFonts w:ascii="Arial" w:eastAsia="Times New Roman" w:hAnsi="Arial" w:cs="Arial"/>
          <w:color w:val="212529"/>
          <w:sz w:val="27"/>
          <w:szCs w:val="27"/>
        </w:rPr>
        <w:t xml:space="preserve">, “Share with the Lord’s people who are in need. </w:t>
      </w:r>
      <w:proofErr w:type="gramStart"/>
      <w:r w:rsidRPr="006550AD">
        <w:rPr>
          <w:rFonts w:ascii="Arial" w:eastAsia="Times New Roman" w:hAnsi="Arial" w:cs="Arial"/>
          <w:color w:val="212529"/>
          <w:sz w:val="27"/>
          <w:szCs w:val="27"/>
        </w:rPr>
        <w:t>Practice Hospitality.”</w:t>
      </w:r>
      <w:proofErr w:type="gramEnd"/>
      <w:r w:rsidRPr="006550AD">
        <w:rPr>
          <w:rFonts w:ascii="Arial" w:eastAsia="Times New Roman" w:hAnsi="Arial" w:cs="Arial"/>
          <w:color w:val="212529"/>
          <w:sz w:val="27"/>
          <w:szCs w:val="27"/>
        </w:rPr>
        <w:t xml:space="preserve"> As believers we are called to be hospitable even to those we do not know, which is a true demonstration of the love of Christ.</w:t>
      </w:r>
    </w:p>
    <w:p w:rsidR="006550AD" w:rsidRPr="006550AD" w:rsidRDefault="006550AD" w:rsidP="006550AD">
      <w:pPr>
        <w:shd w:val="clear" w:color="auto" w:fill="FFFFFF"/>
        <w:spacing w:after="100" w:afterAutospacing="1" w:line="240" w:lineRule="auto"/>
        <w:rPr>
          <w:rFonts w:ascii="Arial" w:eastAsia="Times New Roman" w:hAnsi="Arial" w:cs="Arial"/>
          <w:color w:val="212529"/>
          <w:sz w:val="27"/>
          <w:szCs w:val="27"/>
        </w:rPr>
      </w:pPr>
      <w:r w:rsidRPr="006550AD">
        <w:rPr>
          <w:rFonts w:ascii="Arial" w:eastAsia="Times New Roman" w:hAnsi="Arial" w:cs="Arial"/>
          <w:color w:val="212529"/>
          <w:sz w:val="27"/>
          <w:szCs w:val="27"/>
        </w:rPr>
        <w:t xml:space="preserve">Next, Paul reminds these believers of those that are in prison or being mistreated for spreading the gospel. According to Hebrews 10, this is something this group knew about firsthand. Since we are all in the </w:t>
      </w:r>
      <w:r>
        <w:rPr>
          <w:rFonts w:ascii="Arial" w:eastAsia="Times New Roman" w:hAnsi="Arial" w:cs="Arial"/>
          <w:color w:val="212529"/>
          <w:sz w:val="27"/>
          <w:szCs w:val="27"/>
        </w:rPr>
        <w:t xml:space="preserve">body of Christ and </w:t>
      </w:r>
      <w:r w:rsidRPr="006550AD">
        <w:rPr>
          <w:rFonts w:ascii="Arial" w:eastAsia="Times New Roman" w:hAnsi="Arial" w:cs="Arial"/>
          <w:color w:val="212529"/>
          <w:sz w:val="27"/>
          <w:szCs w:val="27"/>
        </w:rPr>
        <w:t>those who suffer for Christ are not distant from us, it is as though we w</w:t>
      </w:r>
      <w:r>
        <w:rPr>
          <w:rFonts w:ascii="Arial" w:eastAsia="Times New Roman" w:hAnsi="Arial" w:cs="Arial"/>
          <w:color w:val="212529"/>
          <w:sz w:val="27"/>
          <w:szCs w:val="27"/>
        </w:rPr>
        <w:t xml:space="preserve">ere suffering </w:t>
      </w:r>
      <w:r>
        <w:rPr>
          <w:rFonts w:ascii="Arial" w:eastAsia="Times New Roman" w:hAnsi="Arial" w:cs="Arial"/>
          <w:i/>
          <w:color w:val="212529"/>
          <w:sz w:val="27"/>
          <w:szCs w:val="27"/>
        </w:rPr>
        <w:t>in prison with them</w:t>
      </w:r>
      <w:r w:rsidRPr="006550AD">
        <w:rPr>
          <w:rFonts w:ascii="Arial" w:eastAsia="Times New Roman" w:hAnsi="Arial" w:cs="Arial"/>
          <w:color w:val="212529"/>
          <w:sz w:val="27"/>
          <w:szCs w:val="27"/>
        </w:rPr>
        <w:t>. We should remember them, pray for them, and minister to them when we can.</w:t>
      </w:r>
    </w:p>
    <w:p w:rsidR="006550AD" w:rsidRPr="006550AD" w:rsidRDefault="006550AD" w:rsidP="006550AD">
      <w:pPr>
        <w:shd w:val="clear" w:color="auto" w:fill="FFFFFF"/>
        <w:spacing w:after="100" w:afterAutospacing="1" w:line="240" w:lineRule="auto"/>
        <w:rPr>
          <w:rFonts w:ascii="Arial" w:eastAsia="Times New Roman" w:hAnsi="Arial" w:cs="Arial"/>
          <w:color w:val="212529"/>
          <w:sz w:val="27"/>
          <w:szCs w:val="27"/>
        </w:rPr>
      </w:pPr>
      <w:r w:rsidRPr="006550AD">
        <w:rPr>
          <w:rFonts w:ascii="Arial" w:eastAsia="Times New Roman" w:hAnsi="Arial" w:cs="Arial"/>
          <w:color w:val="212529"/>
          <w:sz w:val="27"/>
          <w:szCs w:val="27"/>
        </w:rPr>
        <w:t xml:space="preserve">We know that in some cases people had looked unfavorably on marriage and even forbidden it </w:t>
      </w:r>
      <w:proofErr w:type="gramStart"/>
      <w:r w:rsidRPr="006550AD">
        <w:rPr>
          <w:rFonts w:ascii="Arial" w:eastAsia="Times New Roman" w:hAnsi="Arial" w:cs="Arial"/>
          <w:color w:val="212529"/>
          <w:sz w:val="27"/>
          <w:szCs w:val="27"/>
        </w:rPr>
        <w:t>(1 Timothy</w:t>
      </w:r>
      <w:proofErr w:type="gramEnd"/>
      <w:r w:rsidRPr="006550AD">
        <w:rPr>
          <w:rFonts w:ascii="Arial" w:eastAsia="Times New Roman" w:hAnsi="Arial" w:cs="Arial"/>
          <w:color w:val="212529"/>
          <w:sz w:val="27"/>
          <w:szCs w:val="27"/>
        </w:rPr>
        <w:t xml:space="preserve"> 4:3). Paul assures his readers that it is an honorable thing and should be regarded as such by all. Secondly, </w:t>
      </w:r>
      <w:r w:rsidRPr="006550AD">
        <w:rPr>
          <w:rFonts w:ascii="Arial" w:eastAsia="Times New Roman" w:hAnsi="Arial" w:cs="Arial"/>
          <w:color w:val="212529"/>
          <w:sz w:val="27"/>
          <w:szCs w:val="27"/>
        </w:rPr>
        <w:lastRenderedPageBreak/>
        <w:t>the </w:t>
      </w:r>
      <w:r w:rsidRPr="006550AD">
        <w:rPr>
          <w:rFonts w:ascii="Arial" w:eastAsia="Times New Roman" w:hAnsi="Arial" w:cs="Arial"/>
          <w:i/>
          <w:iCs/>
          <w:color w:val="212529"/>
          <w:sz w:val="27"/>
          <w:szCs w:val="27"/>
        </w:rPr>
        <w:t>marriage bed</w:t>
      </w:r>
      <w:r w:rsidRPr="006550AD">
        <w:rPr>
          <w:rFonts w:ascii="Arial" w:eastAsia="Times New Roman" w:hAnsi="Arial" w:cs="Arial"/>
          <w:color w:val="212529"/>
          <w:sz w:val="27"/>
          <w:szCs w:val="27"/>
        </w:rPr>
        <w:t> </w:t>
      </w:r>
      <w:r w:rsidRPr="006550AD">
        <w:rPr>
          <w:rFonts w:ascii="Arial" w:eastAsia="Times New Roman" w:hAnsi="Arial" w:cs="Arial"/>
          <w:i/>
          <w:color w:val="212529"/>
          <w:sz w:val="27"/>
          <w:szCs w:val="27"/>
        </w:rPr>
        <w:t>is to be</w:t>
      </w:r>
      <w:r w:rsidRPr="006550AD">
        <w:rPr>
          <w:rFonts w:ascii="Arial" w:eastAsia="Times New Roman" w:hAnsi="Arial" w:cs="Arial"/>
          <w:color w:val="212529"/>
          <w:sz w:val="27"/>
          <w:szCs w:val="27"/>
        </w:rPr>
        <w:t> </w:t>
      </w:r>
      <w:r w:rsidRPr="006550AD">
        <w:rPr>
          <w:rFonts w:ascii="Arial" w:eastAsia="Times New Roman" w:hAnsi="Arial" w:cs="Arial"/>
          <w:i/>
          <w:iCs/>
          <w:color w:val="212529"/>
          <w:sz w:val="27"/>
          <w:szCs w:val="27"/>
        </w:rPr>
        <w:t>undefiled</w:t>
      </w:r>
      <w:r w:rsidRPr="006550AD">
        <w:rPr>
          <w:rFonts w:ascii="Arial" w:eastAsia="Times New Roman" w:hAnsi="Arial" w:cs="Arial"/>
          <w:color w:val="212529"/>
          <w:sz w:val="27"/>
          <w:szCs w:val="27"/>
        </w:rPr>
        <w:t xml:space="preserve">. God intended sex to occur only within marriage between a man and wife. </w:t>
      </w:r>
      <w:r>
        <w:rPr>
          <w:rFonts w:ascii="Arial" w:eastAsia="Times New Roman" w:hAnsi="Arial" w:cs="Arial"/>
          <w:i/>
          <w:color w:val="212529"/>
          <w:sz w:val="27"/>
          <w:szCs w:val="27"/>
        </w:rPr>
        <w:t xml:space="preserve">Fornicators and adulterers </w:t>
      </w:r>
      <w:r w:rsidRPr="006550AD">
        <w:rPr>
          <w:rFonts w:ascii="Arial" w:eastAsia="Times New Roman" w:hAnsi="Arial" w:cs="Arial"/>
          <w:color w:val="212529"/>
          <w:sz w:val="27"/>
          <w:szCs w:val="27"/>
        </w:rPr>
        <w:t>who practice sex outside of marriage will be judged by God. And sex within marriage is something completely untainted.</w:t>
      </w:r>
    </w:p>
    <w:p w:rsidR="006550AD" w:rsidRPr="006550AD" w:rsidRDefault="006550AD" w:rsidP="006550AD">
      <w:pPr>
        <w:shd w:val="clear" w:color="auto" w:fill="FFFFFF"/>
        <w:spacing w:after="100" w:afterAutospacing="1" w:line="240" w:lineRule="auto"/>
        <w:rPr>
          <w:rFonts w:ascii="Arial" w:eastAsia="Times New Roman" w:hAnsi="Arial" w:cs="Arial"/>
          <w:color w:val="212529"/>
          <w:sz w:val="27"/>
          <w:szCs w:val="27"/>
        </w:rPr>
      </w:pPr>
      <w:r w:rsidRPr="006550AD">
        <w:rPr>
          <w:rFonts w:ascii="Arial" w:eastAsia="Times New Roman" w:hAnsi="Arial" w:cs="Arial"/>
          <w:color w:val="212529"/>
          <w:sz w:val="27"/>
          <w:szCs w:val="27"/>
        </w:rPr>
        <w:t>Paul warns the Hebrews against the </w:t>
      </w:r>
      <w:r w:rsidRPr="006550AD">
        <w:rPr>
          <w:rFonts w:ascii="Arial" w:eastAsia="Times New Roman" w:hAnsi="Arial" w:cs="Arial"/>
          <w:i/>
          <w:iCs/>
          <w:color w:val="212529"/>
          <w:sz w:val="27"/>
          <w:szCs w:val="27"/>
        </w:rPr>
        <w:t>love of money</w:t>
      </w:r>
      <w:r w:rsidRPr="006550AD">
        <w:rPr>
          <w:rFonts w:ascii="Arial" w:eastAsia="Times New Roman" w:hAnsi="Arial" w:cs="Arial"/>
          <w:color w:val="212529"/>
          <w:sz w:val="27"/>
          <w:szCs w:val="27"/>
        </w:rPr>
        <w:t xml:space="preserve">. Instead, we should be </w:t>
      </w:r>
      <w:r w:rsidRPr="006550AD">
        <w:rPr>
          <w:rFonts w:ascii="Arial" w:eastAsia="Times New Roman" w:hAnsi="Arial" w:cs="Arial"/>
          <w:i/>
          <w:color w:val="212529"/>
          <w:sz w:val="27"/>
          <w:szCs w:val="27"/>
        </w:rPr>
        <w:t>content with what [we] have.</w:t>
      </w:r>
      <w:r w:rsidRPr="006550AD">
        <w:rPr>
          <w:rFonts w:ascii="Arial" w:eastAsia="Times New Roman" w:hAnsi="Arial" w:cs="Arial"/>
          <w:color w:val="212529"/>
          <w:sz w:val="27"/>
          <w:szCs w:val="27"/>
        </w:rPr>
        <w:t xml:space="preserve"> Becoming rich in possessions or money is not the goal of the Christian life, rather, we should be content in any circumstance (Philippians 4:13). Paul refers back to Deuteronomy 31:6 to say that God will never leave us nor forsake us. Whether we are rich or poor in this life, we know that believers have the greatest possession available, Christ as our high priest. </w:t>
      </w:r>
      <w:r>
        <w:rPr>
          <w:rFonts w:ascii="Arial" w:eastAsia="Times New Roman" w:hAnsi="Arial" w:cs="Arial"/>
          <w:i/>
          <w:color w:val="212529"/>
          <w:sz w:val="27"/>
          <w:szCs w:val="27"/>
        </w:rPr>
        <w:t xml:space="preserve">The Lord </w:t>
      </w:r>
      <w:bookmarkStart w:id="0" w:name="_GoBack"/>
      <w:bookmarkEnd w:id="0"/>
      <w:r>
        <w:rPr>
          <w:rFonts w:ascii="Arial" w:eastAsia="Times New Roman" w:hAnsi="Arial" w:cs="Arial"/>
          <w:color w:val="212529"/>
          <w:sz w:val="27"/>
          <w:szCs w:val="27"/>
        </w:rPr>
        <w:t>is</w:t>
      </w:r>
      <w:r w:rsidRPr="006550AD">
        <w:rPr>
          <w:rFonts w:ascii="Arial" w:eastAsia="Times New Roman" w:hAnsi="Arial" w:cs="Arial"/>
          <w:color w:val="212529"/>
          <w:sz w:val="27"/>
          <w:szCs w:val="27"/>
        </w:rPr>
        <w:t xml:space="preserve"> our </w:t>
      </w:r>
      <w:r w:rsidRPr="006550AD">
        <w:rPr>
          <w:rFonts w:ascii="Arial" w:eastAsia="Times New Roman" w:hAnsi="Arial" w:cs="Arial"/>
          <w:i/>
          <w:color w:val="212529"/>
          <w:sz w:val="27"/>
          <w:szCs w:val="27"/>
        </w:rPr>
        <w:t>helper</w:t>
      </w:r>
      <w:r w:rsidRPr="006550AD">
        <w:rPr>
          <w:rFonts w:ascii="Arial" w:eastAsia="Times New Roman" w:hAnsi="Arial" w:cs="Arial"/>
          <w:color w:val="212529"/>
          <w:sz w:val="27"/>
          <w:szCs w:val="27"/>
        </w:rPr>
        <w:t xml:space="preserve"> and we do not need to be afraid of what man can do to us, or of losing our possessions (Psalms 118:6).</w:t>
      </w:r>
    </w:p>
    <w:p w:rsidR="006550AD" w:rsidRPr="006550AD" w:rsidRDefault="006550AD" w:rsidP="006550AD">
      <w:pPr>
        <w:shd w:val="clear" w:color="auto" w:fill="FFFFFF"/>
        <w:spacing w:after="100" w:afterAutospacing="1" w:line="240" w:lineRule="auto"/>
        <w:rPr>
          <w:rFonts w:ascii="Arial" w:eastAsia="Times New Roman" w:hAnsi="Arial" w:cs="Arial"/>
          <w:color w:val="212529"/>
          <w:sz w:val="27"/>
          <w:szCs w:val="27"/>
        </w:rPr>
      </w:pPr>
      <w:r w:rsidRPr="006550AD">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6550AD">
        <w:rPr>
          <w:rFonts w:ascii="Arial" w:eastAsia="Times New Roman" w:hAnsi="Arial" w:cs="Arial"/>
          <w:b/>
          <w:bCs/>
          <w:color w:val="212529"/>
          <w:sz w:val="27"/>
          <w:szCs w:val="27"/>
        </w:rPr>
        <w:br/>
        <w:t>Let love of the brethren continue. </w:t>
      </w:r>
      <w:r w:rsidRPr="006550AD">
        <w:rPr>
          <w:rFonts w:ascii="Arial" w:eastAsia="Times New Roman" w:hAnsi="Arial" w:cs="Arial"/>
          <w:b/>
          <w:bCs/>
          <w:color w:val="212529"/>
          <w:sz w:val="20"/>
          <w:szCs w:val="20"/>
          <w:vertAlign w:val="superscript"/>
        </w:rPr>
        <w:t>2</w:t>
      </w:r>
      <w:r w:rsidRPr="006550AD">
        <w:rPr>
          <w:rFonts w:ascii="Arial" w:eastAsia="Times New Roman" w:hAnsi="Arial" w:cs="Arial"/>
          <w:b/>
          <w:bCs/>
          <w:color w:val="212529"/>
          <w:sz w:val="27"/>
          <w:szCs w:val="27"/>
        </w:rPr>
        <w:t> Do not neglect to show hospitality to strangers, for by this some have entertained angels without knowing it. </w:t>
      </w:r>
      <w:r w:rsidRPr="006550AD">
        <w:rPr>
          <w:rFonts w:ascii="Arial" w:eastAsia="Times New Roman" w:hAnsi="Arial" w:cs="Arial"/>
          <w:b/>
          <w:bCs/>
          <w:color w:val="212529"/>
          <w:sz w:val="20"/>
          <w:szCs w:val="20"/>
          <w:vertAlign w:val="superscript"/>
        </w:rPr>
        <w:t>3</w:t>
      </w:r>
      <w:r w:rsidRPr="006550AD">
        <w:rPr>
          <w:rFonts w:ascii="Arial" w:eastAsia="Times New Roman" w:hAnsi="Arial" w:cs="Arial"/>
          <w:b/>
          <w:bCs/>
          <w:color w:val="212529"/>
          <w:sz w:val="27"/>
          <w:szCs w:val="27"/>
        </w:rPr>
        <w:t> Remember the prisoners, as though in prison with them, </w:t>
      </w:r>
      <w:r w:rsidRPr="006550AD">
        <w:rPr>
          <w:rFonts w:ascii="Arial" w:eastAsia="Times New Roman" w:hAnsi="Arial" w:cs="Arial"/>
          <w:b/>
          <w:bCs/>
          <w:i/>
          <w:iCs/>
          <w:color w:val="212529"/>
          <w:sz w:val="27"/>
          <w:szCs w:val="27"/>
        </w:rPr>
        <w:t>and</w:t>
      </w:r>
      <w:r w:rsidRPr="006550AD">
        <w:rPr>
          <w:rFonts w:ascii="Arial" w:eastAsia="Times New Roman" w:hAnsi="Arial" w:cs="Arial"/>
          <w:b/>
          <w:bCs/>
          <w:color w:val="212529"/>
          <w:sz w:val="27"/>
          <w:szCs w:val="27"/>
        </w:rPr>
        <w:t> those who are ill-treated, since you yourselves also are in the body. </w:t>
      </w:r>
      <w:r w:rsidRPr="006550AD">
        <w:rPr>
          <w:rFonts w:ascii="Arial" w:eastAsia="Times New Roman" w:hAnsi="Arial" w:cs="Arial"/>
          <w:b/>
          <w:bCs/>
          <w:color w:val="212529"/>
          <w:sz w:val="20"/>
          <w:szCs w:val="20"/>
          <w:vertAlign w:val="superscript"/>
        </w:rPr>
        <w:t>4</w:t>
      </w:r>
      <w:r w:rsidRPr="006550AD">
        <w:rPr>
          <w:rFonts w:ascii="Arial" w:eastAsia="Times New Roman" w:hAnsi="Arial" w:cs="Arial"/>
          <w:b/>
          <w:bCs/>
          <w:color w:val="212529"/>
          <w:sz w:val="27"/>
          <w:szCs w:val="27"/>
        </w:rPr>
        <w:t> Marriage </w:t>
      </w:r>
      <w:r w:rsidRPr="006550AD">
        <w:rPr>
          <w:rFonts w:ascii="Arial" w:eastAsia="Times New Roman" w:hAnsi="Arial" w:cs="Arial"/>
          <w:b/>
          <w:bCs/>
          <w:i/>
          <w:iCs/>
          <w:color w:val="212529"/>
          <w:sz w:val="27"/>
          <w:szCs w:val="27"/>
        </w:rPr>
        <w:t>is to be held</w:t>
      </w:r>
      <w:r w:rsidRPr="006550AD">
        <w:rPr>
          <w:rFonts w:ascii="Arial" w:eastAsia="Times New Roman" w:hAnsi="Arial" w:cs="Arial"/>
          <w:b/>
          <w:bCs/>
          <w:color w:val="212529"/>
          <w:sz w:val="27"/>
          <w:szCs w:val="27"/>
        </w:rPr>
        <w:t> in honor among all, and the </w:t>
      </w:r>
      <w:r w:rsidRPr="006550AD">
        <w:rPr>
          <w:rFonts w:ascii="Arial" w:eastAsia="Times New Roman" w:hAnsi="Arial" w:cs="Arial"/>
          <w:b/>
          <w:bCs/>
          <w:i/>
          <w:iCs/>
          <w:color w:val="212529"/>
          <w:sz w:val="27"/>
          <w:szCs w:val="27"/>
        </w:rPr>
        <w:t>marriage</w:t>
      </w:r>
      <w:r w:rsidRPr="006550AD">
        <w:rPr>
          <w:rFonts w:ascii="Arial" w:eastAsia="Times New Roman" w:hAnsi="Arial" w:cs="Arial"/>
          <w:b/>
          <w:bCs/>
          <w:color w:val="212529"/>
          <w:sz w:val="27"/>
          <w:szCs w:val="27"/>
        </w:rPr>
        <w:t> bed </w:t>
      </w:r>
      <w:r w:rsidRPr="006550AD">
        <w:rPr>
          <w:rFonts w:ascii="Arial" w:eastAsia="Times New Roman" w:hAnsi="Arial" w:cs="Arial"/>
          <w:b/>
          <w:bCs/>
          <w:i/>
          <w:iCs/>
          <w:color w:val="212529"/>
          <w:sz w:val="27"/>
          <w:szCs w:val="27"/>
        </w:rPr>
        <w:t>is to be</w:t>
      </w:r>
      <w:r w:rsidRPr="006550AD">
        <w:rPr>
          <w:rFonts w:ascii="Arial" w:eastAsia="Times New Roman" w:hAnsi="Arial" w:cs="Arial"/>
          <w:b/>
          <w:bCs/>
          <w:color w:val="212529"/>
          <w:sz w:val="27"/>
          <w:szCs w:val="27"/>
        </w:rPr>
        <w:t> undefiled; for fornicators and adulterers God will judge. </w:t>
      </w:r>
      <w:r w:rsidRPr="006550AD">
        <w:rPr>
          <w:rFonts w:ascii="Arial" w:eastAsia="Times New Roman" w:hAnsi="Arial" w:cs="Arial"/>
          <w:b/>
          <w:bCs/>
          <w:color w:val="212529"/>
          <w:sz w:val="20"/>
          <w:szCs w:val="20"/>
          <w:vertAlign w:val="superscript"/>
        </w:rPr>
        <w:t>5</w:t>
      </w:r>
      <w:r w:rsidRPr="006550AD">
        <w:rPr>
          <w:rFonts w:ascii="Arial" w:eastAsia="Times New Roman" w:hAnsi="Arial" w:cs="Arial"/>
          <w:b/>
          <w:bCs/>
          <w:color w:val="212529"/>
          <w:sz w:val="27"/>
          <w:szCs w:val="27"/>
        </w:rPr>
        <w:t> </w:t>
      </w:r>
      <w:r w:rsidRPr="006550AD">
        <w:rPr>
          <w:rFonts w:ascii="Arial" w:eastAsia="Times New Roman" w:hAnsi="Arial" w:cs="Arial"/>
          <w:b/>
          <w:bCs/>
          <w:i/>
          <w:iCs/>
          <w:color w:val="212529"/>
          <w:sz w:val="27"/>
          <w:szCs w:val="27"/>
        </w:rPr>
        <w:t>Make sure that</w:t>
      </w:r>
      <w:r w:rsidRPr="006550AD">
        <w:rPr>
          <w:rFonts w:ascii="Arial" w:eastAsia="Times New Roman" w:hAnsi="Arial" w:cs="Arial"/>
          <w:b/>
          <w:bCs/>
          <w:color w:val="212529"/>
          <w:sz w:val="27"/>
          <w:szCs w:val="27"/>
        </w:rPr>
        <w:t> your character is free from the love of money, being content with what you have; for He Himself has said, “I will never desert you, nor will I ever forsake you,” </w:t>
      </w:r>
      <w:r w:rsidRPr="006550AD">
        <w:rPr>
          <w:rFonts w:ascii="Arial" w:eastAsia="Times New Roman" w:hAnsi="Arial" w:cs="Arial"/>
          <w:b/>
          <w:bCs/>
          <w:color w:val="212529"/>
          <w:sz w:val="20"/>
          <w:szCs w:val="20"/>
          <w:vertAlign w:val="superscript"/>
        </w:rPr>
        <w:t>6</w:t>
      </w:r>
      <w:r w:rsidRPr="006550AD">
        <w:rPr>
          <w:rFonts w:ascii="Arial" w:eastAsia="Times New Roman" w:hAnsi="Arial" w:cs="Arial"/>
          <w:b/>
          <w:bCs/>
          <w:color w:val="212529"/>
          <w:sz w:val="27"/>
          <w:szCs w:val="27"/>
        </w:rPr>
        <w:t> so that we confidently say,</w:t>
      </w:r>
      <w:r w:rsidRPr="006550AD">
        <w:rPr>
          <w:rFonts w:ascii="Arial" w:eastAsia="Times New Roman" w:hAnsi="Arial" w:cs="Arial"/>
          <w:b/>
          <w:bCs/>
          <w:color w:val="212529"/>
          <w:sz w:val="27"/>
          <w:szCs w:val="27"/>
        </w:rPr>
        <w:br/>
        <w:t>“The Lord is my helper, I will not be afraid.</w:t>
      </w:r>
      <w:r w:rsidRPr="006550AD">
        <w:rPr>
          <w:rFonts w:ascii="Arial" w:eastAsia="Times New Roman" w:hAnsi="Arial" w:cs="Arial"/>
          <w:b/>
          <w:bCs/>
          <w:color w:val="212529"/>
          <w:sz w:val="27"/>
          <w:szCs w:val="27"/>
        </w:rPr>
        <w:br/>
        <w:t>What will man do to me?”</w:t>
      </w:r>
    </w:p>
    <w:p w:rsidR="0013516B" w:rsidRDefault="0013516B"/>
    <w:sectPr w:rsidR="0013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AD"/>
    <w:rsid w:val="0013516B"/>
    <w:rsid w:val="0065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50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0AD"/>
    <w:rPr>
      <w:i/>
      <w:iCs/>
    </w:rPr>
  </w:style>
  <w:style w:type="character" w:styleId="Strong">
    <w:name w:val="Strong"/>
    <w:basedOn w:val="DefaultParagraphFont"/>
    <w:uiPriority w:val="22"/>
    <w:qFormat/>
    <w:rsid w:val="006550AD"/>
    <w:rPr>
      <w:b/>
      <w:bCs/>
    </w:rPr>
  </w:style>
  <w:style w:type="character" w:styleId="Hyperlink">
    <w:name w:val="Hyperlink"/>
    <w:basedOn w:val="DefaultParagraphFont"/>
    <w:uiPriority w:val="99"/>
    <w:unhideWhenUsed/>
    <w:rsid w:val="00655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5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50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0AD"/>
    <w:rPr>
      <w:i/>
      <w:iCs/>
    </w:rPr>
  </w:style>
  <w:style w:type="character" w:styleId="Strong">
    <w:name w:val="Strong"/>
    <w:basedOn w:val="DefaultParagraphFont"/>
    <w:uiPriority w:val="22"/>
    <w:qFormat/>
    <w:rsid w:val="006550AD"/>
    <w:rPr>
      <w:b/>
      <w:bCs/>
    </w:rPr>
  </w:style>
  <w:style w:type="character" w:styleId="Hyperlink">
    <w:name w:val="Hyperlink"/>
    <w:basedOn w:val="DefaultParagraphFont"/>
    <w:uiPriority w:val="99"/>
    <w:unhideWhenUsed/>
    <w:rsid w:val="00655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3/hebrews-13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2022-06-21T21:29:00Z</dcterms:created>
  <dcterms:modified xsi:type="dcterms:W3CDTF">2022-06-21T21:40:00Z</dcterms:modified>
</cp:coreProperties>
</file>