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EE" w:rsidRPr="00B26CEE" w:rsidRDefault="00B26CEE" w:rsidP="00B26CE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B26CEE">
        <w:rPr>
          <w:rFonts w:ascii="Times New Roman" w:eastAsia="Times New Roman" w:hAnsi="Times New Roman" w:cs="Times New Roman"/>
          <w:b/>
          <w:bCs/>
          <w:color w:val="212529"/>
          <w:kern w:val="36"/>
          <w:sz w:val="48"/>
          <w:szCs w:val="48"/>
        </w:rPr>
        <w:t>Hebrews 6:7-8</w:t>
      </w:r>
    </w:p>
    <w:p w:rsidR="00B26CEE" w:rsidRDefault="00B26CEE" w:rsidP="00B26CE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6" w:history="1">
        <w:r w:rsidRPr="0081507C">
          <w:rPr>
            <w:rStyle w:val="Hyperlink"/>
            <w:rFonts w:ascii="Arial" w:eastAsia="Times New Roman" w:hAnsi="Arial" w:cs="Arial"/>
            <w:i/>
            <w:iCs/>
            <w:sz w:val="27"/>
            <w:szCs w:val="27"/>
          </w:rPr>
          <w:t>https://thebiblesays.com/commentary/heb/heb-6/hebrews-67-8/</w:t>
        </w:r>
      </w:hyperlink>
    </w:p>
    <w:p w:rsidR="00B26CEE" w:rsidRPr="00B26CEE" w:rsidRDefault="00B26CEE" w:rsidP="00B26CEE">
      <w:pPr>
        <w:shd w:val="clear" w:color="auto" w:fill="FFFFFF"/>
        <w:spacing w:before="450" w:after="100" w:afterAutospacing="1" w:line="240" w:lineRule="auto"/>
        <w:jc w:val="center"/>
        <w:rPr>
          <w:rFonts w:ascii="Arial" w:eastAsia="Times New Roman" w:hAnsi="Arial" w:cs="Arial"/>
          <w:color w:val="212529"/>
          <w:sz w:val="27"/>
          <w:szCs w:val="27"/>
        </w:rPr>
      </w:pPr>
      <w:r w:rsidRPr="00B26CEE">
        <w:rPr>
          <w:rFonts w:ascii="Arial" w:eastAsia="Times New Roman" w:hAnsi="Arial" w:cs="Arial"/>
          <w:i/>
          <w:iCs/>
          <w:color w:val="212529"/>
          <w:sz w:val="27"/>
          <w:szCs w:val="27"/>
        </w:rPr>
        <w:t xml:space="preserve">Christians are expected to obey God and produce faithful works, which leads to blessings from Him. Some </w:t>
      </w:r>
      <w:proofErr w:type="gramStart"/>
      <w:r w:rsidRPr="00B26CEE">
        <w:rPr>
          <w:rFonts w:ascii="Arial" w:eastAsia="Times New Roman" w:hAnsi="Arial" w:cs="Arial"/>
          <w:i/>
          <w:iCs/>
          <w:color w:val="212529"/>
          <w:sz w:val="27"/>
          <w:szCs w:val="27"/>
        </w:rPr>
        <w:t>Christians</w:t>
      </w:r>
      <w:proofErr w:type="gramEnd"/>
      <w:r w:rsidRPr="00B26CEE">
        <w:rPr>
          <w:rFonts w:ascii="Arial" w:eastAsia="Times New Roman" w:hAnsi="Arial" w:cs="Arial"/>
          <w:i/>
          <w:iCs/>
          <w:color w:val="212529"/>
          <w:sz w:val="27"/>
          <w:szCs w:val="27"/>
        </w:rPr>
        <w:t xml:space="preserve"> rebel and waste the grace given to them, living lives that are useless and harmful to themselves and others. They will not receive blessings from God.</w:t>
      </w:r>
    </w:p>
    <w:p w:rsidR="00B26CEE" w:rsidRPr="00B26CEE" w:rsidRDefault="00B26CEE" w:rsidP="00B26CEE">
      <w:pPr>
        <w:shd w:val="clear" w:color="auto" w:fill="FFFFFF"/>
        <w:spacing w:after="100" w:afterAutospacing="1" w:line="240" w:lineRule="auto"/>
        <w:rPr>
          <w:rFonts w:ascii="Arial" w:eastAsia="Times New Roman" w:hAnsi="Arial" w:cs="Arial"/>
          <w:color w:val="212529"/>
          <w:sz w:val="27"/>
          <w:szCs w:val="27"/>
        </w:rPr>
      </w:pPr>
      <w:r w:rsidRPr="00B26CEE">
        <w:rPr>
          <w:rFonts w:ascii="Arial" w:eastAsia="Times New Roman" w:hAnsi="Arial" w:cs="Arial"/>
          <w:color w:val="212529"/>
          <w:sz w:val="27"/>
          <w:szCs w:val="27"/>
        </w:rPr>
        <w:t>Paul gives an analogy here of soil that is fruitful versus soil that grows only thorns. The first ground</w:t>
      </w:r>
      <w:r>
        <w:rPr>
          <w:rFonts w:ascii="Arial" w:eastAsia="Times New Roman" w:hAnsi="Arial" w:cs="Arial"/>
          <w:color w:val="212529"/>
          <w:sz w:val="27"/>
          <w:szCs w:val="27"/>
        </w:rPr>
        <w:t xml:space="preserve"> </w:t>
      </w:r>
      <w:r w:rsidRPr="00B26CEE">
        <w:rPr>
          <w:rFonts w:ascii="Arial" w:eastAsia="Times New Roman" w:hAnsi="Arial" w:cs="Arial"/>
          <w:bCs/>
          <w:i/>
          <w:color w:val="212529"/>
          <w:sz w:val="27"/>
          <w:szCs w:val="27"/>
        </w:rPr>
        <w:t>drinks the rain which often falls on it</w:t>
      </w:r>
      <w:r w:rsidRPr="00B26CEE">
        <w:rPr>
          <w:rFonts w:ascii="Arial" w:eastAsia="Times New Roman" w:hAnsi="Arial" w:cs="Arial"/>
          <w:i/>
          <w:color w:val="212529"/>
          <w:sz w:val="27"/>
          <w:szCs w:val="27"/>
        </w:rPr>
        <w:t xml:space="preserve"> </w:t>
      </w:r>
      <w:r>
        <w:rPr>
          <w:rFonts w:ascii="Arial" w:eastAsia="Times New Roman" w:hAnsi="Arial" w:cs="Arial"/>
          <w:color w:val="212529"/>
          <w:sz w:val="27"/>
          <w:szCs w:val="27"/>
        </w:rPr>
        <w:t xml:space="preserve">(or, </w:t>
      </w:r>
      <w:r w:rsidRPr="00B26CEE">
        <w:rPr>
          <w:rFonts w:ascii="Arial" w:eastAsia="Times New Roman" w:hAnsi="Arial" w:cs="Arial"/>
          <w:color w:val="212529"/>
          <w:sz w:val="27"/>
          <w:szCs w:val="27"/>
        </w:rPr>
        <w:t>takes in all the rain delivered to it</w:t>
      </w:r>
      <w:r>
        <w:rPr>
          <w:rFonts w:ascii="Arial" w:eastAsia="Times New Roman" w:hAnsi="Arial" w:cs="Arial"/>
          <w:color w:val="212529"/>
          <w:sz w:val="27"/>
          <w:szCs w:val="27"/>
        </w:rPr>
        <w:t>)</w:t>
      </w:r>
      <w:r w:rsidRPr="00B26CEE">
        <w:rPr>
          <w:rFonts w:ascii="Arial" w:eastAsia="Times New Roman" w:hAnsi="Arial" w:cs="Arial"/>
          <w:color w:val="212529"/>
          <w:sz w:val="27"/>
          <w:szCs w:val="27"/>
        </w:rPr>
        <w:t>, and </w:t>
      </w:r>
      <w:r w:rsidRPr="00B26CEE">
        <w:rPr>
          <w:rFonts w:ascii="Arial" w:eastAsia="Times New Roman" w:hAnsi="Arial" w:cs="Arial"/>
          <w:i/>
          <w:iCs/>
          <w:color w:val="212529"/>
          <w:sz w:val="27"/>
          <w:szCs w:val="27"/>
        </w:rPr>
        <w:t>brings forth vegetation</w:t>
      </w:r>
      <w:r w:rsidRPr="00B26CEE">
        <w:rPr>
          <w:rFonts w:ascii="Arial" w:eastAsia="Times New Roman" w:hAnsi="Arial" w:cs="Arial"/>
          <w:color w:val="212529"/>
          <w:sz w:val="27"/>
          <w:szCs w:val="27"/>
        </w:rPr>
        <w:t> that has value to the farmer</w:t>
      </w:r>
      <w:r>
        <w:rPr>
          <w:rFonts w:ascii="Arial" w:eastAsia="Times New Roman" w:hAnsi="Arial" w:cs="Arial"/>
          <w:color w:val="212529"/>
          <w:sz w:val="27"/>
          <w:szCs w:val="27"/>
        </w:rPr>
        <w:t>. This ground is useful, so it r</w:t>
      </w:r>
      <w:r>
        <w:rPr>
          <w:rFonts w:ascii="Arial" w:eastAsia="Times New Roman" w:hAnsi="Arial" w:cs="Arial"/>
          <w:i/>
          <w:color w:val="212529"/>
          <w:sz w:val="27"/>
          <w:szCs w:val="27"/>
        </w:rPr>
        <w:t>eceives a blessing from God</w:t>
      </w:r>
      <w:r w:rsidRPr="00B26CEE">
        <w:rPr>
          <w:rFonts w:ascii="Arial" w:eastAsia="Times New Roman" w:hAnsi="Arial" w:cs="Arial"/>
          <w:color w:val="212529"/>
          <w:sz w:val="27"/>
          <w:szCs w:val="27"/>
        </w:rPr>
        <w:t xml:space="preserve">. The second kind of ground, only producing </w:t>
      </w:r>
      <w:r>
        <w:rPr>
          <w:rFonts w:ascii="Arial" w:eastAsia="Times New Roman" w:hAnsi="Arial" w:cs="Arial"/>
          <w:i/>
          <w:color w:val="212529"/>
          <w:sz w:val="27"/>
          <w:szCs w:val="27"/>
        </w:rPr>
        <w:t xml:space="preserve">thorns and thistles </w:t>
      </w:r>
      <w:r w:rsidRPr="00B26CEE">
        <w:rPr>
          <w:rFonts w:ascii="Arial" w:eastAsia="Times New Roman" w:hAnsi="Arial" w:cs="Arial"/>
          <w:color w:val="212529"/>
          <w:sz w:val="27"/>
          <w:szCs w:val="27"/>
        </w:rPr>
        <w:t>that do harm, is deemed </w:t>
      </w:r>
      <w:r w:rsidRPr="00B26CEE">
        <w:rPr>
          <w:rFonts w:ascii="Arial" w:eastAsia="Times New Roman" w:hAnsi="Arial" w:cs="Arial"/>
          <w:i/>
          <w:iCs/>
          <w:color w:val="212529"/>
          <w:sz w:val="27"/>
          <w:szCs w:val="27"/>
        </w:rPr>
        <w:t>worthless</w:t>
      </w:r>
      <w:r w:rsidRPr="00B26CEE">
        <w:rPr>
          <w:rFonts w:ascii="Arial" w:eastAsia="Times New Roman" w:hAnsi="Arial" w:cs="Arial"/>
          <w:color w:val="212529"/>
          <w:sz w:val="27"/>
          <w:szCs w:val="27"/>
        </w:rPr>
        <w:t>. There is no fruit, no profit for the farmer, only weeds. The only use for the thorny ground is to cut it down and use it to fuel a fire. Perhaps the picture is of burning the field to clear it so it can be replanted with seed that bears fruit.</w:t>
      </w:r>
    </w:p>
    <w:p w:rsidR="00B26CEE" w:rsidRPr="00B26CEE" w:rsidRDefault="00B26CEE" w:rsidP="00B26CEE">
      <w:pPr>
        <w:shd w:val="clear" w:color="auto" w:fill="FFFFFF"/>
        <w:spacing w:after="100" w:afterAutospacing="1" w:line="240" w:lineRule="auto"/>
        <w:rPr>
          <w:rFonts w:ascii="Arial" w:eastAsia="Times New Roman" w:hAnsi="Arial" w:cs="Arial"/>
          <w:color w:val="212529"/>
          <w:sz w:val="27"/>
          <w:szCs w:val="27"/>
        </w:rPr>
      </w:pPr>
      <w:r w:rsidRPr="00B26CEE">
        <w:rPr>
          <w:rFonts w:ascii="Arial" w:eastAsia="Times New Roman" w:hAnsi="Arial" w:cs="Arial"/>
          <w:color w:val="212529"/>
          <w:sz w:val="27"/>
          <w:szCs w:val="27"/>
        </w:rPr>
        <w:t>Believers can live a life where we receive God’s will eagerly, using it to produce good things for other people. If we are faithful with what we’re given, we will be blessed by God for our faithfulness. Or, we can do nothing positive with the word from God, and produce sinful, harmful actions in our life. This is falling away. What we will produce in our life is of no use to God. It is </w:t>
      </w:r>
      <w:r w:rsidRPr="00B26CEE">
        <w:rPr>
          <w:rFonts w:ascii="Arial" w:eastAsia="Times New Roman" w:hAnsi="Arial" w:cs="Arial"/>
          <w:i/>
          <w:iCs/>
          <w:color w:val="212529"/>
          <w:sz w:val="27"/>
          <w:szCs w:val="27"/>
        </w:rPr>
        <w:t>worthless </w:t>
      </w:r>
      <w:r w:rsidRPr="00B26CEE">
        <w:rPr>
          <w:rFonts w:ascii="Arial" w:eastAsia="Times New Roman" w:hAnsi="Arial" w:cs="Arial"/>
          <w:color w:val="212529"/>
          <w:sz w:val="27"/>
          <w:szCs w:val="27"/>
        </w:rPr>
        <w:t>and </w:t>
      </w:r>
      <w:r w:rsidRPr="00B26CEE">
        <w:rPr>
          <w:rFonts w:ascii="Arial" w:eastAsia="Times New Roman" w:hAnsi="Arial" w:cs="Arial"/>
          <w:i/>
          <w:iCs/>
          <w:color w:val="212529"/>
          <w:sz w:val="27"/>
          <w:szCs w:val="27"/>
        </w:rPr>
        <w:t>it ends up being burned</w:t>
      </w:r>
      <w:r w:rsidRPr="00B26CEE">
        <w:rPr>
          <w:rFonts w:ascii="Arial" w:eastAsia="Times New Roman" w:hAnsi="Arial" w:cs="Arial"/>
          <w:color w:val="212529"/>
          <w:sz w:val="27"/>
          <w:szCs w:val="27"/>
        </w:rPr>
        <w:t>. The ground itself is not destroyed, but its worthless fruits are.</w:t>
      </w:r>
    </w:p>
    <w:p w:rsidR="00B26CEE" w:rsidRPr="00B26CEE" w:rsidRDefault="00B26CEE" w:rsidP="00B26CEE">
      <w:pPr>
        <w:shd w:val="clear" w:color="auto" w:fill="FFFFFF"/>
        <w:spacing w:after="100" w:afterAutospacing="1" w:line="240" w:lineRule="auto"/>
        <w:rPr>
          <w:rFonts w:ascii="Arial" w:eastAsia="Times New Roman" w:hAnsi="Arial" w:cs="Arial"/>
          <w:color w:val="212529"/>
          <w:sz w:val="27"/>
          <w:szCs w:val="27"/>
        </w:rPr>
      </w:pPr>
      <w:hyperlink r:id="rId7" w:tgtFrame="BLB_NW" w:history="1">
        <w:r w:rsidRPr="00B26CEE">
          <w:rPr>
            <w:rFonts w:ascii="Arial" w:eastAsia="Times New Roman" w:hAnsi="Arial" w:cs="Arial"/>
            <w:color w:val="525DDC"/>
            <w:sz w:val="27"/>
            <w:szCs w:val="27"/>
          </w:rPr>
          <w:t>1 Corinthians 3:11-15</w:t>
        </w:r>
      </w:hyperlink>
      <w:r w:rsidRPr="00B26CEE">
        <w:rPr>
          <w:rFonts w:ascii="Arial" w:eastAsia="Times New Roman" w:hAnsi="Arial" w:cs="Arial"/>
          <w:color w:val="212529"/>
          <w:sz w:val="27"/>
          <w:szCs w:val="27"/>
        </w:rPr>
        <w:t> has a similar picture. That passage describes deeds done with a selfish motive as being like wood, hay, and stubble that is burned up in the refining judgment fire of Jesus. The ultimate goal for a believer’s life on earth is to live such that Jesus is pleased with how we lived, and will reward us with His blessing. Our time on this earth is the only part of our existence where we will be able to live and know God by faith. So what can be gained in this life can never be gained again. The immense loss will be unfathomable if we miss the incredible blessings God desires for us from our lives on earth. Conversely, the rewards God has for those who love Him by obeying Him in their walk are so enormous that we cannot imagine them (</w:t>
      </w:r>
      <w:hyperlink r:id="rId8" w:tgtFrame="BLB_NW" w:history="1">
        <w:r w:rsidRPr="00B26CEE">
          <w:rPr>
            <w:rFonts w:ascii="Arial" w:eastAsia="Times New Roman" w:hAnsi="Arial" w:cs="Arial"/>
            <w:color w:val="525DDC"/>
            <w:sz w:val="27"/>
            <w:szCs w:val="27"/>
          </w:rPr>
          <w:t>1 Corinthians 2:9</w:t>
        </w:r>
      </w:hyperlink>
      <w:r w:rsidRPr="00B26CEE">
        <w:rPr>
          <w:rFonts w:ascii="Arial" w:eastAsia="Times New Roman" w:hAnsi="Arial" w:cs="Arial"/>
          <w:color w:val="212529"/>
          <w:sz w:val="27"/>
          <w:szCs w:val="27"/>
        </w:rPr>
        <w:t>).</w:t>
      </w:r>
    </w:p>
    <w:p w:rsidR="00B26CEE" w:rsidRPr="00B26CEE" w:rsidRDefault="00B26CEE" w:rsidP="00B26CEE">
      <w:pPr>
        <w:shd w:val="clear" w:color="auto" w:fill="FFFFFF"/>
        <w:spacing w:after="100" w:afterAutospacing="1" w:line="240" w:lineRule="auto"/>
        <w:rPr>
          <w:rFonts w:ascii="Arial" w:eastAsia="Times New Roman" w:hAnsi="Arial" w:cs="Arial"/>
          <w:color w:val="212529"/>
          <w:sz w:val="27"/>
          <w:szCs w:val="27"/>
        </w:rPr>
      </w:pPr>
      <w:r w:rsidRPr="00B26CEE">
        <w:rPr>
          <w:rFonts w:ascii="Arial" w:eastAsia="Times New Roman" w:hAnsi="Arial" w:cs="Arial"/>
          <w:color w:val="212529"/>
          <w:sz w:val="27"/>
          <w:szCs w:val="27"/>
        </w:rPr>
        <w:lastRenderedPageBreak/>
        <w:t>The picture here is similar to the picture of the ground. How we live our lives matters: we can build a house of gems, gold, and silver (a fruitful, useful field), or we can build a house of wood, hay, and straw (a field that produces thistles and thorns). At the Judgement Seat, our works will be tested. What we did in our lives that honored God will be rewarded; we will be blessed. What we did that was useless or harmful or disobedient will be burned. We ourselves will be saved, but the fire will burn up our dead works.</w:t>
      </w:r>
    </w:p>
    <w:p w:rsidR="00B26CEE" w:rsidRPr="00B26CEE" w:rsidRDefault="00B26CEE" w:rsidP="00B26CEE">
      <w:pPr>
        <w:shd w:val="clear" w:color="auto" w:fill="FFFFFF"/>
        <w:spacing w:after="100" w:afterAutospacing="1" w:line="240" w:lineRule="auto"/>
        <w:rPr>
          <w:rFonts w:ascii="Arial" w:eastAsia="Times New Roman" w:hAnsi="Arial" w:cs="Arial"/>
          <w:color w:val="212529"/>
          <w:sz w:val="27"/>
          <w:szCs w:val="27"/>
        </w:rPr>
      </w:pPr>
      <w:r w:rsidRPr="00B26CEE">
        <w:rPr>
          <w:rFonts w:ascii="Arial" w:eastAsia="Times New Roman" w:hAnsi="Arial" w:cs="Arial"/>
          <w:color w:val="212529"/>
          <w:sz w:val="27"/>
          <w:szCs w:val="27"/>
        </w:rPr>
        <w:t xml:space="preserve">We can miss out on being </w:t>
      </w:r>
      <w:proofErr w:type="gramStart"/>
      <w:r w:rsidRPr="00B26CEE">
        <w:rPr>
          <w:rFonts w:ascii="Arial" w:eastAsia="Times New Roman" w:hAnsi="Arial" w:cs="Arial"/>
          <w:color w:val="212529"/>
          <w:sz w:val="27"/>
          <w:szCs w:val="27"/>
        </w:rPr>
        <w:t>obedient,</w:t>
      </w:r>
      <w:proofErr w:type="gramEnd"/>
      <w:r w:rsidRPr="00B26CEE">
        <w:rPr>
          <w:rFonts w:ascii="Arial" w:eastAsia="Times New Roman" w:hAnsi="Arial" w:cs="Arial"/>
          <w:color w:val="212529"/>
          <w:sz w:val="27"/>
          <w:szCs w:val="27"/>
        </w:rPr>
        <w:t xml:space="preserve"> we can miss out on maturing into Sons and ruling with Christ in the kingdom. We are invited and urged to be fruitful, faithful, </w:t>
      </w:r>
      <w:proofErr w:type="gramStart"/>
      <w:r w:rsidRPr="00B26CEE">
        <w:rPr>
          <w:rFonts w:ascii="Arial" w:eastAsia="Times New Roman" w:hAnsi="Arial" w:cs="Arial"/>
          <w:color w:val="212529"/>
          <w:sz w:val="27"/>
          <w:szCs w:val="27"/>
        </w:rPr>
        <w:t>obedient</w:t>
      </w:r>
      <w:proofErr w:type="gramEnd"/>
      <w:r w:rsidRPr="00B26CEE">
        <w:rPr>
          <w:rFonts w:ascii="Arial" w:eastAsia="Times New Roman" w:hAnsi="Arial" w:cs="Arial"/>
          <w:color w:val="212529"/>
          <w:sz w:val="27"/>
          <w:szCs w:val="27"/>
        </w:rPr>
        <w:t>—it depends on us to live our lives for God, or not. We cannot live a life pleasing to God on our strength alone; we need Jesus as our High Priest, and the Spirit as our Helper, but it’s up to us to strive for maturity and to be obedient.</w:t>
      </w:r>
    </w:p>
    <w:p w:rsidR="00B26CEE" w:rsidRPr="00B26CEE" w:rsidRDefault="00B26CEE" w:rsidP="00B26CEE">
      <w:pPr>
        <w:shd w:val="clear" w:color="auto" w:fill="FFFFFF"/>
        <w:spacing w:after="100" w:afterAutospacing="1" w:line="240" w:lineRule="auto"/>
        <w:rPr>
          <w:rFonts w:ascii="Arial" w:eastAsia="Times New Roman" w:hAnsi="Arial" w:cs="Arial"/>
          <w:color w:val="212529"/>
          <w:sz w:val="27"/>
          <w:szCs w:val="27"/>
        </w:rPr>
      </w:pPr>
      <w:r w:rsidRPr="00B26CEE">
        <w:rPr>
          <w:rFonts w:ascii="Arial" w:eastAsia="Times New Roman" w:hAnsi="Arial" w:cs="Arial"/>
          <w:color w:val="212529"/>
          <w:sz w:val="27"/>
          <w:szCs w:val="27"/>
        </w:rPr>
        <w:t>Paul says the unfruitful ground is </w:t>
      </w:r>
      <w:r w:rsidRPr="00B26CEE">
        <w:rPr>
          <w:rFonts w:ascii="Arial" w:eastAsia="Times New Roman" w:hAnsi="Arial" w:cs="Arial"/>
          <w:i/>
          <w:iCs/>
          <w:color w:val="212529"/>
          <w:sz w:val="27"/>
          <w:szCs w:val="27"/>
        </w:rPr>
        <w:t>close to being cursed. </w:t>
      </w:r>
      <w:r w:rsidRPr="00B26CEE">
        <w:rPr>
          <w:rFonts w:ascii="Arial" w:eastAsia="Times New Roman" w:hAnsi="Arial" w:cs="Arial"/>
          <w:color w:val="212529"/>
          <w:sz w:val="27"/>
          <w:szCs w:val="27"/>
        </w:rPr>
        <w:t>It is not cursed, but close to being cursed. This is also similar to the language in </w:t>
      </w:r>
      <w:hyperlink r:id="rId9" w:tgtFrame="BLB_NW" w:history="1">
        <w:r w:rsidRPr="00B26CEE">
          <w:rPr>
            <w:rFonts w:ascii="Arial" w:eastAsia="Times New Roman" w:hAnsi="Arial" w:cs="Arial"/>
            <w:color w:val="525DDC"/>
            <w:sz w:val="27"/>
            <w:szCs w:val="27"/>
          </w:rPr>
          <w:t>1 Corinthians 3:15</w:t>
        </w:r>
      </w:hyperlink>
      <w:r w:rsidRPr="00B26CEE">
        <w:rPr>
          <w:rFonts w:ascii="Arial" w:eastAsia="Times New Roman" w:hAnsi="Arial" w:cs="Arial"/>
          <w:color w:val="212529"/>
          <w:sz w:val="27"/>
          <w:szCs w:val="27"/>
        </w:rPr>
        <w:t> </w:t>
      </w:r>
      <w:r w:rsidRPr="00B26CEE">
        <w:rPr>
          <w:rFonts w:ascii="Arial" w:eastAsia="Times New Roman" w:hAnsi="Arial" w:cs="Arial"/>
          <w:i/>
          <w:iCs/>
          <w:color w:val="212529"/>
          <w:sz w:val="27"/>
          <w:szCs w:val="27"/>
        </w:rPr>
        <w:t>If any man’s work is burned up, he will suffer loss; but he himself will be saved, yet so as through fire.</w:t>
      </w:r>
      <w:r w:rsidRPr="00B26CEE">
        <w:rPr>
          <w:rFonts w:ascii="Arial" w:eastAsia="Times New Roman" w:hAnsi="Arial" w:cs="Arial"/>
          <w:color w:val="212529"/>
          <w:sz w:val="27"/>
          <w:szCs w:val="27"/>
        </w:rPr>
        <w:t> Any believer’s justification in the sight of God is independent of any actions that believer takes, however bad. But this language indicates that we can squander the blessings to the point that we are barely better off. This is sobering language. Believers cannot out-sin the grace of God, but they can squander most of the benefits of God’s grace.</w:t>
      </w:r>
    </w:p>
    <w:p w:rsidR="00B26CEE" w:rsidRPr="00B26CEE" w:rsidRDefault="00B26CEE" w:rsidP="00B26CEE">
      <w:pPr>
        <w:shd w:val="clear" w:color="auto" w:fill="FFFFFF"/>
        <w:spacing w:after="100" w:afterAutospacing="1" w:line="240" w:lineRule="auto"/>
        <w:rPr>
          <w:rFonts w:ascii="Arial" w:eastAsia="Times New Roman" w:hAnsi="Arial" w:cs="Arial"/>
          <w:color w:val="212529"/>
          <w:sz w:val="27"/>
          <w:szCs w:val="27"/>
        </w:rPr>
      </w:pPr>
      <w:bookmarkStart w:id="0" w:name="_GoBack"/>
      <w:r w:rsidRPr="00B26CEE">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774EEA" w:rsidRDefault="00B26CEE">
      <w:r w:rsidRPr="00B26CEE">
        <w:rPr>
          <w:rFonts w:ascii="Arial" w:eastAsia="Times New Roman" w:hAnsi="Arial" w:cs="Arial"/>
          <w:b/>
          <w:bCs/>
          <w:color w:val="212529"/>
          <w:sz w:val="27"/>
          <w:szCs w:val="27"/>
          <w:vertAlign w:val="superscript"/>
        </w:rPr>
        <w:t>7 </w:t>
      </w:r>
      <w:r w:rsidRPr="00B26CEE">
        <w:rPr>
          <w:rFonts w:ascii="Arial" w:eastAsia="Times New Roman" w:hAnsi="Arial" w:cs="Arial"/>
          <w:b/>
          <w:bCs/>
          <w:color w:val="212529"/>
          <w:sz w:val="27"/>
          <w:szCs w:val="27"/>
        </w:rPr>
        <w:t>For ground t</w:t>
      </w:r>
      <w:r>
        <w:rPr>
          <w:rFonts w:ascii="Arial" w:eastAsia="Times New Roman" w:hAnsi="Arial" w:cs="Arial"/>
          <w:b/>
          <w:bCs/>
          <w:color w:val="212529"/>
          <w:sz w:val="27"/>
          <w:szCs w:val="27"/>
        </w:rPr>
        <w:t xml:space="preserve">hat drinks the rain which often </w:t>
      </w:r>
      <w:r w:rsidRPr="00B26CEE">
        <w:rPr>
          <w:rFonts w:ascii="Arial" w:eastAsia="Times New Roman" w:hAnsi="Arial" w:cs="Arial"/>
          <w:b/>
          <w:bCs/>
          <w:color w:val="212529"/>
          <w:sz w:val="27"/>
          <w:szCs w:val="27"/>
        </w:rPr>
        <w:t>falls on it and brings forth vegetation useful to those for whose sake it is also tilled, receives a blessing from God; </w:t>
      </w:r>
      <w:r w:rsidRPr="00B26CEE">
        <w:rPr>
          <w:rFonts w:ascii="Arial" w:eastAsia="Times New Roman" w:hAnsi="Arial" w:cs="Arial"/>
          <w:b/>
          <w:bCs/>
          <w:color w:val="212529"/>
          <w:sz w:val="27"/>
          <w:szCs w:val="27"/>
          <w:vertAlign w:val="superscript"/>
        </w:rPr>
        <w:t>8 </w:t>
      </w:r>
      <w:r w:rsidRPr="00B26CEE">
        <w:rPr>
          <w:rFonts w:ascii="Arial" w:eastAsia="Times New Roman" w:hAnsi="Arial" w:cs="Arial"/>
          <w:b/>
          <w:bCs/>
          <w:color w:val="212529"/>
          <w:sz w:val="27"/>
          <w:szCs w:val="27"/>
        </w:rPr>
        <w:t>but if it yields thorns and thistles, it is worthless and close </w:t>
      </w:r>
      <w:r>
        <w:rPr>
          <w:rFonts w:ascii="Arial" w:eastAsia="Times New Roman" w:hAnsi="Arial" w:cs="Arial"/>
          <w:b/>
          <w:bCs/>
          <w:color w:val="212529"/>
          <w:sz w:val="27"/>
          <w:szCs w:val="27"/>
        </w:rPr>
        <w:t xml:space="preserve">to being cursed, and </w:t>
      </w:r>
      <w:r w:rsidRPr="00B26CEE">
        <w:rPr>
          <w:rFonts w:ascii="Arial" w:eastAsia="Times New Roman" w:hAnsi="Arial" w:cs="Arial"/>
          <w:b/>
          <w:bCs/>
          <w:color w:val="212529"/>
          <w:sz w:val="27"/>
          <w:szCs w:val="27"/>
        </w:rPr>
        <w:t>it ends up being burned.</w:t>
      </w:r>
      <w:bookmarkEnd w:id="0"/>
    </w:p>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EE"/>
    <w:rsid w:val="00096534"/>
    <w:rsid w:val="00774EEA"/>
    <w:rsid w:val="00B2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6C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CEE"/>
    <w:rPr>
      <w:i/>
      <w:iCs/>
    </w:rPr>
  </w:style>
  <w:style w:type="character" w:styleId="Hyperlink">
    <w:name w:val="Hyperlink"/>
    <w:basedOn w:val="DefaultParagraphFont"/>
    <w:uiPriority w:val="99"/>
    <w:unhideWhenUsed/>
    <w:rsid w:val="00B26CEE"/>
    <w:rPr>
      <w:color w:val="0000FF"/>
      <w:u w:val="single"/>
    </w:rPr>
  </w:style>
  <w:style w:type="character" w:styleId="Strong">
    <w:name w:val="Strong"/>
    <w:basedOn w:val="DefaultParagraphFont"/>
    <w:uiPriority w:val="22"/>
    <w:qFormat/>
    <w:rsid w:val="00B26C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6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6C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6CEE"/>
    <w:rPr>
      <w:i/>
      <w:iCs/>
    </w:rPr>
  </w:style>
  <w:style w:type="character" w:styleId="Hyperlink">
    <w:name w:val="Hyperlink"/>
    <w:basedOn w:val="DefaultParagraphFont"/>
    <w:uiPriority w:val="99"/>
    <w:unhideWhenUsed/>
    <w:rsid w:val="00B26CEE"/>
    <w:rPr>
      <w:color w:val="0000FF"/>
      <w:u w:val="single"/>
    </w:rPr>
  </w:style>
  <w:style w:type="character" w:styleId="Strong">
    <w:name w:val="Strong"/>
    <w:basedOn w:val="DefaultParagraphFont"/>
    <w:uiPriority w:val="22"/>
    <w:qFormat/>
    <w:rsid w:val="00B26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7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Corinthians+2.9&amp;t=NASB95"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1Corinthians+3.11-15&amp;t=NASB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ebiblesays.com/commentary/heb/heb-6/hebrews-67-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1Corinthians+3.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40CDB-72F1-4C5F-81D3-40FB99A0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2022-06-01T06:41:00Z</cp:lastPrinted>
  <dcterms:created xsi:type="dcterms:W3CDTF">2022-06-01T06:36:00Z</dcterms:created>
  <dcterms:modified xsi:type="dcterms:W3CDTF">2022-06-01T06:45:00Z</dcterms:modified>
</cp:coreProperties>
</file>