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DD" w:rsidRPr="00DB48DD" w:rsidRDefault="00DB48DD" w:rsidP="00DB48DD">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DB48DD">
        <w:rPr>
          <w:rFonts w:ascii="Times New Roman" w:eastAsia="Times New Roman" w:hAnsi="Times New Roman" w:cs="Times New Roman"/>
          <w:b/>
          <w:bCs/>
          <w:color w:val="212529"/>
          <w:kern w:val="36"/>
          <w:sz w:val="48"/>
          <w:szCs w:val="48"/>
        </w:rPr>
        <w:t>Hebrews 7:4-10</w:t>
      </w:r>
    </w:p>
    <w:p w:rsidR="00DB48DD" w:rsidRDefault="00DB48DD" w:rsidP="00DB48D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https://thebiblesays.com/commentary/heb/heb-7/hebrews-74-10/</w:t>
        </w:r>
      </w:hyperlink>
    </w:p>
    <w:p w:rsidR="00DB48DD" w:rsidRPr="00DB48DD" w:rsidRDefault="00DB48DD" w:rsidP="00DB48DD">
      <w:pPr>
        <w:shd w:val="clear" w:color="auto" w:fill="FFFFFF"/>
        <w:spacing w:before="450" w:after="100" w:afterAutospacing="1" w:line="240" w:lineRule="auto"/>
        <w:jc w:val="center"/>
        <w:rPr>
          <w:rFonts w:ascii="Arial" w:eastAsia="Times New Roman" w:hAnsi="Arial" w:cs="Arial"/>
          <w:color w:val="212529"/>
          <w:sz w:val="27"/>
          <w:szCs w:val="27"/>
        </w:rPr>
      </w:pPr>
      <w:r w:rsidRPr="00DB48DD">
        <w:rPr>
          <w:rFonts w:ascii="Arial" w:eastAsia="Times New Roman" w:hAnsi="Arial" w:cs="Arial"/>
          <w:i/>
          <w:iCs/>
          <w:color w:val="212529"/>
          <w:sz w:val="27"/>
          <w:szCs w:val="27"/>
        </w:rPr>
        <w:t>Melchizedek was greater than Abraham and greater than other priests because Abraham gave him a tenth of the spoils and because Abraham received a blessing from Melchizedek.</w:t>
      </w:r>
    </w:p>
    <w:p w:rsidR="00DB48DD" w:rsidRPr="00DB48DD" w:rsidRDefault="00DB48DD" w:rsidP="00DB48DD">
      <w:pPr>
        <w:shd w:val="clear" w:color="auto" w:fill="FFFFFF"/>
        <w:spacing w:after="100" w:afterAutospacing="1" w:line="240" w:lineRule="auto"/>
        <w:rPr>
          <w:rFonts w:ascii="Arial" w:eastAsia="Times New Roman" w:hAnsi="Arial" w:cs="Arial"/>
          <w:color w:val="212529"/>
          <w:sz w:val="27"/>
          <w:szCs w:val="27"/>
        </w:rPr>
      </w:pPr>
      <w:r w:rsidRPr="00DB48DD">
        <w:rPr>
          <w:rFonts w:ascii="Arial" w:eastAsia="Times New Roman" w:hAnsi="Arial" w:cs="Arial"/>
          <w:color w:val="212529"/>
          <w:sz w:val="27"/>
          <w:szCs w:val="27"/>
        </w:rPr>
        <w:t>Melchizedek is greater than the Levitical priests. This is demonstrated by Abraham’s tithe to, and the blessing from Melchizedek.</w:t>
      </w:r>
    </w:p>
    <w:p w:rsidR="00DB48DD" w:rsidRPr="00DB48DD" w:rsidRDefault="005929A3" w:rsidP="00DB48DD">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color w:val="212529"/>
          <w:sz w:val="27"/>
          <w:szCs w:val="27"/>
        </w:rPr>
        <w:t>After Abraham</w:t>
      </w:r>
      <w:r w:rsidRPr="005929A3">
        <w:rPr>
          <w:rFonts w:ascii="Arial" w:eastAsia="Times New Roman" w:hAnsi="Arial" w:cs="Arial"/>
          <w:i/>
          <w:color w:val="212529"/>
          <w:sz w:val="27"/>
          <w:szCs w:val="27"/>
        </w:rPr>
        <w:t xml:space="preserve">, </w:t>
      </w:r>
      <w:r w:rsidRPr="005929A3">
        <w:rPr>
          <w:rFonts w:ascii="Arial" w:eastAsia="Times New Roman" w:hAnsi="Arial" w:cs="Arial"/>
          <w:bCs/>
          <w:i/>
          <w:color w:val="212529"/>
          <w:sz w:val="27"/>
          <w:szCs w:val="27"/>
        </w:rPr>
        <w:t>who had the promises</w:t>
      </w:r>
      <w:r w:rsidRPr="005929A3">
        <w:rPr>
          <w:rFonts w:ascii="Arial" w:eastAsia="Times New Roman" w:hAnsi="Arial" w:cs="Arial"/>
          <w:bCs/>
          <w:color w:val="212529"/>
          <w:sz w:val="27"/>
          <w:szCs w:val="27"/>
        </w:rPr>
        <w:t xml:space="preserve"> of God</w:t>
      </w:r>
      <w:r>
        <w:rPr>
          <w:rFonts w:ascii="Arial" w:eastAsia="Times New Roman" w:hAnsi="Arial" w:cs="Arial"/>
          <w:b/>
          <w:bCs/>
          <w:color w:val="212529"/>
          <w:sz w:val="27"/>
          <w:szCs w:val="27"/>
        </w:rPr>
        <w:t>,</w:t>
      </w:r>
      <w:r>
        <w:rPr>
          <w:rFonts w:ascii="Arial" w:eastAsia="Times New Roman" w:hAnsi="Arial" w:cs="Arial"/>
          <w:color w:val="212529"/>
          <w:sz w:val="27"/>
          <w:szCs w:val="27"/>
        </w:rPr>
        <w:t xml:space="preserve"> gave his </w:t>
      </w:r>
      <w:r w:rsidRPr="005929A3">
        <w:rPr>
          <w:rFonts w:ascii="Arial" w:eastAsia="Times New Roman" w:hAnsi="Arial" w:cs="Arial"/>
          <w:bCs/>
          <w:i/>
          <w:color w:val="212529"/>
          <w:sz w:val="27"/>
          <w:szCs w:val="27"/>
        </w:rPr>
        <w:t>a tenth of the choicest spoils</w:t>
      </w:r>
      <w:r w:rsidR="00DB48DD" w:rsidRPr="00DB48DD">
        <w:rPr>
          <w:rFonts w:ascii="Arial" w:eastAsia="Times New Roman" w:hAnsi="Arial" w:cs="Arial"/>
          <w:color w:val="212529"/>
          <w:sz w:val="27"/>
          <w:szCs w:val="27"/>
        </w:rPr>
        <w:t xml:space="preserve"> to Melchizedek, Melchizedek blessed him. This showed Melchizedek’s superiority over Abraham, becau</w:t>
      </w:r>
      <w:bookmarkStart w:id="0" w:name="_GoBack"/>
      <w:r w:rsidR="00DB48DD" w:rsidRPr="00DB48DD">
        <w:rPr>
          <w:rFonts w:ascii="Arial" w:eastAsia="Times New Roman" w:hAnsi="Arial" w:cs="Arial"/>
          <w:color w:val="212529"/>
          <w:sz w:val="27"/>
          <w:szCs w:val="27"/>
        </w:rPr>
        <w:t>s</w:t>
      </w:r>
      <w:bookmarkEnd w:id="0"/>
      <w:r w:rsidR="00DB48DD" w:rsidRPr="00DB48DD">
        <w:rPr>
          <w:rFonts w:ascii="Arial" w:eastAsia="Times New Roman" w:hAnsi="Arial" w:cs="Arial"/>
          <w:color w:val="212529"/>
          <w:sz w:val="27"/>
          <w:szCs w:val="27"/>
        </w:rPr>
        <w:t xml:space="preserve">e </w:t>
      </w:r>
      <w:r w:rsidRPr="005929A3">
        <w:rPr>
          <w:rFonts w:ascii="Arial" w:eastAsia="Times New Roman" w:hAnsi="Arial" w:cs="Arial"/>
          <w:bCs/>
          <w:i/>
          <w:color w:val="212529"/>
          <w:sz w:val="27"/>
          <w:szCs w:val="27"/>
        </w:rPr>
        <w:t>the lesser is blessed by the greater</w:t>
      </w:r>
      <w:r>
        <w:rPr>
          <w:rFonts w:ascii="Arial" w:eastAsia="Times New Roman" w:hAnsi="Arial" w:cs="Arial"/>
          <w:bCs/>
          <w:i/>
          <w:color w:val="212529"/>
          <w:sz w:val="27"/>
          <w:szCs w:val="27"/>
        </w:rPr>
        <w:t xml:space="preserve">. </w:t>
      </w:r>
    </w:p>
    <w:p w:rsidR="00DB48DD" w:rsidRPr="00DB48DD" w:rsidRDefault="00DB48DD" w:rsidP="00DB48DD">
      <w:pPr>
        <w:shd w:val="clear" w:color="auto" w:fill="FFFFFF"/>
        <w:spacing w:after="100" w:afterAutospacing="1" w:line="240" w:lineRule="auto"/>
        <w:rPr>
          <w:rFonts w:ascii="Arial" w:eastAsia="Times New Roman" w:hAnsi="Arial" w:cs="Arial"/>
          <w:color w:val="212529"/>
          <w:sz w:val="27"/>
          <w:szCs w:val="27"/>
        </w:rPr>
      </w:pPr>
      <w:r w:rsidRPr="00DB48DD">
        <w:rPr>
          <w:rFonts w:ascii="Arial" w:eastAsia="Times New Roman" w:hAnsi="Arial" w:cs="Arial"/>
          <w:color w:val="212529"/>
          <w:sz w:val="27"/>
          <w:szCs w:val="27"/>
        </w:rPr>
        <w:t>Melchizedek is also greater than the Levite priests because the Levite priests were constrained by death. Melchizedek had no recorded death or a successor, so he metaphorically remains a priest forever.</w:t>
      </w:r>
    </w:p>
    <w:p w:rsidR="00DB48DD" w:rsidRPr="00DB48DD" w:rsidRDefault="00DB48DD" w:rsidP="00DB48DD">
      <w:pPr>
        <w:shd w:val="clear" w:color="auto" w:fill="FFFFFF"/>
        <w:spacing w:after="100" w:afterAutospacing="1" w:line="240" w:lineRule="auto"/>
        <w:rPr>
          <w:rFonts w:ascii="Arial" w:eastAsia="Times New Roman" w:hAnsi="Arial" w:cs="Arial"/>
          <w:color w:val="212529"/>
          <w:sz w:val="27"/>
          <w:szCs w:val="27"/>
        </w:rPr>
      </w:pPr>
      <w:r w:rsidRPr="00DB48DD">
        <w:rPr>
          <w:rFonts w:ascii="Arial" w:eastAsia="Times New Roman" w:hAnsi="Arial" w:cs="Arial"/>
          <w:color w:val="212529"/>
          <w:sz w:val="27"/>
          <w:szCs w:val="27"/>
        </w:rPr>
        <w:t>The author continues to reinforce how much greater Melchizedek was over Abrah</w:t>
      </w:r>
      <w:r w:rsidR="005929A3">
        <w:rPr>
          <w:rFonts w:ascii="Arial" w:eastAsia="Times New Roman" w:hAnsi="Arial" w:cs="Arial"/>
          <w:color w:val="212529"/>
          <w:sz w:val="27"/>
          <w:szCs w:val="27"/>
        </w:rPr>
        <w:t xml:space="preserve">am by explaining how Levi, </w:t>
      </w:r>
      <w:r w:rsidR="005929A3" w:rsidRPr="005929A3">
        <w:rPr>
          <w:rFonts w:ascii="Arial" w:eastAsia="Times New Roman" w:hAnsi="Arial" w:cs="Arial"/>
          <w:bCs/>
          <w:i/>
          <w:color w:val="212529"/>
          <w:sz w:val="27"/>
          <w:szCs w:val="27"/>
        </w:rPr>
        <w:t>who received tithes</w:t>
      </w:r>
      <w:r w:rsidR="005929A3">
        <w:rPr>
          <w:rFonts w:ascii="Arial" w:eastAsia="Times New Roman" w:hAnsi="Arial" w:cs="Arial"/>
          <w:bCs/>
          <w:i/>
          <w:color w:val="212529"/>
          <w:sz w:val="27"/>
          <w:szCs w:val="27"/>
        </w:rPr>
        <w:t xml:space="preserve"> </w:t>
      </w:r>
      <w:r w:rsidR="005929A3">
        <w:rPr>
          <w:rFonts w:ascii="Arial" w:eastAsia="Times New Roman" w:hAnsi="Arial" w:cs="Arial"/>
          <w:bCs/>
          <w:color w:val="212529"/>
          <w:sz w:val="27"/>
          <w:szCs w:val="27"/>
        </w:rPr>
        <w:t>from the rest of Israel,</w:t>
      </w:r>
      <w:r w:rsidR="005929A3">
        <w:rPr>
          <w:rFonts w:ascii="Arial" w:eastAsia="Times New Roman" w:hAnsi="Arial" w:cs="Arial"/>
          <w:color w:val="212529"/>
          <w:sz w:val="27"/>
          <w:szCs w:val="27"/>
        </w:rPr>
        <w:t xml:space="preserve"> </w:t>
      </w:r>
      <w:r w:rsidR="005929A3">
        <w:rPr>
          <w:rFonts w:ascii="Arial" w:eastAsia="Times New Roman" w:hAnsi="Arial" w:cs="Arial"/>
          <w:i/>
          <w:color w:val="212529"/>
          <w:sz w:val="27"/>
          <w:szCs w:val="27"/>
        </w:rPr>
        <w:t>paid</w:t>
      </w:r>
      <w:r w:rsidRPr="00DB48DD">
        <w:rPr>
          <w:rFonts w:ascii="Arial" w:eastAsia="Times New Roman" w:hAnsi="Arial" w:cs="Arial"/>
          <w:color w:val="212529"/>
          <w:sz w:val="27"/>
          <w:szCs w:val="27"/>
        </w:rPr>
        <w:t xml:space="preserve"> </w:t>
      </w:r>
      <w:r w:rsidRPr="00DB48DD">
        <w:rPr>
          <w:rFonts w:ascii="Arial" w:eastAsia="Times New Roman" w:hAnsi="Arial" w:cs="Arial"/>
          <w:i/>
          <w:color w:val="212529"/>
          <w:sz w:val="27"/>
          <w:szCs w:val="27"/>
        </w:rPr>
        <w:t>tithes</w:t>
      </w:r>
      <w:r w:rsidRPr="00DB48DD">
        <w:rPr>
          <w:rFonts w:ascii="Arial" w:eastAsia="Times New Roman" w:hAnsi="Arial" w:cs="Arial"/>
          <w:color w:val="212529"/>
          <w:sz w:val="27"/>
          <w:szCs w:val="27"/>
        </w:rPr>
        <w:t xml:space="preserve"> to Melchizedek (through Abraham). By proxy, the Levitical line of priests (who </w:t>
      </w:r>
      <w:r w:rsidRPr="00DB48DD">
        <w:rPr>
          <w:rFonts w:ascii="Arial" w:eastAsia="Times New Roman" w:hAnsi="Arial" w:cs="Arial"/>
          <w:i/>
          <w:color w:val="212529"/>
          <w:sz w:val="27"/>
          <w:szCs w:val="27"/>
        </w:rPr>
        <w:t>descended from Abraham</w:t>
      </w:r>
      <w:r w:rsidRPr="00DB48DD">
        <w:rPr>
          <w:rFonts w:ascii="Arial" w:eastAsia="Times New Roman" w:hAnsi="Arial" w:cs="Arial"/>
          <w:color w:val="212529"/>
          <w:sz w:val="27"/>
          <w:szCs w:val="27"/>
        </w:rPr>
        <w:t>) tithed to Melchizedek.</w:t>
      </w:r>
    </w:p>
    <w:p w:rsidR="00DB48DD" w:rsidRPr="00DB48DD" w:rsidRDefault="00DB48DD" w:rsidP="00DB48DD">
      <w:pPr>
        <w:shd w:val="clear" w:color="auto" w:fill="FFFFFF"/>
        <w:spacing w:after="100" w:afterAutospacing="1" w:line="240" w:lineRule="auto"/>
        <w:rPr>
          <w:rFonts w:ascii="Arial" w:eastAsia="Times New Roman" w:hAnsi="Arial" w:cs="Arial"/>
          <w:color w:val="212529"/>
          <w:sz w:val="27"/>
          <w:szCs w:val="27"/>
        </w:rPr>
      </w:pPr>
      <w:r w:rsidRPr="00DB48DD">
        <w:rPr>
          <w:rFonts w:ascii="Arial" w:eastAsia="Times New Roman" w:hAnsi="Arial" w:cs="Arial"/>
          <w:color w:val="212529"/>
          <w:sz w:val="27"/>
          <w:szCs w:val="27"/>
        </w:rPr>
        <w:t>Since Christ was declared a priest after the order of Melchizedek (</w:t>
      </w:r>
      <w:hyperlink r:id="rId6" w:tgtFrame="BLB_NW" w:history="1">
        <w:r w:rsidRPr="00DB48DD">
          <w:rPr>
            <w:rFonts w:ascii="Arial" w:eastAsia="Times New Roman" w:hAnsi="Arial" w:cs="Arial"/>
            <w:color w:val="525DDC"/>
            <w:sz w:val="27"/>
            <w:szCs w:val="27"/>
          </w:rPr>
          <w:t>Psalm 110:4</w:t>
        </w:r>
      </w:hyperlink>
      <w:r w:rsidRPr="00DB48DD">
        <w:rPr>
          <w:rFonts w:ascii="Arial" w:eastAsia="Times New Roman" w:hAnsi="Arial" w:cs="Arial"/>
          <w:color w:val="212529"/>
          <w:sz w:val="27"/>
          <w:szCs w:val="27"/>
        </w:rPr>
        <w:t>), and because Melchizedek is greater than the Levite priests, then Christ is also greater than the Levite priests. The following verses point out that since this new high priest is greater than the Levite priests, what Christ offers must be much greater than what the Levitical priesthood offers. Paul is laying the foundation with this argument that underlies the entire letter: obedience of faith with a clear conscience is what really matters in living a life of righteousness. Religious observance has its place, but it does not gain righteousness. The experience of righteousness comes by living by faith.</w:t>
      </w:r>
    </w:p>
    <w:p w:rsidR="00DB48DD" w:rsidRPr="00DB48DD" w:rsidRDefault="00DB48DD" w:rsidP="00DB48DD">
      <w:pPr>
        <w:shd w:val="clear" w:color="auto" w:fill="FFFFFF"/>
        <w:spacing w:after="100" w:afterAutospacing="1" w:line="240" w:lineRule="auto"/>
        <w:rPr>
          <w:rFonts w:ascii="Arial" w:eastAsia="Times New Roman" w:hAnsi="Arial" w:cs="Arial"/>
          <w:color w:val="212529"/>
          <w:sz w:val="27"/>
          <w:szCs w:val="27"/>
        </w:rPr>
      </w:pPr>
      <w:r w:rsidRPr="00DB48DD">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DB48DD" w:rsidRPr="00DB48DD" w:rsidRDefault="00DB48DD" w:rsidP="00DB48DD">
      <w:pPr>
        <w:shd w:val="clear" w:color="auto" w:fill="FFFFFF"/>
        <w:spacing w:after="100" w:afterAutospacing="1" w:line="240" w:lineRule="auto"/>
        <w:rPr>
          <w:rFonts w:ascii="Arial" w:eastAsia="Times New Roman" w:hAnsi="Arial" w:cs="Arial"/>
          <w:color w:val="212529"/>
          <w:sz w:val="27"/>
          <w:szCs w:val="27"/>
        </w:rPr>
      </w:pPr>
      <w:r w:rsidRPr="00DB48DD">
        <w:rPr>
          <w:rFonts w:ascii="Arial" w:eastAsia="Times New Roman" w:hAnsi="Arial" w:cs="Arial"/>
          <w:b/>
          <w:bCs/>
          <w:color w:val="212529"/>
          <w:sz w:val="20"/>
          <w:szCs w:val="20"/>
          <w:vertAlign w:val="superscript"/>
        </w:rPr>
        <w:t>4</w:t>
      </w:r>
      <w:r w:rsidRPr="00DB48DD">
        <w:rPr>
          <w:rFonts w:ascii="Arial" w:eastAsia="Times New Roman" w:hAnsi="Arial" w:cs="Arial"/>
          <w:b/>
          <w:bCs/>
          <w:color w:val="212529"/>
          <w:sz w:val="27"/>
          <w:szCs w:val="27"/>
        </w:rPr>
        <w:t> Now observe how great this man was to whom Abraham, the patriarch, gave a tenth of the choicest spoils.</w:t>
      </w:r>
      <w:r w:rsidRPr="00DB48DD">
        <w:rPr>
          <w:rFonts w:ascii="Arial" w:eastAsia="Times New Roman" w:hAnsi="Arial" w:cs="Arial"/>
          <w:b/>
          <w:bCs/>
          <w:color w:val="212529"/>
          <w:sz w:val="20"/>
          <w:szCs w:val="20"/>
          <w:vertAlign w:val="superscript"/>
        </w:rPr>
        <w:t> 5</w:t>
      </w:r>
      <w:r w:rsidRPr="00DB48DD">
        <w:rPr>
          <w:rFonts w:ascii="Arial" w:eastAsia="Times New Roman" w:hAnsi="Arial" w:cs="Arial"/>
          <w:b/>
          <w:bCs/>
          <w:color w:val="212529"/>
          <w:sz w:val="27"/>
          <w:szCs w:val="27"/>
        </w:rPr>
        <w:t xml:space="preserve"> And those indeed of the sons of Levi who receive the priest’s office have commandment in the Law to collect a tenth from the people, that is, from their brethren, although </w:t>
      </w:r>
      <w:r w:rsidRPr="00DB48DD">
        <w:rPr>
          <w:rFonts w:ascii="Arial" w:eastAsia="Times New Roman" w:hAnsi="Arial" w:cs="Arial"/>
          <w:b/>
          <w:bCs/>
          <w:color w:val="212529"/>
          <w:sz w:val="27"/>
          <w:szCs w:val="27"/>
        </w:rPr>
        <w:lastRenderedPageBreak/>
        <w:t>these are descended from Abraham.</w:t>
      </w:r>
      <w:r w:rsidRPr="00DB48DD">
        <w:rPr>
          <w:rFonts w:ascii="Arial" w:eastAsia="Times New Roman" w:hAnsi="Arial" w:cs="Arial"/>
          <w:b/>
          <w:bCs/>
          <w:color w:val="212529"/>
          <w:sz w:val="20"/>
          <w:szCs w:val="20"/>
          <w:vertAlign w:val="superscript"/>
        </w:rPr>
        <w:t>6</w:t>
      </w:r>
      <w:r w:rsidRPr="00DB48DD">
        <w:rPr>
          <w:rFonts w:ascii="Arial" w:eastAsia="Times New Roman" w:hAnsi="Arial" w:cs="Arial"/>
          <w:b/>
          <w:bCs/>
          <w:color w:val="212529"/>
          <w:sz w:val="27"/>
          <w:szCs w:val="27"/>
        </w:rPr>
        <w:t> But the one whose genealogy is not traced from them collected a tenth from Abraham and blessed the one who had the promises. </w:t>
      </w:r>
      <w:r w:rsidRPr="00DB48DD">
        <w:rPr>
          <w:rFonts w:ascii="Arial" w:eastAsia="Times New Roman" w:hAnsi="Arial" w:cs="Arial"/>
          <w:b/>
          <w:bCs/>
          <w:color w:val="212529"/>
          <w:sz w:val="20"/>
          <w:szCs w:val="20"/>
          <w:vertAlign w:val="superscript"/>
        </w:rPr>
        <w:t>7</w:t>
      </w:r>
      <w:r w:rsidRPr="00DB48DD">
        <w:rPr>
          <w:rFonts w:ascii="Arial" w:eastAsia="Times New Roman" w:hAnsi="Arial" w:cs="Arial"/>
          <w:b/>
          <w:bCs/>
          <w:color w:val="212529"/>
          <w:sz w:val="27"/>
          <w:szCs w:val="27"/>
        </w:rPr>
        <w:t> But without any dispute the lesser is blessed by the greater. </w:t>
      </w:r>
      <w:r w:rsidRPr="00DB48DD">
        <w:rPr>
          <w:rFonts w:ascii="Arial" w:eastAsia="Times New Roman" w:hAnsi="Arial" w:cs="Arial"/>
          <w:b/>
          <w:bCs/>
          <w:color w:val="212529"/>
          <w:sz w:val="20"/>
          <w:szCs w:val="20"/>
          <w:vertAlign w:val="superscript"/>
        </w:rPr>
        <w:t>8</w:t>
      </w:r>
      <w:r w:rsidRPr="00DB48DD">
        <w:rPr>
          <w:rFonts w:ascii="Arial" w:eastAsia="Times New Roman" w:hAnsi="Arial" w:cs="Arial"/>
          <w:b/>
          <w:bCs/>
          <w:color w:val="212529"/>
          <w:sz w:val="27"/>
          <w:szCs w:val="27"/>
        </w:rPr>
        <w:t> In this case mortal men receive tithes, but in that case one </w:t>
      </w:r>
      <w:r w:rsidRPr="00DB48DD">
        <w:rPr>
          <w:rFonts w:ascii="Arial" w:eastAsia="Times New Roman" w:hAnsi="Arial" w:cs="Arial"/>
          <w:b/>
          <w:bCs/>
          <w:i/>
          <w:iCs/>
          <w:color w:val="212529"/>
          <w:sz w:val="27"/>
          <w:szCs w:val="27"/>
        </w:rPr>
        <w:t>receives them</w:t>
      </w:r>
      <w:r w:rsidRPr="00DB48DD">
        <w:rPr>
          <w:rFonts w:ascii="Arial" w:eastAsia="Times New Roman" w:hAnsi="Arial" w:cs="Arial"/>
          <w:b/>
          <w:bCs/>
          <w:color w:val="212529"/>
          <w:sz w:val="27"/>
          <w:szCs w:val="27"/>
        </w:rPr>
        <w:t>, of whom it is witnessed that he lives on. </w:t>
      </w:r>
      <w:r w:rsidRPr="00DB48DD">
        <w:rPr>
          <w:rFonts w:ascii="Arial" w:eastAsia="Times New Roman" w:hAnsi="Arial" w:cs="Arial"/>
          <w:b/>
          <w:bCs/>
          <w:color w:val="212529"/>
          <w:sz w:val="20"/>
          <w:szCs w:val="20"/>
          <w:vertAlign w:val="superscript"/>
        </w:rPr>
        <w:t>9</w:t>
      </w:r>
      <w:r w:rsidRPr="00DB48DD">
        <w:rPr>
          <w:rFonts w:ascii="Arial" w:eastAsia="Times New Roman" w:hAnsi="Arial" w:cs="Arial"/>
          <w:b/>
          <w:bCs/>
          <w:color w:val="212529"/>
          <w:sz w:val="27"/>
          <w:szCs w:val="27"/>
        </w:rPr>
        <w:t> And, so to speak, through Abraham even Levi, who received tithes, paid tithes, </w:t>
      </w:r>
      <w:r w:rsidRPr="00DB48DD">
        <w:rPr>
          <w:rFonts w:ascii="Arial" w:eastAsia="Times New Roman" w:hAnsi="Arial" w:cs="Arial"/>
          <w:b/>
          <w:bCs/>
          <w:color w:val="212529"/>
          <w:sz w:val="20"/>
          <w:szCs w:val="20"/>
          <w:vertAlign w:val="superscript"/>
        </w:rPr>
        <w:t>10</w:t>
      </w:r>
      <w:r w:rsidRPr="00DB48DD">
        <w:rPr>
          <w:rFonts w:ascii="Arial" w:eastAsia="Times New Roman" w:hAnsi="Arial" w:cs="Arial"/>
          <w:b/>
          <w:bCs/>
          <w:color w:val="212529"/>
          <w:sz w:val="27"/>
          <w:szCs w:val="27"/>
        </w:rPr>
        <w:t> for he was still in the loins of his father when Melchizedek met him.</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DD"/>
    <w:rsid w:val="005929A3"/>
    <w:rsid w:val="00774EEA"/>
    <w:rsid w:val="00DB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4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8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48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48DD"/>
    <w:rPr>
      <w:i/>
      <w:iCs/>
    </w:rPr>
  </w:style>
  <w:style w:type="character" w:styleId="Hyperlink">
    <w:name w:val="Hyperlink"/>
    <w:basedOn w:val="DefaultParagraphFont"/>
    <w:uiPriority w:val="99"/>
    <w:unhideWhenUsed/>
    <w:rsid w:val="00DB48DD"/>
    <w:rPr>
      <w:color w:val="0000FF"/>
      <w:u w:val="single"/>
    </w:rPr>
  </w:style>
  <w:style w:type="character" w:styleId="Strong">
    <w:name w:val="Strong"/>
    <w:basedOn w:val="DefaultParagraphFont"/>
    <w:uiPriority w:val="22"/>
    <w:qFormat/>
    <w:rsid w:val="00DB4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4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8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48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48DD"/>
    <w:rPr>
      <w:i/>
      <w:iCs/>
    </w:rPr>
  </w:style>
  <w:style w:type="character" w:styleId="Hyperlink">
    <w:name w:val="Hyperlink"/>
    <w:basedOn w:val="DefaultParagraphFont"/>
    <w:uiPriority w:val="99"/>
    <w:unhideWhenUsed/>
    <w:rsid w:val="00DB48DD"/>
    <w:rPr>
      <w:color w:val="0000FF"/>
      <w:u w:val="single"/>
    </w:rPr>
  </w:style>
  <w:style w:type="character" w:styleId="Strong">
    <w:name w:val="Strong"/>
    <w:basedOn w:val="DefaultParagraphFont"/>
    <w:uiPriority w:val="22"/>
    <w:qFormat/>
    <w:rsid w:val="00DB4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110.4&amp;t=NASB95" TargetMode="External"/><Relationship Id="rId5" Type="http://schemas.openxmlformats.org/officeDocument/2006/relationships/hyperlink" Target="https://thebiblesays.com/commentary/heb/heb-7/hebrews-74-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2022-06-03T19:28:00Z</dcterms:created>
  <dcterms:modified xsi:type="dcterms:W3CDTF">2022-06-03T19:50:00Z</dcterms:modified>
</cp:coreProperties>
</file>