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E7D" w14:textId="77777777" w:rsidR="002A5D62" w:rsidRDefault="002A5D62" w:rsidP="002A5D62">
      <w:pPr>
        <w:pStyle w:val="Heading1"/>
        <w:shd w:val="clear" w:color="auto" w:fill="FFFFFF"/>
        <w:spacing w:before="0" w:beforeAutospacing="0"/>
        <w:jc w:val="center"/>
        <w:rPr>
          <w:color w:val="212529"/>
        </w:rPr>
      </w:pPr>
      <w:r>
        <w:rPr>
          <w:color w:val="212529"/>
        </w:rPr>
        <w:t>Genesis 6:14-18</w:t>
      </w:r>
    </w:p>
    <w:p w14:paraId="6D79E692" w14:textId="697AB702" w:rsidR="002A5D62" w:rsidRDefault="002A5D62" w:rsidP="002A5D62">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https://thebiblesays.com/commentary/gen/gen-6/genesis-614-18/</w:t>
        </w:r>
      </w:hyperlink>
    </w:p>
    <w:p w14:paraId="1C9264CD" w14:textId="56148D34" w:rsidR="002A5D62" w:rsidRDefault="002A5D62" w:rsidP="002A5D62">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tells Noah to make an ark and gives him specific instructions how to build it. God reminds Noah of the judgment of the flood and that everything on the earth will perish. God establishes a covenant with Noah and his family shall be saved. </w:t>
      </w:r>
    </w:p>
    <w:p w14:paraId="3731DBD3"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God gave Noah specific instructions of how the ark should be built. Such great faith this man Noah </w:t>
      </w:r>
      <w:proofErr w:type="gramStart"/>
      <w:r>
        <w:rPr>
          <w:rFonts w:ascii="Roboto" w:hAnsi="Roboto"/>
          <w:color w:val="555555"/>
          <w:sz w:val="27"/>
          <w:szCs w:val="27"/>
        </w:rPr>
        <w:t>had,</w:t>
      </w:r>
      <w:proofErr w:type="gramEnd"/>
      <w:r>
        <w:rPr>
          <w:rFonts w:ascii="Roboto" w:hAnsi="Roboto"/>
          <w:color w:val="555555"/>
          <w:sz w:val="27"/>
          <w:szCs w:val="27"/>
        </w:rPr>
        <w:t xml:space="preserve"> he was building an ark in the midst of an unbelieving generation trusting that God would do what He said. Hebrews talks about the great faith of Noah, “By faith Noah, being warned by God about things not yet seen, in reverence prepared an ark for the salvation of his household, by which he condemned the world, and became an heir of the righteousness which is according to faith (</w:t>
      </w:r>
      <w:hyperlink r:id="rId5" w:tgtFrame="BLB_NW" w:history="1">
        <w:r>
          <w:rPr>
            <w:rStyle w:val="Hyperlink"/>
            <w:rFonts w:ascii="Roboto" w:hAnsi="Roboto"/>
            <w:color w:val="525DDC"/>
            <w:sz w:val="27"/>
            <w:szCs w:val="27"/>
          </w:rPr>
          <w:t>Hebrews 11:7</w:t>
        </w:r>
      </w:hyperlink>
      <w:r>
        <w:rPr>
          <w:rFonts w:ascii="Roboto" w:hAnsi="Roboto"/>
          <w:color w:val="555555"/>
          <w:sz w:val="27"/>
          <w:szCs w:val="27"/>
        </w:rPr>
        <w:t>).” God warned Noah and Noah believed and obeyed.</w:t>
      </w:r>
    </w:p>
    <w:p w14:paraId="0ECAEED8" w14:textId="77777777" w:rsidR="002A5D62" w:rsidRDefault="002A5D62" w:rsidP="002A5D6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Constructing the Ark</w:t>
      </w:r>
    </w:p>
    <w:p w14:paraId="1A3988FF"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ark was a vessel made by Noah at God’s command to protect him and the animal species during the flood. The word “ark” in Hebrew is </w:t>
      </w:r>
      <w:proofErr w:type="spellStart"/>
      <w:r>
        <w:rPr>
          <w:rStyle w:val="Emphasis"/>
          <w:rFonts w:ascii="Roboto" w:hAnsi="Roboto"/>
          <w:color w:val="555555"/>
          <w:sz w:val="27"/>
          <w:szCs w:val="27"/>
        </w:rPr>
        <w:t>tē</w:t>
      </w:r>
      <w:r>
        <w:rPr>
          <w:rStyle w:val="Emphasis"/>
          <w:rFonts w:ascii="Cambria" w:hAnsi="Cambria" w:cs="Cambria"/>
          <w:color w:val="555555"/>
          <w:sz w:val="27"/>
          <w:szCs w:val="27"/>
        </w:rPr>
        <w:t>ḇ</w:t>
      </w:r>
      <w:r>
        <w:rPr>
          <w:rStyle w:val="Emphasis"/>
          <w:rFonts w:ascii="Roboto" w:hAnsi="Roboto"/>
          <w:color w:val="555555"/>
          <w:sz w:val="27"/>
          <w:szCs w:val="27"/>
        </w:rPr>
        <w:t>â</w:t>
      </w:r>
      <w:proofErr w:type="spellEnd"/>
      <w:r>
        <w:rPr>
          <w:rFonts w:ascii="Roboto" w:hAnsi="Roboto"/>
          <w:color w:val="555555"/>
          <w:sz w:val="27"/>
          <w:szCs w:val="27"/>
        </w:rPr>
        <w:t> meaning, “chest,” “box,” or “coffin.” The ark was not shaped like a boat. It could not be steered like a modern ship. Its length was 300 cubits (about 450 feet), the width was 50 cubits (about 75 feet), and the height was 30 cubits (about 45 feet), overall dimensions that resemble the dimensions of a giant house (</w:t>
      </w:r>
      <w:hyperlink r:id="rId6" w:tgtFrame="BLB_NW" w:history="1">
        <w:r>
          <w:rPr>
            <w:rStyle w:val="Hyperlink"/>
            <w:rFonts w:ascii="Roboto" w:hAnsi="Roboto"/>
            <w:color w:val="525DDC"/>
            <w:sz w:val="27"/>
            <w:szCs w:val="27"/>
          </w:rPr>
          <w:t>Genesis 6:15</w:t>
        </w:r>
      </w:hyperlink>
      <w:r>
        <w:rPr>
          <w:rFonts w:ascii="Roboto" w:hAnsi="Roboto"/>
          <w:color w:val="555555"/>
          <w:sz w:val="27"/>
          <w:szCs w:val="27"/>
        </w:rPr>
        <w:t>).</w:t>
      </w:r>
    </w:p>
    <w:p w14:paraId="2C495EC7"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 “Cubit” was a measurement derived from the length of the elbow to the tip of the fingers. It varied in length among the peoples of the Near East, including the Hebrews (</w:t>
      </w:r>
      <w:hyperlink r:id="rId7" w:tgtFrame="BLB_NW" w:history="1">
        <w:r>
          <w:rPr>
            <w:rStyle w:val="Hyperlink"/>
            <w:rFonts w:ascii="Roboto" w:hAnsi="Roboto"/>
            <w:color w:val="525DDC"/>
            <w:sz w:val="27"/>
            <w:szCs w:val="27"/>
          </w:rPr>
          <w:t>Deuteronomy 3:11</w:t>
        </w:r>
      </w:hyperlink>
      <w:r>
        <w:rPr>
          <w:rFonts w:ascii="Roboto" w:hAnsi="Roboto"/>
          <w:color w:val="555555"/>
          <w:sz w:val="27"/>
          <w:szCs w:val="27"/>
        </w:rPr>
        <w:t>; </w:t>
      </w:r>
      <w:hyperlink r:id="rId8" w:tgtFrame="BLB_NW" w:history="1">
        <w:r>
          <w:rPr>
            <w:rStyle w:val="Hyperlink"/>
            <w:rFonts w:ascii="Roboto" w:hAnsi="Roboto"/>
            <w:color w:val="525DDC"/>
            <w:sz w:val="27"/>
            <w:szCs w:val="27"/>
          </w:rPr>
          <w:t>Ezekiel 40:5</w:t>
        </w:r>
      </w:hyperlink>
      <w:r>
        <w:rPr>
          <w:rFonts w:ascii="Roboto" w:hAnsi="Roboto"/>
          <w:color w:val="555555"/>
          <w:sz w:val="27"/>
          <w:szCs w:val="27"/>
        </w:rPr>
        <w:t>; </w:t>
      </w:r>
      <w:hyperlink r:id="rId9" w:tgtFrame="BLB_NW" w:history="1">
        <w:r>
          <w:rPr>
            <w:rStyle w:val="Hyperlink"/>
            <w:rFonts w:ascii="Roboto" w:hAnsi="Roboto"/>
            <w:color w:val="525DDC"/>
            <w:sz w:val="27"/>
            <w:szCs w:val="27"/>
          </w:rPr>
          <w:t>43:13</w:t>
        </w:r>
      </w:hyperlink>
      <w:r>
        <w:rPr>
          <w:rFonts w:ascii="Roboto" w:hAnsi="Roboto"/>
          <w:color w:val="555555"/>
          <w:sz w:val="27"/>
          <w:szCs w:val="27"/>
        </w:rPr>
        <w:t>). Most scholars work with cubits measuring fifty centimeters per cubit. The word “cubit” in Hebrew is </w:t>
      </w:r>
      <w:proofErr w:type="spellStart"/>
      <w:r>
        <w:rPr>
          <w:rStyle w:val="Emphasis"/>
          <w:color w:val="555555"/>
          <w:sz w:val="27"/>
          <w:szCs w:val="27"/>
        </w:rPr>
        <w:t>ʾ</w:t>
      </w:r>
      <w:r>
        <w:rPr>
          <w:rStyle w:val="Emphasis"/>
          <w:rFonts w:ascii="Roboto" w:hAnsi="Roboto"/>
          <w:color w:val="555555"/>
          <w:sz w:val="27"/>
          <w:szCs w:val="27"/>
        </w:rPr>
        <w:t>ammah</w:t>
      </w:r>
      <w:proofErr w:type="spellEnd"/>
      <w:r>
        <w:rPr>
          <w:rFonts w:ascii="Roboto" w:hAnsi="Roboto"/>
          <w:color w:val="555555"/>
          <w:sz w:val="27"/>
          <w:szCs w:val="27"/>
        </w:rPr>
        <w:t> and literally means “forearm,” the distance between the elbow and the tip of the middle finger of an average-sized man approximately 18 inches (</w:t>
      </w:r>
      <w:hyperlink r:id="rId10" w:tgtFrame="BLB_NW" w:history="1">
        <w:r>
          <w:rPr>
            <w:rStyle w:val="Hyperlink"/>
            <w:rFonts w:ascii="Roboto" w:hAnsi="Roboto"/>
            <w:color w:val="525DDC"/>
            <w:sz w:val="27"/>
            <w:szCs w:val="27"/>
          </w:rPr>
          <w:t>Deuteronomy 3:11</w:t>
        </w:r>
      </w:hyperlink>
      <w:r>
        <w:rPr>
          <w:rFonts w:ascii="Roboto" w:hAnsi="Roboto"/>
          <w:color w:val="555555"/>
          <w:sz w:val="27"/>
          <w:szCs w:val="27"/>
        </w:rPr>
        <w:t>). The ark was square-cornered, chest like in shape, with an enormous capacity for cargo.</w:t>
      </w:r>
      <w:bookmarkStart w:id="0" w:name="_ftnref1"/>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"_ftn1" </w:instrText>
      </w:r>
      <w:r>
        <w:rPr>
          <w:rFonts w:ascii="Roboto" w:hAnsi="Roboto"/>
          <w:color w:val="555555"/>
          <w:sz w:val="27"/>
          <w:szCs w:val="27"/>
        </w:rPr>
        <w:fldChar w:fldCharType="separate"/>
      </w:r>
      <w:r>
        <w:rPr>
          <w:rStyle w:val="Hyperlink"/>
          <w:rFonts w:ascii="Roboto" w:hAnsi="Roboto"/>
          <w:color w:val="525DDC"/>
          <w:sz w:val="20"/>
          <w:szCs w:val="20"/>
          <w:vertAlign w:val="superscript"/>
        </w:rPr>
        <w:t>[1]</w:t>
      </w:r>
      <w:r>
        <w:rPr>
          <w:rFonts w:ascii="Roboto" w:hAnsi="Roboto"/>
          <w:color w:val="555555"/>
          <w:sz w:val="27"/>
          <w:szCs w:val="27"/>
        </w:rPr>
        <w:fldChar w:fldCharType="end"/>
      </w:r>
      <w:bookmarkEnd w:id="0"/>
      <w:r>
        <w:rPr>
          <w:rFonts w:ascii="Roboto" w:hAnsi="Roboto"/>
          <w:color w:val="555555"/>
          <w:sz w:val="27"/>
          <w:szCs w:val="27"/>
        </w:rPr>
        <w:t> The ark had three floors filled with rooms (</w:t>
      </w:r>
      <w:hyperlink r:id="rId11" w:tgtFrame="BLB_NW" w:history="1">
        <w:r>
          <w:rPr>
            <w:rStyle w:val="Hyperlink"/>
            <w:rFonts w:ascii="Roboto" w:hAnsi="Roboto"/>
            <w:color w:val="525DDC"/>
            <w:sz w:val="27"/>
            <w:szCs w:val="27"/>
          </w:rPr>
          <w:t>Genesis 6:14</w:t>
        </w:r>
      </w:hyperlink>
      <w:r>
        <w:rPr>
          <w:rFonts w:ascii="Roboto" w:hAnsi="Roboto"/>
          <w:color w:val="555555"/>
          <w:sz w:val="27"/>
          <w:szCs w:val="27"/>
        </w:rPr>
        <w:t>,</w:t>
      </w:r>
      <w:hyperlink r:id="rId12" w:tgtFrame="BLB_NW" w:history="1">
        <w:r>
          <w:rPr>
            <w:rStyle w:val="Hyperlink"/>
            <w:rFonts w:ascii="Roboto" w:hAnsi="Roboto"/>
            <w:color w:val="525DDC"/>
            <w:sz w:val="27"/>
            <w:szCs w:val="27"/>
          </w:rPr>
          <w:t>16</w:t>
        </w:r>
      </w:hyperlink>
      <w:r>
        <w:rPr>
          <w:rFonts w:ascii="Roboto" w:hAnsi="Roboto"/>
          <w:color w:val="555555"/>
          <w:sz w:val="27"/>
          <w:szCs w:val="27"/>
        </w:rPr>
        <w:t>) and one window and one door (</w:t>
      </w:r>
      <w:hyperlink r:id="rId13" w:tgtFrame="BLB_NW" w:history="1">
        <w:r>
          <w:rPr>
            <w:rStyle w:val="Hyperlink"/>
            <w:rFonts w:ascii="Roboto" w:hAnsi="Roboto"/>
            <w:color w:val="525DDC"/>
            <w:sz w:val="27"/>
            <w:szCs w:val="27"/>
          </w:rPr>
          <w:t>Genesis 6:16</w:t>
        </w:r>
      </w:hyperlink>
      <w:r>
        <w:rPr>
          <w:rFonts w:ascii="Roboto" w:hAnsi="Roboto"/>
          <w:color w:val="555555"/>
          <w:sz w:val="27"/>
          <w:szCs w:val="27"/>
        </w:rPr>
        <w:t>).</w:t>
      </w:r>
      <w:bookmarkStart w:id="1" w:name="_ftnref2"/>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"_ftn2" </w:instrText>
      </w:r>
      <w:r>
        <w:rPr>
          <w:rFonts w:ascii="Roboto" w:hAnsi="Roboto"/>
          <w:color w:val="555555"/>
          <w:sz w:val="27"/>
          <w:szCs w:val="27"/>
        </w:rPr>
        <w:fldChar w:fldCharType="separate"/>
      </w:r>
      <w:r>
        <w:rPr>
          <w:rStyle w:val="Hyperlink"/>
          <w:rFonts w:ascii="Roboto" w:hAnsi="Roboto"/>
          <w:color w:val="525DDC"/>
          <w:sz w:val="20"/>
          <w:szCs w:val="20"/>
          <w:vertAlign w:val="superscript"/>
        </w:rPr>
        <w:t>[2]</w:t>
      </w:r>
      <w:r>
        <w:rPr>
          <w:rFonts w:ascii="Roboto" w:hAnsi="Roboto"/>
          <w:color w:val="555555"/>
          <w:sz w:val="27"/>
          <w:szCs w:val="27"/>
        </w:rPr>
        <w:fldChar w:fldCharType="end"/>
      </w:r>
      <w:bookmarkEnd w:id="1"/>
    </w:p>
    <w:p w14:paraId="15C5BE5B"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Three verses provide the specifications for the ark: </w:t>
      </w:r>
      <w:hyperlink r:id="rId14" w:tgtFrame="BLB_NW" w:history="1">
        <w:r>
          <w:rPr>
            <w:rStyle w:val="Hyperlink"/>
            <w:rFonts w:ascii="Roboto" w:hAnsi="Roboto"/>
            <w:color w:val="525DDC"/>
            <w:sz w:val="27"/>
            <w:szCs w:val="27"/>
          </w:rPr>
          <w:t>Gen 6:14–16</w:t>
        </w:r>
      </w:hyperlink>
      <w:r>
        <w:rPr>
          <w:rFonts w:ascii="Roboto" w:hAnsi="Roboto"/>
          <w:color w:val="555555"/>
          <w:sz w:val="27"/>
          <w:szCs w:val="27"/>
        </w:rPr>
        <w:t>. Based on an 18-inch cubit, Noah’s ark measured 450 × 75 × 45 feet. These dimensions suggest a rectangular vessel with a flat bottom and square ends which was made to float rather than be propelled through the water. The ark also had compartments and decks and was made of wood sealed with pitch (</w:t>
      </w:r>
      <w:hyperlink r:id="rId15" w:tgtFrame="BLB_NW" w:history="1">
        <w:r>
          <w:rPr>
            <w:rStyle w:val="Hyperlink"/>
            <w:rFonts w:ascii="Roboto" w:hAnsi="Roboto"/>
            <w:color w:val="525DDC"/>
            <w:sz w:val="27"/>
            <w:szCs w:val="27"/>
          </w:rPr>
          <w:t>Genesis 6:15</w:t>
        </w:r>
      </w:hyperlink>
      <w:r>
        <w:rPr>
          <w:rFonts w:ascii="Roboto" w:hAnsi="Roboto"/>
          <w:color w:val="555555"/>
          <w:sz w:val="27"/>
          <w:szCs w:val="27"/>
        </w:rPr>
        <w:t>). </w:t>
      </w:r>
      <w:bookmarkStart w:id="2" w:name="_ftnref3"/>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"_ftn3" </w:instrText>
      </w:r>
      <w:r>
        <w:rPr>
          <w:rFonts w:ascii="Roboto" w:hAnsi="Roboto"/>
          <w:color w:val="555555"/>
          <w:sz w:val="27"/>
          <w:szCs w:val="27"/>
        </w:rPr>
        <w:fldChar w:fldCharType="separate"/>
      </w:r>
      <w:r>
        <w:rPr>
          <w:rStyle w:val="Hyperlink"/>
          <w:rFonts w:ascii="Roboto" w:hAnsi="Roboto"/>
          <w:color w:val="525DDC"/>
          <w:sz w:val="20"/>
          <w:szCs w:val="20"/>
          <w:vertAlign w:val="superscript"/>
        </w:rPr>
        <w:t>[3]</w:t>
      </w:r>
      <w:r>
        <w:rPr>
          <w:rFonts w:ascii="Roboto" w:hAnsi="Roboto"/>
          <w:color w:val="555555"/>
          <w:sz w:val="27"/>
          <w:szCs w:val="27"/>
        </w:rPr>
        <w:fldChar w:fldCharType="end"/>
      </w:r>
      <w:bookmarkEnd w:id="2"/>
    </w:p>
    <w:p w14:paraId="5E24562A"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An </w:t>
      </w:r>
      <w:proofErr w:type="spellStart"/>
      <w:r>
        <w:rPr>
          <w:rFonts w:ascii="Roboto" w:hAnsi="Roboto"/>
          <w:color w:val="555555"/>
          <w:sz w:val="27"/>
          <w:szCs w:val="27"/>
        </w:rPr>
        <w:t>ark</w:t>
      </w:r>
      <w:proofErr w:type="spellEnd"/>
      <w:r>
        <w:rPr>
          <w:rFonts w:ascii="Roboto" w:hAnsi="Roboto"/>
          <w:color w:val="555555"/>
          <w:sz w:val="27"/>
          <w:szCs w:val="27"/>
        </w:rPr>
        <w:t xml:space="preserve"> of the massive size depicted in Genesis could carry large numbers of land animals and supplies. Its rectangular, box-like shape would yield a vessel that would be quite seaworthy and very difficult to capsize. However, a ship like the ark depicted in Genesis would be unique among ships built in the ancient Near East and is far larger than any known examples from the ancient world. Early boats were made of skin, reeds, or dugout logs; a boat with the dimensions of the ark would require wood plank construction rather than the dugout foundation of earliest boats (Casson, </w:t>
      </w:r>
      <w:r>
        <w:rPr>
          <w:rStyle w:val="Emphasis"/>
          <w:rFonts w:ascii="Roboto" w:hAnsi="Roboto"/>
          <w:color w:val="555555"/>
          <w:sz w:val="27"/>
          <w:szCs w:val="27"/>
        </w:rPr>
        <w:t>Ships and Seamanship in the Ancient World</w:t>
      </w:r>
      <w:r>
        <w:rPr>
          <w:rFonts w:ascii="Roboto" w:hAnsi="Roboto"/>
          <w:color w:val="555555"/>
          <w:sz w:val="27"/>
          <w:szCs w:val="27"/>
        </w:rPr>
        <w:t>, 8–10).</w:t>
      </w:r>
      <w:r>
        <w:rPr>
          <w:rFonts w:ascii="Roboto" w:hAnsi="Roboto"/>
          <w:color w:val="555555"/>
          <w:sz w:val="20"/>
          <w:szCs w:val="20"/>
          <w:vertAlign w:val="superscript"/>
        </w:rPr>
        <w:t>6</w:t>
      </w:r>
      <w:r>
        <w:rPr>
          <w:rFonts w:ascii="Roboto" w:hAnsi="Roboto"/>
          <w:color w:val="555555"/>
          <w:sz w:val="27"/>
          <w:szCs w:val="27"/>
        </w:rPr>
        <w:t xml:space="preserve"> Mesopotamian planked boats from the latter half of third millennium </w:t>
      </w:r>
      <w:proofErr w:type="spellStart"/>
      <w:r>
        <w:rPr>
          <w:rFonts w:ascii="Roboto" w:hAnsi="Roboto"/>
          <w:color w:val="555555"/>
          <w:sz w:val="27"/>
          <w:szCs w:val="27"/>
        </w:rPr>
        <w:t>b.c.</w:t>
      </w:r>
      <w:proofErr w:type="spellEnd"/>
      <w:r>
        <w:rPr>
          <w:rFonts w:ascii="Roboto" w:hAnsi="Roboto"/>
          <w:color w:val="555555"/>
          <w:sz w:val="27"/>
          <w:szCs w:val="27"/>
        </w:rPr>
        <w:t xml:space="preserve"> displaced only 11 tons; in contrast, the ark displaced 43,000 tons. While ships from Alexandria carried no more than 4,000 tons in the last half of the first millennium </w:t>
      </w:r>
      <w:proofErr w:type="spellStart"/>
      <w:r>
        <w:rPr>
          <w:rFonts w:ascii="Roboto" w:hAnsi="Roboto"/>
          <w:color w:val="555555"/>
          <w:sz w:val="27"/>
          <w:szCs w:val="27"/>
        </w:rPr>
        <w:t>b.c.</w:t>
      </w:r>
      <w:proofErr w:type="spellEnd"/>
      <w:r>
        <w:rPr>
          <w:rFonts w:ascii="Roboto" w:hAnsi="Roboto"/>
          <w:color w:val="555555"/>
          <w:sz w:val="27"/>
          <w:szCs w:val="27"/>
        </w:rPr>
        <w:t xml:space="preserve"> the ark’s cargo capacity was 15,000 tons.</w:t>
      </w:r>
      <w:bookmarkStart w:id="3" w:name="_ftnref4"/>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"_ftn4" </w:instrText>
      </w:r>
      <w:r>
        <w:rPr>
          <w:rFonts w:ascii="Roboto" w:hAnsi="Roboto"/>
          <w:color w:val="555555"/>
          <w:sz w:val="27"/>
          <w:szCs w:val="27"/>
        </w:rPr>
        <w:fldChar w:fldCharType="separate"/>
      </w:r>
      <w:r>
        <w:rPr>
          <w:rStyle w:val="Hyperlink"/>
          <w:rFonts w:ascii="Roboto" w:hAnsi="Roboto"/>
          <w:color w:val="525DDC"/>
          <w:sz w:val="20"/>
          <w:szCs w:val="20"/>
          <w:vertAlign w:val="superscript"/>
        </w:rPr>
        <w:t>[4]</w:t>
      </w:r>
      <w:r>
        <w:rPr>
          <w:rFonts w:ascii="Roboto" w:hAnsi="Roboto"/>
          <w:color w:val="555555"/>
          <w:sz w:val="27"/>
          <w:szCs w:val="27"/>
        </w:rPr>
        <w:fldChar w:fldCharType="end"/>
      </w:r>
      <w:bookmarkEnd w:id="3"/>
    </w:p>
    <w:p w14:paraId="330A706F"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1609, Peter Jansen of Horn in Holland built a vessel of the same proportions and found that it would stow one-third more cargo than other ships of ordinary structure. It has been calculated that it would contain a space of 3,600,000 cubic ft., and that after </w:t>
      </w:r>
      <w:r>
        <w:rPr>
          <w:rFonts w:ascii="Roboto" w:hAnsi="Roboto"/>
          <w:color w:val="555555"/>
          <w:sz w:val="20"/>
          <w:szCs w:val="20"/>
          <w:vertAlign w:val="superscript"/>
        </w:rPr>
        <w:t>9</w:t>
      </w:r>
      <w:r>
        <w:rPr>
          <w:rFonts w:ascii="Roboto" w:hAnsi="Roboto"/>
          <w:color w:val="555555"/>
          <w:sz w:val="27"/>
          <w:szCs w:val="27"/>
        </w:rPr>
        <w:t>/</w:t>
      </w:r>
      <w:r>
        <w:rPr>
          <w:rFonts w:ascii="Roboto" w:hAnsi="Roboto"/>
          <w:color w:val="555555"/>
          <w:sz w:val="20"/>
          <w:szCs w:val="20"/>
          <w:vertAlign w:val="subscript"/>
        </w:rPr>
        <w:t>10</w:t>
      </w:r>
      <w:r>
        <w:rPr>
          <w:rFonts w:ascii="Roboto" w:hAnsi="Roboto"/>
          <w:color w:val="555555"/>
          <w:sz w:val="27"/>
          <w:szCs w:val="27"/>
        </w:rPr>
        <w:t> had been set aside for storage of food, there would be over 50 cubic ft. each allowed for 7000 pairs of animals.</w:t>
      </w:r>
      <w:bookmarkStart w:id="4" w:name="_ftnref5"/>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"_ftn5" </w:instrText>
      </w:r>
      <w:r>
        <w:rPr>
          <w:rFonts w:ascii="Roboto" w:hAnsi="Roboto"/>
          <w:color w:val="555555"/>
          <w:sz w:val="27"/>
          <w:szCs w:val="27"/>
        </w:rPr>
        <w:fldChar w:fldCharType="separate"/>
      </w:r>
      <w:r>
        <w:rPr>
          <w:rStyle w:val="Hyperlink"/>
          <w:rFonts w:ascii="Roboto" w:hAnsi="Roboto"/>
          <w:color w:val="525DDC"/>
          <w:sz w:val="20"/>
          <w:szCs w:val="20"/>
          <w:vertAlign w:val="superscript"/>
        </w:rPr>
        <w:t>[5]</w:t>
      </w:r>
      <w:r>
        <w:rPr>
          <w:rFonts w:ascii="Roboto" w:hAnsi="Roboto"/>
          <w:color w:val="555555"/>
          <w:sz w:val="27"/>
          <w:szCs w:val="27"/>
        </w:rPr>
        <w:fldChar w:fldCharType="end"/>
      </w:r>
      <w:bookmarkEnd w:id="4"/>
    </w:p>
    <w:p w14:paraId="328830BC" w14:textId="77777777" w:rsidR="002A5D62" w:rsidRDefault="002A5D62" w:rsidP="002A5D62">
      <w:pPr>
        <w:pStyle w:val="NormalWeb"/>
        <w:shd w:val="clear" w:color="auto" w:fill="FFFFFF"/>
        <w:spacing w:before="0" w:beforeAutospacing="0"/>
        <w:rPr>
          <w:rFonts w:ascii="Roboto" w:hAnsi="Roboto"/>
          <w:color w:val="555555"/>
          <w:sz w:val="27"/>
          <w:szCs w:val="27"/>
        </w:rPr>
      </w:pPr>
      <w:proofErr w:type="gramStart"/>
      <w:r>
        <w:rPr>
          <w:rFonts w:ascii="Roboto" w:hAnsi="Roboto"/>
          <w:color w:val="555555"/>
          <w:sz w:val="27"/>
          <w:szCs w:val="27"/>
        </w:rPr>
        <w:t>It is clear that God</w:t>
      </w:r>
      <w:proofErr w:type="gramEnd"/>
      <w:r>
        <w:rPr>
          <w:rFonts w:ascii="Roboto" w:hAnsi="Roboto"/>
          <w:color w:val="555555"/>
          <w:sz w:val="27"/>
          <w:szCs w:val="27"/>
        </w:rPr>
        <w:t xml:space="preserve"> designed the ark with the appropriate dimensions for the use he intended. Man did not design a boat to survive the ark, but God did. God used Noah and his faithfulness to build this perfectly designed boat demonstrating God’s intent to work through humanity to redeem creation (</w:t>
      </w:r>
      <w:hyperlink r:id="rId16" w:tgtFrame="BLB_NW" w:history="1">
        <w:r>
          <w:rPr>
            <w:rStyle w:val="Hyperlink"/>
            <w:rFonts w:ascii="Roboto" w:hAnsi="Roboto"/>
            <w:color w:val="525DDC"/>
            <w:sz w:val="27"/>
            <w:szCs w:val="27"/>
          </w:rPr>
          <w:t>Psalm 8</w:t>
        </w:r>
      </w:hyperlink>
      <w:r>
        <w:rPr>
          <w:rFonts w:ascii="Roboto" w:hAnsi="Roboto"/>
          <w:color w:val="555555"/>
          <w:sz w:val="27"/>
          <w:szCs w:val="27"/>
        </w:rPr>
        <w:t>).</w:t>
      </w:r>
    </w:p>
    <w:p w14:paraId="2DC2710B"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In the New Testament, when the flood is referred to, they use the term “Kata </w:t>
      </w:r>
      <w:proofErr w:type="spellStart"/>
      <w:r>
        <w:rPr>
          <w:rFonts w:ascii="Roboto" w:hAnsi="Roboto"/>
          <w:color w:val="555555"/>
          <w:sz w:val="27"/>
          <w:szCs w:val="27"/>
        </w:rPr>
        <w:t>Clusmos</w:t>
      </w:r>
      <w:proofErr w:type="spellEnd"/>
      <w:r>
        <w:rPr>
          <w:rFonts w:ascii="Roboto" w:hAnsi="Roboto"/>
          <w:color w:val="555555"/>
          <w:sz w:val="27"/>
          <w:szCs w:val="27"/>
        </w:rPr>
        <w:t>” (which is where we get the work “cataclysm”). It is a violent upheaval producing extensive change. It was a catastrophe that God said, would destroy “all” flesh. </w:t>
      </w:r>
      <w:hyperlink r:id="rId17" w:tgtFrame="BLB_NW" w:history="1">
        <w:r>
          <w:rPr>
            <w:rStyle w:val="Hyperlink"/>
            <w:rFonts w:ascii="Roboto" w:hAnsi="Roboto"/>
            <w:color w:val="525DDC"/>
            <w:sz w:val="27"/>
            <w:szCs w:val="27"/>
          </w:rPr>
          <w:t>2 Peter 3:6</w:t>
        </w:r>
      </w:hyperlink>
      <w:r>
        <w:rPr>
          <w:rFonts w:ascii="Roboto" w:hAnsi="Roboto"/>
          <w:color w:val="555555"/>
          <w:sz w:val="27"/>
          <w:szCs w:val="27"/>
        </w:rPr>
        <w:t xml:space="preserve"> says of the flood that “…the world at that time was destroyed, being flooded with water.” This also demonstrates that the world before the flood was eliminated by the flood, and the world </w:t>
      </w:r>
      <w:r>
        <w:rPr>
          <w:rFonts w:ascii="Roboto" w:hAnsi="Roboto"/>
          <w:color w:val="555555"/>
          <w:sz w:val="27"/>
          <w:szCs w:val="27"/>
        </w:rPr>
        <w:lastRenderedPageBreak/>
        <w:t>afterward was built on the foundation of an earth that was destroyed by the flood.</w:t>
      </w:r>
    </w:p>
    <w:p w14:paraId="1777772F"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After God tells Noah about the flood and His judgment on the earth, He established a covenant (promise) with Noah, that he, his wife, his </w:t>
      </w:r>
      <w:proofErr w:type="gramStart"/>
      <w:r>
        <w:rPr>
          <w:rFonts w:ascii="Roboto" w:hAnsi="Roboto"/>
          <w:color w:val="555555"/>
          <w:sz w:val="27"/>
          <w:szCs w:val="27"/>
        </w:rPr>
        <w:t>sons</w:t>
      </w:r>
      <w:proofErr w:type="gramEnd"/>
      <w:r>
        <w:rPr>
          <w:rFonts w:ascii="Roboto" w:hAnsi="Roboto"/>
          <w:color w:val="555555"/>
          <w:sz w:val="27"/>
          <w:szCs w:val="27"/>
        </w:rPr>
        <w:t xml:space="preserve"> and their wives, would all be saved.</w:t>
      </w:r>
    </w:p>
    <w:p w14:paraId="5D2404CA" w14:textId="77777777" w:rsidR="002A5D62" w:rsidRDefault="002A5D62" w:rsidP="002A5D6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49D8947F" w14:textId="77777777" w:rsidR="002A5D62" w:rsidRDefault="002A5D62" w:rsidP="002A5D6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14</w:t>
      </w:r>
      <w:r>
        <w:rPr>
          <w:rStyle w:val="Strong"/>
          <w:rFonts w:ascii="Roboto" w:hAnsi="Roboto"/>
          <w:color w:val="555555"/>
          <w:sz w:val="27"/>
          <w:szCs w:val="27"/>
        </w:rPr>
        <w:t xml:space="preserve"> “Make for yourself an </w:t>
      </w:r>
      <w:proofErr w:type="spellStart"/>
      <w:r>
        <w:rPr>
          <w:rStyle w:val="Strong"/>
          <w:rFonts w:ascii="Roboto" w:hAnsi="Roboto"/>
          <w:color w:val="555555"/>
          <w:sz w:val="27"/>
          <w:szCs w:val="27"/>
        </w:rPr>
        <w:t>ark</w:t>
      </w:r>
      <w:proofErr w:type="spellEnd"/>
      <w:r>
        <w:rPr>
          <w:rStyle w:val="Strong"/>
          <w:rFonts w:ascii="Roboto" w:hAnsi="Roboto"/>
          <w:color w:val="555555"/>
          <w:sz w:val="27"/>
          <w:szCs w:val="27"/>
        </w:rPr>
        <w:t xml:space="preserve"> of gopher wood; you shall make the ark with </w:t>
      </w:r>
      <w:proofErr w:type="gramStart"/>
      <w:r>
        <w:rPr>
          <w:rStyle w:val="Strong"/>
          <w:rFonts w:ascii="Roboto" w:hAnsi="Roboto"/>
          <w:color w:val="555555"/>
          <w:sz w:val="27"/>
          <w:szCs w:val="27"/>
        </w:rPr>
        <w:t>rooms, and</w:t>
      </w:r>
      <w:proofErr w:type="gramEnd"/>
      <w:r>
        <w:rPr>
          <w:rStyle w:val="Strong"/>
          <w:rFonts w:ascii="Roboto" w:hAnsi="Roboto"/>
          <w:color w:val="555555"/>
          <w:sz w:val="27"/>
          <w:szCs w:val="27"/>
        </w:rPr>
        <w:t xml:space="preserve"> shall cover it inside and out with pitch. </w:t>
      </w:r>
      <w:r>
        <w:rPr>
          <w:rStyle w:val="Strong"/>
          <w:rFonts w:ascii="Roboto" w:hAnsi="Roboto"/>
          <w:color w:val="555555"/>
          <w:sz w:val="20"/>
          <w:szCs w:val="20"/>
          <w:vertAlign w:val="superscript"/>
        </w:rPr>
        <w:t>15</w:t>
      </w:r>
      <w:r>
        <w:rPr>
          <w:rStyle w:val="Strong"/>
          <w:rFonts w:ascii="Roboto" w:hAnsi="Roboto"/>
          <w:color w:val="555555"/>
          <w:sz w:val="27"/>
          <w:szCs w:val="27"/>
        </w:rPr>
        <w:t> “This is how you shall make it: the length of the ark three hundred cubits, its breadth fifty cubits, and its height thirty cubits. </w:t>
      </w:r>
      <w:r>
        <w:rPr>
          <w:rStyle w:val="Strong"/>
          <w:rFonts w:ascii="Roboto" w:hAnsi="Roboto"/>
          <w:color w:val="555555"/>
          <w:sz w:val="20"/>
          <w:szCs w:val="20"/>
          <w:vertAlign w:val="superscript"/>
        </w:rPr>
        <w:t>16</w:t>
      </w:r>
      <w:r>
        <w:rPr>
          <w:rStyle w:val="Strong"/>
          <w:rFonts w:ascii="Roboto" w:hAnsi="Roboto"/>
          <w:color w:val="555555"/>
          <w:sz w:val="27"/>
          <w:szCs w:val="27"/>
        </w:rPr>
        <w:t xml:space="preserve"> “You shall make a window for the </w:t>
      </w:r>
      <w:proofErr w:type="gramStart"/>
      <w:r>
        <w:rPr>
          <w:rStyle w:val="Strong"/>
          <w:rFonts w:ascii="Roboto" w:hAnsi="Roboto"/>
          <w:color w:val="555555"/>
          <w:sz w:val="27"/>
          <w:szCs w:val="27"/>
        </w:rPr>
        <w:t>ark, and</w:t>
      </w:r>
      <w:proofErr w:type="gramEnd"/>
      <w:r>
        <w:rPr>
          <w:rStyle w:val="Strong"/>
          <w:rFonts w:ascii="Roboto" w:hAnsi="Roboto"/>
          <w:color w:val="555555"/>
          <w:sz w:val="27"/>
          <w:szCs w:val="27"/>
        </w:rPr>
        <w:t xml:space="preserve"> finish it to a cubit from the top; and set the door of the ark in the side of it; you shall make it with lower, second, and third decks. </w:t>
      </w:r>
      <w:r>
        <w:rPr>
          <w:rStyle w:val="Strong"/>
          <w:rFonts w:ascii="Roboto" w:hAnsi="Roboto"/>
          <w:color w:val="555555"/>
          <w:sz w:val="20"/>
          <w:szCs w:val="20"/>
          <w:vertAlign w:val="superscript"/>
        </w:rPr>
        <w:t>17</w:t>
      </w:r>
      <w:r>
        <w:rPr>
          <w:rStyle w:val="Strong"/>
          <w:rFonts w:ascii="Roboto" w:hAnsi="Roboto"/>
          <w:color w:val="555555"/>
          <w:sz w:val="27"/>
          <w:szCs w:val="27"/>
        </w:rPr>
        <w:t> “Behold, I, even I am bringing the flood of water upon the earth, to destroy all flesh in which is the breath of life, from under heaven; everything that is on the earth shall perish. </w:t>
      </w:r>
      <w:r>
        <w:rPr>
          <w:rStyle w:val="Strong"/>
          <w:rFonts w:ascii="Roboto" w:hAnsi="Roboto"/>
          <w:color w:val="555555"/>
          <w:sz w:val="20"/>
          <w:szCs w:val="20"/>
          <w:vertAlign w:val="superscript"/>
        </w:rPr>
        <w:t>18</w:t>
      </w:r>
      <w:r>
        <w:rPr>
          <w:rStyle w:val="Strong"/>
          <w:rFonts w:ascii="Roboto" w:hAnsi="Roboto"/>
          <w:color w:val="555555"/>
          <w:sz w:val="27"/>
          <w:szCs w:val="27"/>
        </w:rPr>
        <w:t> “But I will establish My covenant with you; and you shall enter the ark—you and your sons and your wife, and your sons’ wives with you.</w:t>
      </w:r>
    </w:p>
    <w:bookmarkStart w:id="5" w:name="_ftn1"/>
    <w:p w14:paraId="14C5A12F"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"_ftnref1" </w:instrText>
      </w:r>
      <w:r>
        <w:rPr>
          <w:rFonts w:ascii="Roboto" w:hAnsi="Roboto"/>
          <w:color w:val="555555"/>
          <w:sz w:val="27"/>
          <w:szCs w:val="27"/>
        </w:rPr>
        <w:fldChar w:fldCharType="separate"/>
      </w:r>
      <w:r>
        <w:rPr>
          <w:rStyle w:val="Hyperlink"/>
          <w:rFonts w:ascii="Roboto" w:hAnsi="Roboto"/>
          <w:color w:val="525DDC"/>
          <w:sz w:val="20"/>
          <w:szCs w:val="20"/>
          <w:vertAlign w:val="superscript"/>
        </w:rPr>
        <w:t>[1]</w:t>
      </w:r>
      <w:r>
        <w:rPr>
          <w:rFonts w:ascii="Roboto" w:hAnsi="Roboto"/>
          <w:color w:val="555555"/>
          <w:sz w:val="27"/>
          <w:szCs w:val="27"/>
        </w:rPr>
        <w:fldChar w:fldCharType="end"/>
      </w:r>
      <w:bookmarkEnd w:id="5"/>
      <w:r>
        <w:rPr>
          <w:rFonts w:ascii="Roboto" w:hAnsi="Roboto"/>
          <w:color w:val="555555"/>
          <w:sz w:val="27"/>
          <w:szCs w:val="27"/>
        </w:rPr>
        <w:t> Myers, Allen C. </w:t>
      </w:r>
      <w:r>
        <w:rPr>
          <w:rStyle w:val="Emphasis"/>
          <w:rFonts w:ascii="Roboto" w:hAnsi="Roboto"/>
          <w:color w:val="555555"/>
          <w:sz w:val="27"/>
          <w:szCs w:val="27"/>
        </w:rPr>
        <w:t>The Eerdmans Bible dictionary</w:t>
      </w:r>
      <w:r>
        <w:rPr>
          <w:rFonts w:ascii="Roboto" w:hAnsi="Roboto"/>
          <w:color w:val="555555"/>
          <w:sz w:val="27"/>
          <w:szCs w:val="27"/>
        </w:rPr>
        <w:t> 1987: 84. Print.</w:t>
      </w:r>
    </w:p>
    <w:bookmarkStart w:id="6" w:name="_ftn2"/>
    <w:p w14:paraId="7CC541C4"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"_ftnref2" </w:instrText>
      </w:r>
      <w:r>
        <w:rPr>
          <w:rFonts w:ascii="Roboto" w:hAnsi="Roboto"/>
          <w:color w:val="555555"/>
          <w:sz w:val="27"/>
          <w:szCs w:val="27"/>
        </w:rPr>
        <w:fldChar w:fldCharType="separate"/>
      </w:r>
      <w:r>
        <w:rPr>
          <w:rStyle w:val="Hyperlink"/>
          <w:rFonts w:ascii="Roboto" w:hAnsi="Roboto"/>
          <w:color w:val="525DDC"/>
          <w:sz w:val="20"/>
          <w:szCs w:val="20"/>
          <w:vertAlign w:val="superscript"/>
        </w:rPr>
        <w:t>[2]</w:t>
      </w:r>
      <w:r>
        <w:rPr>
          <w:rFonts w:ascii="Roboto" w:hAnsi="Roboto"/>
          <w:color w:val="555555"/>
          <w:sz w:val="27"/>
          <w:szCs w:val="27"/>
        </w:rPr>
        <w:fldChar w:fldCharType="end"/>
      </w:r>
      <w:bookmarkEnd w:id="6"/>
      <w:r>
        <w:rPr>
          <w:rFonts w:ascii="Roboto" w:hAnsi="Roboto"/>
          <w:color w:val="555555"/>
          <w:sz w:val="27"/>
          <w:szCs w:val="27"/>
        </w:rPr>
        <w:t> Cate, Robert. “Ark.” Ed. Chad Brand et al. </w:t>
      </w:r>
      <w:r>
        <w:rPr>
          <w:rStyle w:val="Emphasis"/>
          <w:rFonts w:ascii="Roboto" w:hAnsi="Roboto"/>
          <w:color w:val="555555"/>
          <w:sz w:val="27"/>
          <w:szCs w:val="27"/>
        </w:rPr>
        <w:t>Holman Illustrated Bible Dictionary</w:t>
      </w:r>
      <w:r>
        <w:rPr>
          <w:rFonts w:ascii="Roboto" w:hAnsi="Roboto"/>
          <w:color w:val="555555"/>
          <w:sz w:val="27"/>
          <w:szCs w:val="27"/>
        </w:rPr>
        <w:t> 2003: 111. Print.</w:t>
      </w:r>
    </w:p>
    <w:bookmarkStart w:id="7" w:name="_ftn3"/>
    <w:p w14:paraId="3678F729"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"_ftnref3" </w:instrText>
      </w:r>
      <w:r>
        <w:rPr>
          <w:rFonts w:ascii="Roboto" w:hAnsi="Roboto"/>
          <w:color w:val="555555"/>
          <w:sz w:val="27"/>
          <w:szCs w:val="27"/>
        </w:rPr>
        <w:fldChar w:fldCharType="separate"/>
      </w:r>
      <w:r>
        <w:rPr>
          <w:rStyle w:val="Hyperlink"/>
          <w:rFonts w:ascii="Roboto" w:hAnsi="Roboto"/>
          <w:color w:val="525DDC"/>
          <w:sz w:val="20"/>
          <w:szCs w:val="20"/>
          <w:vertAlign w:val="superscript"/>
        </w:rPr>
        <w:t>[3]</w:t>
      </w:r>
      <w:r>
        <w:rPr>
          <w:rFonts w:ascii="Roboto" w:hAnsi="Roboto"/>
          <w:color w:val="555555"/>
          <w:sz w:val="27"/>
          <w:szCs w:val="27"/>
        </w:rPr>
        <w:fldChar w:fldCharType="end"/>
      </w:r>
      <w:bookmarkEnd w:id="7"/>
      <w:r>
        <w:rPr>
          <w:rFonts w:ascii="Roboto" w:hAnsi="Roboto"/>
          <w:color w:val="555555"/>
          <w:sz w:val="27"/>
          <w:szCs w:val="27"/>
        </w:rPr>
        <w:t> Pettus, David. “Noah’s Ark.” Ed. John D. Barry et al. </w:t>
      </w:r>
      <w:r>
        <w:rPr>
          <w:rStyle w:val="Emphasis"/>
          <w:rFonts w:ascii="Roboto" w:hAnsi="Roboto"/>
          <w:color w:val="555555"/>
          <w:sz w:val="27"/>
          <w:szCs w:val="27"/>
        </w:rPr>
        <w:t xml:space="preserve">The </w:t>
      </w:r>
      <w:proofErr w:type="spellStart"/>
      <w:r>
        <w:rPr>
          <w:rStyle w:val="Emphasis"/>
          <w:rFonts w:ascii="Roboto" w:hAnsi="Roboto"/>
          <w:color w:val="555555"/>
          <w:sz w:val="27"/>
          <w:szCs w:val="27"/>
        </w:rPr>
        <w:t>Lexham</w:t>
      </w:r>
      <w:proofErr w:type="spellEnd"/>
      <w:r>
        <w:rPr>
          <w:rStyle w:val="Emphasis"/>
          <w:rFonts w:ascii="Roboto" w:hAnsi="Roboto"/>
          <w:color w:val="555555"/>
          <w:sz w:val="27"/>
          <w:szCs w:val="27"/>
        </w:rPr>
        <w:t xml:space="preserve"> Bible Dictionary</w:t>
      </w:r>
      <w:r>
        <w:rPr>
          <w:rFonts w:ascii="Roboto" w:hAnsi="Roboto"/>
          <w:color w:val="555555"/>
          <w:sz w:val="27"/>
          <w:szCs w:val="27"/>
        </w:rPr>
        <w:t xml:space="preserve"> 2016: n. </w:t>
      </w:r>
      <w:proofErr w:type="spellStart"/>
      <w:r>
        <w:rPr>
          <w:rFonts w:ascii="Roboto" w:hAnsi="Roboto"/>
          <w:color w:val="555555"/>
          <w:sz w:val="27"/>
          <w:szCs w:val="27"/>
        </w:rPr>
        <w:t>pag</w:t>
      </w:r>
      <w:proofErr w:type="spellEnd"/>
      <w:r>
        <w:rPr>
          <w:rFonts w:ascii="Roboto" w:hAnsi="Roboto"/>
          <w:color w:val="555555"/>
          <w:sz w:val="27"/>
          <w:szCs w:val="27"/>
        </w:rPr>
        <w:t>. Print.</w:t>
      </w:r>
    </w:p>
    <w:bookmarkStart w:id="8" w:name="_ftn4"/>
    <w:p w14:paraId="59AEBC94"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"_ftnref4" </w:instrText>
      </w:r>
      <w:r>
        <w:rPr>
          <w:rFonts w:ascii="Roboto" w:hAnsi="Roboto"/>
          <w:color w:val="555555"/>
          <w:sz w:val="27"/>
          <w:szCs w:val="27"/>
        </w:rPr>
        <w:fldChar w:fldCharType="separate"/>
      </w:r>
      <w:r>
        <w:rPr>
          <w:rStyle w:val="Hyperlink"/>
          <w:rFonts w:ascii="Roboto" w:hAnsi="Roboto"/>
          <w:color w:val="525DDC"/>
          <w:sz w:val="20"/>
          <w:szCs w:val="20"/>
          <w:vertAlign w:val="superscript"/>
        </w:rPr>
        <w:t>[4]</w:t>
      </w:r>
      <w:r>
        <w:rPr>
          <w:rFonts w:ascii="Roboto" w:hAnsi="Roboto"/>
          <w:color w:val="555555"/>
          <w:sz w:val="27"/>
          <w:szCs w:val="27"/>
        </w:rPr>
        <w:fldChar w:fldCharType="end"/>
      </w:r>
      <w:bookmarkEnd w:id="8"/>
      <w:r>
        <w:rPr>
          <w:rFonts w:ascii="Roboto" w:hAnsi="Roboto"/>
          <w:color w:val="555555"/>
          <w:sz w:val="27"/>
          <w:szCs w:val="27"/>
        </w:rPr>
        <w:t> Pettus, David. “Noah’s Ark.” Ed. John D. Barry et al. </w:t>
      </w:r>
      <w:r>
        <w:rPr>
          <w:rStyle w:val="Emphasis"/>
          <w:rFonts w:ascii="Roboto" w:hAnsi="Roboto"/>
          <w:color w:val="555555"/>
          <w:sz w:val="27"/>
          <w:szCs w:val="27"/>
        </w:rPr>
        <w:t xml:space="preserve">The </w:t>
      </w:r>
      <w:proofErr w:type="spellStart"/>
      <w:r>
        <w:rPr>
          <w:rStyle w:val="Emphasis"/>
          <w:rFonts w:ascii="Roboto" w:hAnsi="Roboto"/>
          <w:color w:val="555555"/>
          <w:sz w:val="27"/>
          <w:szCs w:val="27"/>
        </w:rPr>
        <w:t>Lexham</w:t>
      </w:r>
      <w:proofErr w:type="spellEnd"/>
      <w:r>
        <w:rPr>
          <w:rStyle w:val="Emphasis"/>
          <w:rFonts w:ascii="Roboto" w:hAnsi="Roboto"/>
          <w:color w:val="555555"/>
          <w:sz w:val="27"/>
          <w:szCs w:val="27"/>
        </w:rPr>
        <w:t xml:space="preserve"> Bible Dictionary</w:t>
      </w:r>
      <w:r>
        <w:rPr>
          <w:rFonts w:ascii="Roboto" w:hAnsi="Roboto"/>
          <w:color w:val="555555"/>
          <w:sz w:val="27"/>
          <w:szCs w:val="27"/>
        </w:rPr>
        <w:t> </w:t>
      </w:r>
      <w:proofErr w:type="gramStart"/>
      <w:r>
        <w:rPr>
          <w:rFonts w:ascii="Roboto" w:hAnsi="Roboto"/>
          <w:color w:val="555555"/>
          <w:sz w:val="27"/>
          <w:szCs w:val="27"/>
        </w:rPr>
        <w:t>2016 :</w:t>
      </w:r>
      <w:proofErr w:type="gramEnd"/>
      <w:r>
        <w:rPr>
          <w:rFonts w:ascii="Roboto" w:hAnsi="Roboto"/>
          <w:color w:val="555555"/>
          <w:sz w:val="27"/>
          <w:szCs w:val="27"/>
        </w:rPr>
        <w:t xml:space="preserve"> n. </w:t>
      </w:r>
      <w:proofErr w:type="spellStart"/>
      <w:r>
        <w:rPr>
          <w:rFonts w:ascii="Roboto" w:hAnsi="Roboto"/>
          <w:color w:val="555555"/>
          <w:sz w:val="27"/>
          <w:szCs w:val="27"/>
        </w:rPr>
        <w:t>pag</w:t>
      </w:r>
      <w:proofErr w:type="spellEnd"/>
      <w:r>
        <w:rPr>
          <w:rFonts w:ascii="Roboto" w:hAnsi="Roboto"/>
          <w:color w:val="555555"/>
          <w:sz w:val="27"/>
          <w:szCs w:val="27"/>
        </w:rPr>
        <w:t>. Print.</w:t>
      </w:r>
    </w:p>
    <w:p w14:paraId="1F856E0E"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0"/>
          <w:szCs w:val="20"/>
          <w:vertAlign w:val="superscript"/>
        </w:rPr>
        <w:t>6 </w:t>
      </w:r>
      <w:r>
        <w:rPr>
          <w:rFonts w:ascii="Roboto" w:hAnsi="Roboto"/>
          <w:color w:val="555555"/>
          <w:sz w:val="27"/>
          <w:szCs w:val="27"/>
        </w:rPr>
        <w:t>Casson, L. </w:t>
      </w:r>
      <w:r>
        <w:rPr>
          <w:rStyle w:val="Emphasis"/>
          <w:rFonts w:ascii="Roboto" w:hAnsi="Roboto"/>
          <w:color w:val="555555"/>
          <w:sz w:val="27"/>
          <w:szCs w:val="27"/>
        </w:rPr>
        <w:t>Ships and Seamanship in the Ancient World</w:t>
      </w:r>
      <w:r>
        <w:rPr>
          <w:rFonts w:ascii="Roboto" w:hAnsi="Roboto"/>
          <w:color w:val="555555"/>
          <w:sz w:val="27"/>
          <w:szCs w:val="27"/>
        </w:rPr>
        <w:t>. Baltimore: Johns Hopkins University Press, 1995.</w:t>
      </w:r>
    </w:p>
    <w:p w14:paraId="5CDBE554" w14:textId="77777777" w:rsidR="002A5D62" w:rsidRDefault="002A5D62" w:rsidP="002A5D62">
      <w:pPr>
        <w:pStyle w:val="NormalWeb"/>
        <w:shd w:val="clear" w:color="auto" w:fill="FFFFFF"/>
        <w:spacing w:before="0" w:beforeAutospacing="0"/>
        <w:rPr>
          <w:rFonts w:ascii="Roboto" w:hAnsi="Roboto"/>
          <w:color w:val="555555"/>
          <w:sz w:val="27"/>
          <w:szCs w:val="27"/>
        </w:rPr>
      </w:pPr>
      <w:proofErr w:type="spellStart"/>
      <w:r>
        <w:rPr>
          <w:rFonts w:ascii="Roboto" w:hAnsi="Roboto"/>
          <w:color w:val="555555"/>
          <w:sz w:val="27"/>
          <w:szCs w:val="27"/>
        </w:rPr>
        <w:t>Ullendorf</w:t>
      </w:r>
      <w:proofErr w:type="spellEnd"/>
      <w:r>
        <w:rPr>
          <w:rFonts w:ascii="Roboto" w:hAnsi="Roboto"/>
          <w:color w:val="555555"/>
          <w:sz w:val="27"/>
          <w:szCs w:val="27"/>
        </w:rPr>
        <w:t>, Edward. “The Construction of Noah’s Ark.” </w:t>
      </w:r>
      <w:proofErr w:type="spellStart"/>
      <w:r>
        <w:rPr>
          <w:rStyle w:val="Emphasis"/>
          <w:rFonts w:ascii="Roboto" w:hAnsi="Roboto"/>
          <w:color w:val="555555"/>
          <w:sz w:val="27"/>
          <w:szCs w:val="27"/>
        </w:rPr>
        <w:t>Vetus</w:t>
      </w:r>
      <w:proofErr w:type="spellEnd"/>
      <w:r>
        <w:rPr>
          <w:rStyle w:val="Emphasis"/>
          <w:rFonts w:ascii="Roboto" w:hAnsi="Roboto"/>
          <w:color w:val="555555"/>
          <w:sz w:val="27"/>
          <w:szCs w:val="27"/>
        </w:rPr>
        <w:t xml:space="preserve"> </w:t>
      </w:r>
      <w:proofErr w:type="spellStart"/>
      <w:r>
        <w:rPr>
          <w:rStyle w:val="Emphasis"/>
          <w:rFonts w:ascii="Roboto" w:hAnsi="Roboto"/>
          <w:color w:val="555555"/>
          <w:sz w:val="27"/>
          <w:szCs w:val="27"/>
        </w:rPr>
        <w:t>Testamentum</w:t>
      </w:r>
      <w:proofErr w:type="spellEnd"/>
      <w:r>
        <w:rPr>
          <w:rFonts w:ascii="Roboto" w:hAnsi="Roboto"/>
          <w:color w:val="555555"/>
          <w:sz w:val="27"/>
          <w:szCs w:val="27"/>
        </w:rPr>
        <w:t> 4 (1954): 95–96.</w:t>
      </w:r>
    </w:p>
    <w:bookmarkStart w:id="9" w:name="_ftn5"/>
    <w:p w14:paraId="7AF9A3F9" w14:textId="77777777" w:rsidR="002A5D62" w:rsidRDefault="002A5D62" w:rsidP="002A5D6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fldChar w:fldCharType="begin"/>
      </w:r>
      <w:r>
        <w:rPr>
          <w:rFonts w:ascii="Roboto" w:hAnsi="Roboto"/>
          <w:color w:val="555555"/>
          <w:sz w:val="27"/>
          <w:szCs w:val="27"/>
        </w:rPr>
        <w:instrText xml:space="preserve"> HYPERLINK "https://thebiblesays.com/commentary/gen/gen-6/genesis-614-18/" \l "_ftnref5" </w:instrText>
      </w:r>
      <w:r>
        <w:rPr>
          <w:rFonts w:ascii="Roboto" w:hAnsi="Roboto"/>
          <w:color w:val="555555"/>
          <w:sz w:val="27"/>
          <w:szCs w:val="27"/>
        </w:rPr>
        <w:fldChar w:fldCharType="separate"/>
      </w:r>
      <w:r>
        <w:rPr>
          <w:rStyle w:val="Hyperlink"/>
          <w:rFonts w:ascii="Roboto" w:hAnsi="Roboto"/>
          <w:color w:val="525DDC"/>
          <w:sz w:val="20"/>
          <w:szCs w:val="20"/>
          <w:vertAlign w:val="superscript"/>
        </w:rPr>
        <w:t>[5]</w:t>
      </w:r>
      <w:r>
        <w:rPr>
          <w:rFonts w:ascii="Roboto" w:hAnsi="Roboto"/>
          <w:color w:val="555555"/>
          <w:sz w:val="27"/>
          <w:szCs w:val="27"/>
        </w:rPr>
        <w:fldChar w:fldCharType="end"/>
      </w:r>
      <w:bookmarkEnd w:id="9"/>
      <w:r>
        <w:rPr>
          <w:rFonts w:ascii="Roboto" w:hAnsi="Roboto"/>
          <w:color w:val="555555"/>
          <w:sz w:val="27"/>
          <w:szCs w:val="27"/>
        </w:rPr>
        <w:t> Macpherson, John. “ARK OF NOAH.” Ed. James Hastings et al. </w:t>
      </w:r>
      <w:r>
        <w:rPr>
          <w:rStyle w:val="Emphasis"/>
          <w:rFonts w:ascii="Roboto" w:hAnsi="Roboto"/>
          <w:color w:val="555555"/>
          <w:sz w:val="27"/>
          <w:szCs w:val="27"/>
        </w:rPr>
        <w:t>A Dictionary of the Bible: Dealing with Its Language, Literature, and Contents Including the Biblical Theology</w:t>
      </w:r>
      <w:r>
        <w:rPr>
          <w:rFonts w:ascii="Roboto" w:hAnsi="Roboto"/>
          <w:color w:val="555555"/>
          <w:sz w:val="27"/>
          <w:szCs w:val="27"/>
        </w:rPr>
        <w:t> 1911–1912: 149. Print.</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1"/>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A5D62"/>
    <w:rsid w:val="002E7C6E"/>
    <w:rsid w:val="00343F10"/>
    <w:rsid w:val="003A07C2"/>
    <w:rsid w:val="00412FB8"/>
    <w:rsid w:val="00421793"/>
    <w:rsid w:val="004B1457"/>
    <w:rsid w:val="00707AA7"/>
    <w:rsid w:val="0084529C"/>
    <w:rsid w:val="008F2D9F"/>
    <w:rsid w:val="00926F2E"/>
    <w:rsid w:val="009E1CC3"/>
    <w:rsid w:val="009E5995"/>
    <w:rsid w:val="00A176F7"/>
    <w:rsid w:val="00B44130"/>
    <w:rsid w:val="00B9741D"/>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zekiel+40.5&amp;t=NASB95" TargetMode="External"/><Relationship Id="rId13" Type="http://schemas.openxmlformats.org/officeDocument/2006/relationships/hyperlink" Target="https://www.blueletterbible.org/search/preSearch.cfm?Criteria=Genesis+6.16&amp;t=NASB9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3.11&amp;t=NASB95" TargetMode="External"/><Relationship Id="rId12" Type="http://schemas.openxmlformats.org/officeDocument/2006/relationships/hyperlink" Target="https://www.blueletterbible.org/search/preSearch.cfm?Criteria=Genesis+6.16&amp;t=NASB95" TargetMode="External"/><Relationship Id="rId17" Type="http://schemas.openxmlformats.org/officeDocument/2006/relationships/hyperlink" Target="https://www.blueletterbible.org/search/preSearch.cfm?Criteria=2Peter+3.6&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Psalm+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6.15&amp;t=NASB95" TargetMode="External"/><Relationship Id="rId11" Type="http://schemas.openxmlformats.org/officeDocument/2006/relationships/hyperlink" Target="https://www.blueletterbible.org/search/preSearch.cfm?Criteria=Genesis+6.14&amp;t=NASB95" TargetMode="External"/><Relationship Id="rId5" Type="http://schemas.openxmlformats.org/officeDocument/2006/relationships/hyperlink" Target="https://www.blueletterbible.org/search/preSearch.cfm?Criteria=Hebrews+11.7&amp;t=NASB95" TargetMode="External"/><Relationship Id="rId15" Type="http://schemas.openxmlformats.org/officeDocument/2006/relationships/hyperlink" Target="https://www.blueletterbible.org/search/preSearch.cfm?Criteria=Genesis+6.15&amp;t=NASB95" TargetMode="External"/><Relationship Id="rId10" Type="http://schemas.openxmlformats.org/officeDocument/2006/relationships/hyperlink" Target="https://www.blueletterbible.org/search/preSearch.cfm?Criteria=Deuteronomy+3.11&amp;t=NASB95" TargetMode="External"/><Relationship Id="rId19" Type="http://schemas.openxmlformats.org/officeDocument/2006/relationships/theme" Target="theme/theme1.xml"/><Relationship Id="rId4" Type="http://schemas.openxmlformats.org/officeDocument/2006/relationships/hyperlink" Target="https://thebiblesays.com/commentary/gen/gen-6/genesis-614-18/" TargetMode="External"/><Relationship Id="rId9" Type="http://schemas.openxmlformats.org/officeDocument/2006/relationships/hyperlink" Target="https://www.blueletterbible.org/search/preSearch.cfm?Criteria=Ezekiel+43.13&amp;t=NASB95" TargetMode="External"/><Relationship Id="rId14" Type="http://schemas.openxmlformats.org/officeDocument/2006/relationships/hyperlink" Target="https://www.blueletterbible.org/search/preSearch.cfm?Criteria=Gen+6.14%E2%80%93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2022-06-08T15:26:00Z</cp:lastPrinted>
  <dcterms:created xsi:type="dcterms:W3CDTF">2022-06-08T15:28:00Z</dcterms:created>
  <dcterms:modified xsi:type="dcterms:W3CDTF">2022-06-08T15:28:00Z</dcterms:modified>
</cp:coreProperties>
</file>