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15:30-33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https://thebiblesays.com/commentary/rom/rom-15/romans-1530-33/</w:t>
        </w:r>
      </w:hyperlink>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requests prayer from the Roman believers and says that if his prayers are answered he will be able to come to them with joy and find rest.</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 letters, Paul recognizes the power and need for prayer many times. He urges his brothers in Rome to pray for him and makes two specific requests in these verses: </w:t>
      </w:r>
      <w:r w:rsidDel="00000000" w:rsidR="00000000" w:rsidRPr="00000000">
        <w:rPr>
          <w:rFonts w:ascii="Times New Roman" w:cs="Times New Roman" w:eastAsia="Times New Roman" w:hAnsi="Times New Roman"/>
          <w:i w:val="1"/>
          <w:sz w:val="24"/>
          <w:szCs w:val="24"/>
          <w:rtl w:val="0"/>
        </w:rPr>
        <w:t xml:space="preserve">Now I urge you, brethren, by our Lord Jesus Christ and by the love of the Spirit, to strive together with me in your prayers to God for me </w:t>
      </w:r>
      <w:r w:rsidDel="00000000" w:rsidR="00000000" w:rsidRPr="00000000">
        <w:rPr>
          <w:rFonts w:ascii="Times New Roman" w:cs="Times New Roman" w:eastAsia="Times New Roman" w:hAnsi="Times New Roman"/>
          <w:sz w:val="24"/>
          <w:szCs w:val="24"/>
          <w:rtl w:val="0"/>
        </w:rPr>
        <w:t xml:space="preserve">(v 30)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Paul asks for prayer to God that he would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rescued from those who are disobedient </w:t>
      </w:r>
      <w:r w:rsidDel="00000000" w:rsidR="00000000" w:rsidRPr="00000000">
        <w:rPr>
          <w:rFonts w:ascii="Times New Roman" w:cs="Times New Roman" w:eastAsia="Times New Roman" w:hAnsi="Times New Roman"/>
          <w:sz w:val="24"/>
          <w:szCs w:val="24"/>
          <w:rtl w:val="0"/>
        </w:rPr>
        <w:t xml:space="preserve">to God’s ways</w:t>
      </w:r>
      <w:r w:rsidDel="00000000" w:rsidR="00000000" w:rsidRPr="00000000">
        <w:rPr>
          <w:rFonts w:ascii="Times New Roman" w:cs="Times New Roman" w:eastAsia="Times New Roman" w:hAnsi="Times New Roman"/>
          <w:i w:val="1"/>
          <w:sz w:val="24"/>
          <w:szCs w:val="24"/>
          <w:rtl w:val="0"/>
        </w:rPr>
        <w:t xml:space="preserve"> in Judea</w:t>
      </w:r>
      <w:r w:rsidDel="00000000" w:rsidR="00000000" w:rsidRPr="00000000">
        <w:rPr>
          <w:rFonts w:ascii="Times New Roman" w:cs="Times New Roman" w:eastAsia="Times New Roman" w:hAnsi="Times New Roman"/>
          <w:sz w:val="24"/>
          <w:szCs w:val="24"/>
          <w:rtl w:val="0"/>
        </w:rPr>
        <w:t xml:space="preserve"> and second that his </w:t>
      </w:r>
      <w:r w:rsidDel="00000000" w:rsidR="00000000" w:rsidRPr="00000000">
        <w:rPr>
          <w:rFonts w:ascii="Times New Roman" w:cs="Times New Roman" w:eastAsia="Times New Roman" w:hAnsi="Times New Roman"/>
          <w:i w:val="1"/>
          <w:sz w:val="24"/>
          <w:szCs w:val="24"/>
          <w:rtl w:val="0"/>
        </w:rPr>
        <w:t xml:space="preserve">service for Jerusalem may prove acceptable to the saints </w:t>
      </w:r>
      <w:r w:rsidDel="00000000" w:rsidR="00000000" w:rsidRPr="00000000">
        <w:rPr>
          <w:rFonts w:ascii="Times New Roman" w:cs="Times New Roman" w:eastAsia="Times New Roman" w:hAnsi="Times New Roman"/>
          <w:sz w:val="24"/>
          <w:szCs w:val="24"/>
          <w:rtl w:val="0"/>
        </w:rPr>
        <w:t xml:space="preserve">(v 31)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Jerusalem is the capital city of the Jewish people, in the region of Judea. Paul had already experienced an attempt on his life from people in Judea who likely would still want to kill him (Acts 9:23–25). When he goes to Jerusalem in his planned journey (Romans 15:24-25) he will be arrested and will eventually appeal to Caesar because he knows he cannot get a fair trial.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rescue from </w:t>
      </w:r>
      <w:r w:rsidDel="00000000" w:rsidR="00000000" w:rsidRPr="00000000">
        <w:rPr>
          <w:rFonts w:ascii="Times New Roman" w:cs="Times New Roman" w:eastAsia="Times New Roman" w:hAnsi="Times New Roman"/>
          <w:i w:val="1"/>
          <w:sz w:val="24"/>
          <w:szCs w:val="24"/>
          <w:rtl w:val="0"/>
        </w:rPr>
        <w:t xml:space="preserve">those who are disobedient </w:t>
      </w:r>
      <w:r w:rsidDel="00000000" w:rsidR="00000000" w:rsidRPr="00000000">
        <w:rPr>
          <w:rFonts w:ascii="Times New Roman" w:cs="Times New Roman" w:eastAsia="Times New Roman" w:hAnsi="Times New Roman"/>
          <w:sz w:val="24"/>
          <w:szCs w:val="24"/>
          <w:rtl w:val="0"/>
        </w:rPr>
        <w:t xml:space="preserve">to God’s ways in Jerusalem will come, ironically, from the pagan Romans. It will be revealed to Paul that he will be bound in Jerusalem and eventually die, but Paul goes into the city regardless. He counts it a privilege to die for the way of the cross (Acts 21:11-13).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that Paul asks the Roman believers to </w:t>
      </w:r>
      <w:r w:rsidDel="00000000" w:rsidR="00000000" w:rsidRPr="00000000">
        <w:rPr>
          <w:rFonts w:ascii="Times New Roman" w:cs="Times New Roman" w:eastAsia="Times New Roman" w:hAnsi="Times New Roman"/>
          <w:i w:val="1"/>
          <w:sz w:val="24"/>
          <w:szCs w:val="24"/>
          <w:rtl w:val="0"/>
        </w:rPr>
        <w:t xml:space="preserve">strive together with me in your prayers. </w:t>
      </w:r>
      <w:r w:rsidDel="00000000" w:rsidR="00000000" w:rsidRPr="00000000">
        <w:rPr>
          <w:rFonts w:ascii="Times New Roman" w:cs="Times New Roman" w:eastAsia="Times New Roman" w:hAnsi="Times New Roman"/>
          <w:sz w:val="24"/>
          <w:szCs w:val="24"/>
          <w:rtl w:val="0"/>
        </w:rPr>
        <w:t xml:space="preserve">The word translated to English as </w:t>
      </w:r>
      <w:r w:rsidDel="00000000" w:rsidR="00000000" w:rsidRPr="00000000">
        <w:rPr>
          <w:rFonts w:ascii="Times New Roman" w:cs="Times New Roman" w:eastAsia="Times New Roman" w:hAnsi="Times New Roman"/>
          <w:i w:val="1"/>
          <w:sz w:val="24"/>
          <w:szCs w:val="24"/>
          <w:rtl w:val="0"/>
        </w:rPr>
        <w:t xml:space="preserve">strive </w:t>
      </w:r>
      <w:r w:rsidDel="00000000" w:rsidR="00000000" w:rsidRPr="00000000">
        <w:rPr>
          <w:rFonts w:ascii="Times New Roman" w:cs="Times New Roman" w:eastAsia="Times New Roman" w:hAnsi="Times New Roman"/>
          <w:sz w:val="24"/>
          <w:szCs w:val="24"/>
          <w:rtl w:val="0"/>
        </w:rPr>
        <w:t xml:space="preserve">is derived from the Greek word “agonizomai” from which we get our English word “agony.” It was used to describe vigorous athletic competition or fighting. In Ephesians 6:13-18, Paul uses the analogy of a Roman centurion to describe the spiritual warfare he urges believers to enter into each day, including through prayer. There is a spiritual dimension in which we can make a difference, and the Bible encourages us to participate in it as though it were a battle to be fought and won.</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believes that if he is </w:t>
      </w:r>
      <w:r w:rsidDel="00000000" w:rsidR="00000000" w:rsidRPr="00000000">
        <w:rPr>
          <w:rFonts w:ascii="Times New Roman" w:cs="Times New Roman" w:eastAsia="Times New Roman" w:hAnsi="Times New Roman"/>
          <w:i w:val="1"/>
          <w:sz w:val="24"/>
          <w:szCs w:val="24"/>
          <w:rtl w:val="0"/>
        </w:rPr>
        <w:t xml:space="preserve">rescued </w:t>
      </w:r>
      <w:r w:rsidDel="00000000" w:rsidR="00000000" w:rsidRPr="00000000">
        <w:rPr>
          <w:rFonts w:ascii="Times New Roman" w:cs="Times New Roman" w:eastAsia="Times New Roman" w:hAnsi="Times New Roman"/>
          <w:sz w:val="24"/>
          <w:szCs w:val="24"/>
          <w:rtl w:val="0"/>
        </w:rPr>
        <w:t xml:space="preserve">and executes an acceptable </w:t>
      </w:r>
      <w:r w:rsidDel="00000000" w:rsidR="00000000" w:rsidRPr="00000000">
        <w:rPr>
          <w:rFonts w:ascii="Times New Roman" w:cs="Times New Roman" w:eastAsia="Times New Roman" w:hAnsi="Times New Roman"/>
          <w:i w:val="1"/>
          <w:sz w:val="24"/>
          <w:szCs w:val="24"/>
          <w:rtl w:val="0"/>
        </w:rPr>
        <w:t xml:space="preserve">service </w:t>
      </w:r>
      <w:r w:rsidDel="00000000" w:rsidR="00000000" w:rsidRPr="00000000">
        <w:rPr>
          <w:rFonts w:ascii="Times New Roman" w:cs="Times New Roman" w:eastAsia="Times New Roman" w:hAnsi="Times New Roman"/>
          <w:sz w:val="24"/>
          <w:szCs w:val="24"/>
          <w:rtl w:val="0"/>
        </w:rPr>
        <w:t xml:space="preserve">to the faithful in Jerusalem, that he </w:t>
      </w:r>
      <w:r w:rsidDel="00000000" w:rsidR="00000000" w:rsidRPr="00000000">
        <w:rPr>
          <w:rFonts w:ascii="Times New Roman" w:cs="Times New Roman" w:eastAsia="Times New Roman" w:hAnsi="Times New Roman"/>
          <w:i w:val="1"/>
          <w:sz w:val="24"/>
          <w:szCs w:val="24"/>
          <w:rtl w:val="0"/>
        </w:rPr>
        <w:t xml:space="preserve">may come to you in joy by the will of God and find refreshing rest in your company </w:t>
      </w:r>
      <w:r w:rsidDel="00000000" w:rsidR="00000000" w:rsidRPr="00000000">
        <w:rPr>
          <w:rFonts w:ascii="Times New Roman" w:cs="Times New Roman" w:eastAsia="Times New Roman" w:hAnsi="Times New Roman"/>
          <w:sz w:val="24"/>
          <w:szCs w:val="24"/>
          <w:rtl w:val="0"/>
        </w:rPr>
        <w:t xml:space="preserve">(v 32)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expressing great confidence that the Roman believers will receive his message and reject the slander of the competing Jewish “authorities.” Paul is confident that they will choose a perspective that they are fully accepted by God as children through faith in Jesus, apart from works (Romans 8:17a).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former co-teachers of the gospel, Priscilla and Aquila, are there in Rome combatting these competing Jewish “authorities” (Romans 16:3; Acts 18:2, 18, 26). Paul’s confidence is probably partly founded in his old friends now having this epistle to help their efforts to teach the truth of living by faith, not by the Law.</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is also confident they will understand that as God’s people, they have been granted a great inheritance to possess, through obedience and enduring rejection from the world (the same sufferings of Christ—Romans 8:17b).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makes plans throughout this chapter but notes here that he will visit the believers in Rome by the </w:t>
      </w:r>
      <w:r w:rsidDel="00000000" w:rsidR="00000000" w:rsidRPr="00000000">
        <w:rPr>
          <w:rFonts w:ascii="Times New Roman" w:cs="Times New Roman" w:eastAsia="Times New Roman" w:hAnsi="Times New Roman"/>
          <w:i w:val="1"/>
          <w:sz w:val="24"/>
          <w:szCs w:val="24"/>
          <w:rtl w:val="0"/>
        </w:rPr>
        <w:t xml:space="preserve">will of God</w:t>
      </w:r>
      <w:r w:rsidDel="00000000" w:rsidR="00000000" w:rsidRPr="00000000">
        <w:rPr>
          <w:rFonts w:ascii="Times New Roman" w:cs="Times New Roman" w:eastAsia="Times New Roman" w:hAnsi="Times New Roman"/>
          <w:sz w:val="24"/>
          <w:szCs w:val="24"/>
          <w:rtl w:val="0"/>
        </w:rPr>
        <w:t xml:space="preserve">, clarifying that he was committed to living out what God desires for his life. He concludes with a blessing, </w:t>
      </w:r>
      <w:r w:rsidDel="00000000" w:rsidR="00000000" w:rsidRPr="00000000">
        <w:rPr>
          <w:rFonts w:ascii="Times New Roman" w:cs="Times New Roman" w:eastAsia="Times New Roman" w:hAnsi="Times New Roman"/>
          <w:i w:val="1"/>
          <w:sz w:val="24"/>
          <w:szCs w:val="24"/>
          <w:rtl w:val="0"/>
        </w:rPr>
        <w:t xml:space="preserve">now the God of peace be with you all. Amen </w:t>
      </w:r>
      <w:r w:rsidDel="00000000" w:rsidR="00000000" w:rsidRPr="00000000">
        <w:rPr>
          <w:rFonts w:ascii="Times New Roman" w:cs="Times New Roman" w:eastAsia="Times New Roman" w:hAnsi="Times New Roman"/>
          <w:sz w:val="24"/>
          <w:szCs w:val="24"/>
          <w:rtl w:val="0"/>
        </w:rPr>
        <w:t xml:space="preserve">(v 33)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Jewish idea of </w:t>
      </w:r>
      <w:r w:rsidDel="00000000" w:rsidR="00000000" w:rsidRPr="00000000">
        <w:rPr>
          <w:rFonts w:ascii="Times New Roman" w:cs="Times New Roman" w:eastAsia="Times New Roman" w:hAnsi="Times New Roman"/>
          <w:i w:val="1"/>
          <w:sz w:val="24"/>
          <w:szCs w:val="24"/>
          <w:rtl w:val="0"/>
        </w:rPr>
        <w:t xml:space="preserve">peace </w:t>
      </w:r>
      <w:r w:rsidDel="00000000" w:rsidR="00000000" w:rsidRPr="00000000">
        <w:rPr>
          <w:rFonts w:ascii="Times New Roman" w:cs="Times New Roman" w:eastAsia="Times New Roman" w:hAnsi="Times New Roman"/>
          <w:sz w:val="24"/>
          <w:szCs w:val="24"/>
          <w:rtl w:val="0"/>
        </w:rPr>
        <w:t xml:space="preserve">was (and is) “shalom.” It is a holistic concept of peace, where all things work together in harmony with God’s design. We could think of righteousness as our contribution to and participation in living consistently with God’s design, and peace (“shalom”) as the state of being when all is working according to God’s plan. It is Paul’s wish that the Romans would experience God’s presence (</w:t>
      </w:r>
      <w:r w:rsidDel="00000000" w:rsidR="00000000" w:rsidRPr="00000000">
        <w:rPr>
          <w:rFonts w:ascii="Times New Roman" w:cs="Times New Roman" w:eastAsia="Times New Roman" w:hAnsi="Times New Roman"/>
          <w:i w:val="1"/>
          <w:sz w:val="24"/>
          <w:szCs w:val="24"/>
          <w:rtl w:val="0"/>
        </w:rPr>
        <w:t xml:space="preserve">be with you all</w:t>
      </w:r>
      <w:r w:rsidDel="00000000" w:rsidR="00000000" w:rsidRPr="00000000">
        <w:rPr>
          <w:rFonts w:ascii="Times New Roman" w:cs="Times New Roman" w:eastAsia="Times New Roman" w:hAnsi="Times New Roman"/>
          <w:sz w:val="24"/>
          <w:szCs w:val="24"/>
          <w:rtl w:val="0"/>
        </w:rPr>
        <w:t xml:space="preserve">). Paul chooses to elevate the characteristic of God as the </w:t>
      </w:r>
      <w:r w:rsidDel="00000000" w:rsidR="00000000" w:rsidRPr="00000000">
        <w:rPr>
          <w:rFonts w:ascii="Times New Roman" w:cs="Times New Roman" w:eastAsia="Times New Roman" w:hAnsi="Times New Roman"/>
          <w:i w:val="1"/>
          <w:sz w:val="24"/>
          <w:szCs w:val="24"/>
          <w:rtl w:val="0"/>
        </w:rPr>
        <w:t xml:space="preserve">God of peace, </w:t>
      </w:r>
      <w:r w:rsidDel="00000000" w:rsidR="00000000" w:rsidRPr="00000000">
        <w:rPr>
          <w:rFonts w:ascii="Times New Roman" w:cs="Times New Roman" w:eastAsia="Times New Roman" w:hAnsi="Times New Roman"/>
          <w:sz w:val="24"/>
          <w:szCs w:val="24"/>
          <w:rtl w:val="0"/>
        </w:rPr>
        <w:t xml:space="preserve">apparently to wish upon the Romans that they would fit into His plan, experience His goodness, and escape the divisions and strife that attend those who would lead them falsely.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2">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30</w:t>
      </w:r>
      <w:r w:rsidDel="00000000" w:rsidR="00000000" w:rsidRPr="00000000">
        <w:rPr>
          <w:rFonts w:ascii="Times New Roman" w:cs="Times New Roman" w:eastAsia="Times New Roman" w:hAnsi="Times New Roman"/>
          <w:b w:val="1"/>
          <w:sz w:val="24"/>
          <w:szCs w:val="24"/>
          <w:rtl w:val="0"/>
        </w:rPr>
        <w:t xml:space="preserve"> Now I urge you, brethren, by our Lord Jesus Christ and by the love of the Spirit, to strive together with me in your prayers to God for me, </w:t>
      </w:r>
      <w:r w:rsidDel="00000000" w:rsidR="00000000" w:rsidRPr="00000000">
        <w:rPr>
          <w:rFonts w:ascii="Times New Roman" w:cs="Times New Roman" w:eastAsia="Times New Roman" w:hAnsi="Times New Roman"/>
          <w:b w:val="1"/>
          <w:sz w:val="24"/>
          <w:szCs w:val="24"/>
          <w:vertAlign w:val="superscript"/>
          <w:rtl w:val="0"/>
        </w:rPr>
        <w:t xml:space="preserve">31</w:t>
      </w:r>
      <w:r w:rsidDel="00000000" w:rsidR="00000000" w:rsidRPr="00000000">
        <w:rPr>
          <w:rFonts w:ascii="Times New Roman" w:cs="Times New Roman" w:eastAsia="Times New Roman" w:hAnsi="Times New Roman"/>
          <w:b w:val="1"/>
          <w:sz w:val="24"/>
          <w:szCs w:val="24"/>
          <w:rtl w:val="0"/>
        </w:rPr>
        <w:t xml:space="preserve"> that I may be rescued from those who are disobedient in Judea, and </w:t>
      </w:r>
      <w:r w:rsidDel="00000000" w:rsidR="00000000" w:rsidRPr="00000000">
        <w:rPr>
          <w:rFonts w:ascii="Times New Roman" w:cs="Times New Roman" w:eastAsia="Times New Roman" w:hAnsi="Times New Roman"/>
          <w:b w:val="1"/>
          <w:i w:val="1"/>
          <w:sz w:val="24"/>
          <w:szCs w:val="24"/>
          <w:rtl w:val="0"/>
        </w:rPr>
        <w:t xml:space="preserve">that</w:t>
      </w:r>
      <w:r w:rsidDel="00000000" w:rsidR="00000000" w:rsidRPr="00000000">
        <w:rPr>
          <w:rFonts w:ascii="Times New Roman" w:cs="Times New Roman" w:eastAsia="Times New Roman" w:hAnsi="Times New Roman"/>
          <w:b w:val="1"/>
          <w:sz w:val="24"/>
          <w:szCs w:val="24"/>
          <w:rtl w:val="0"/>
        </w:rPr>
        <w:t xml:space="preserve"> my service for Jerusalem may prove acceptable to the saints; </w:t>
      </w:r>
      <w:r w:rsidDel="00000000" w:rsidR="00000000" w:rsidRPr="00000000">
        <w:rPr>
          <w:rFonts w:ascii="Times New Roman" w:cs="Times New Roman" w:eastAsia="Times New Roman" w:hAnsi="Times New Roman"/>
          <w:b w:val="1"/>
          <w:sz w:val="24"/>
          <w:szCs w:val="24"/>
          <w:vertAlign w:val="superscript"/>
          <w:rtl w:val="0"/>
        </w:rPr>
        <w:t xml:space="preserve">32</w:t>
      </w:r>
      <w:r w:rsidDel="00000000" w:rsidR="00000000" w:rsidRPr="00000000">
        <w:rPr>
          <w:rFonts w:ascii="Times New Roman" w:cs="Times New Roman" w:eastAsia="Times New Roman" w:hAnsi="Times New Roman"/>
          <w:b w:val="1"/>
          <w:sz w:val="24"/>
          <w:szCs w:val="24"/>
          <w:rtl w:val="0"/>
        </w:rPr>
        <w:t xml:space="preserve"> so that I may come to you in joy by the will of God and find </w:t>
      </w:r>
      <w:r w:rsidDel="00000000" w:rsidR="00000000" w:rsidRPr="00000000">
        <w:rPr>
          <w:rFonts w:ascii="Times New Roman" w:cs="Times New Roman" w:eastAsia="Times New Roman" w:hAnsi="Times New Roman"/>
          <w:b w:val="1"/>
          <w:i w:val="1"/>
          <w:sz w:val="24"/>
          <w:szCs w:val="24"/>
          <w:rtl w:val="0"/>
        </w:rPr>
        <w:t xml:space="preserve">refreshing</w:t>
      </w:r>
      <w:r w:rsidDel="00000000" w:rsidR="00000000" w:rsidRPr="00000000">
        <w:rPr>
          <w:rFonts w:ascii="Times New Roman" w:cs="Times New Roman" w:eastAsia="Times New Roman" w:hAnsi="Times New Roman"/>
          <w:b w:val="1"/>
          <w:sz w:val="24"/>
          <w:szCs w:val="24"/>
          <w:rtl w:val="0"/>
        </w:rPr>
        <w:t xml:space="preserve"> rest in your company. </w:t>
      </w:r>
      <w:r w:rsidDel="00000000" w:rsidR="00000000" w:rsidRPr="00000000">
        <w:rPr>
          <w:rFonts w:ascii="Times New Roman" w:cs="Times New Roman" w:eastAsia="Times New Roman" w:hAnsi="Times New Roman"/>
          <w:b w:val="1"/>
          <w:sz w:val="24"/>
          <w:szCs w:val="24"/>
          <w:vertAlign w:val="superscript"/>
          <w:rtl w:val="0"/>
        </w:rPr>
        <w:t xml:space="preserve">33</w:t>
      </w:r>
      <w:r w:rsidDel="00000000" w:rsidR="00000000" w:rsidRPr="00000000">
        <w:rPr>
          <w:rFonts w:ascii="Times New Roman" w:cs="Times New Roman" w:eastAsia="Times New Roman" w:hAnsi="Times New Roman"/>
          <w:b w:val="1"/>
          <w:sz w:val="24"/>
          <w:szCs w:val="24"/>
          <w:rtl w:val="0"/>
        </w:rPr>
        <w:t xml:space="preserve"> Now the God of peace be with you all.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5/romans-153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