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1B2" w:rsidRPr="000061B2" w:rsidRDefault="000061B2" w:rsidP="000061B2">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0061B2">
        <w:rPr>
          <w:rFonts w:ascii="Times New Roman" w:eastAsia="Times New Roman" w:hAnsi="Times New Roman" w:cs="Times New Roman"/>
          <w:b/>
          <w:bCs/>
          <w:color w:val="212529"/>
          <w:kern w:val="36"/>
          <w:sz w:val="48"/>
          <w:szCs w:val="48"/>
        </w:rPr>
        <w:t>Exodus 10:21-29</w:t>
      </w:r>
    </w:p>
    <w:p w:rsidR="000061B2" w:rsidRDefault="000061B2" w:rsidP="000061B2">
      <w:pPr>
        <w:shd w:val="clear" w:color="auto" w:fill="FFFFFF"/>
        <w:spacing w:before="450" w:after="100" w:afterAutospacing="1" w:line="240" w:lineRule="auto"/>
        <w:jc w:val="center"/>
        <w:rPr>
          <w:rFonts w:ascii="Arial" w:eastAsia="Times New Roman" w:hAnsi="Arial" w:cs="Arial"/>
          <w:i/>
          <w:iCs/>
          <w:color w:val="212529"/>
          <w:sz w:val="27"/>
          <w:szCs w:val="27"/>
        </w:rPr>
      </w:pPr>
      <w:hyperlink r:id="rId6" w:history="1">
        <w:r w:rsidRPr="00870AA3">
          <w:rPr>
            <w:rStyle w:val="Hyperlink"/>
            <w:rFonts w:ascii="Arial" w:eastAsia="Times New Roman" w:hAnsi="Arial" w:cs="Arial"/>
            <w:i/>
            <w:iCs/>
            <w:sz w:val="27"/>
            <w:szCs w:val="27"/>
          </w:rPr>
          <w:t>https://thebiblesays.com/commentary/exod/exod-10/exodus-1021-29/</w:t>
        </w:r>
      </w:hyperlink>
    </w:p>
    <w:p w:rsidR="000061B2" w:rsidRPr="000061B2" w:rsidRDefault="000061B2" w:rsidP="000061B2">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0061B2">
        <w:rPr>
          <w:rFonts w:ascii="Arial" w:eastAsia="Times New Roman" w:hAnsi="Arial" w:cs="Arial"/>
          <w:i/>
          <w:iCs/>
          <w:color w:val="212529"/>
          <w:sz w:val="27"/>
          <w:szCs w:val="27"/>
        </w:rPr>
        <w:t>Verses 21 – 29 describe the ninth plague. As with the third and sixth plagues, it was unannounced. There was no bartering between Moses and Pharaoh, so there was no warning given. It involved a darkness that has never been seen in a country where the sun almost shines every day. As in previous plagues, Israel was not affected by this plague.</w:t>
      </w:r>
    </w:p>
    <w:p w:rsidR="000061B2" w:rsidRPr="000061B2" w:rsidRDefault="000061B2" w:rsidP="000061B2">
      <w:pPr>
        <w:shd w:val="clear" w:color="auto" w:fill="FFFFFF"/>
        <w:spacing w:after="100" w:afterAutospacing="1" w:line="240" w:lineRule="auto"/>
        <w:rPr>
          <w:rFonts w:ascii="Arial" w:eastAsia="Times New Roman" w:hAnsi="Arial" w:cs="Arial"/>
          <w:color w:val="212529"/>
          <w:sz w:val="27"/>
          <w:szCs w:val="27"/>
        </w:rPr>
      </w:pPr>
      <w:r w:rsidRPr="000061B2">
        <w:rPr>
          <w:rFonts w:ascii="Arial" w:eastAsia="Times New Roman" w:hAnsi="Arial" w:cs="Arial"/>
          <w:i/>
          <w:iCs/>
          <w:color w:val="212529"/>
          <w:sz w:val="27"/>
          <w:szCs w:val="27"/>
        </w:rPr>
        <w:t>The ninth plague can be outlined as follows:</w:t>
      </w:r>
    </w:p>
    <w:p w:rsidR="000061B2" w:rsidRPr="000061B2" w:rsidRDefault="000061B2" w:rsidP="000061B2">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0061B2">
        <w:rPr>
          <w:rFonts w:ascii="Arial" w:eastAsia="Times New Roman" w:hAnsi="Arial" w:cs="Arial"/>
          <w:i/>
          <w:iCs/>
          <w:color w:val="212529"/>
          <w:sz w:val="27"/>
          <w:szCs w:val="27"/>
        </w:rPr>
        <w:t>The plague itself (21 – 23)</w:t>
      </w:r>
    </w:p>
    <w:p w:rsidR="000061B2" w:rsidRPr="000061B2" w:rsidRDefault="000061B2" w:rsidP="000061B2">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0061B2">
        <w:rPr>
          <w:rFonts w:ascii="Arial" w:eastAsia="Times New Roman" w:hAnsi="Arial" w:cs="Arial"/>
          <w:i/>
          <w:iCs/>
          <w:color w:val="212529"/>
          <w:sz w:val="27"/>
          <w:szCs w:val="27"/>
        </w:rPr>
        <w:t>Confrontation with Pharaoh (24 – 29)</w:t>
      </w:r>
    </w:p>
    <w:p w:rsidR="000061B2" w:rsidRPr="000061B2" w:rsidRDefault="000061B2" w:rsidP="000061B2">
      <w:pPr>
        <w:shd w:val="clear" w:color="auto" w:fill="FFFFFF"/>
        <w:spacing w:after="100" w:afterAutospacing="1" w:line="240" w:lineRule="auto"/>
        <w:rPr>
          <w:rFonts w:ascii="Arial" w:eastAsia="Times New Roman" w:hAnsi="Arial" w:cs="Arial"/>
          <w:color w:val="212529"/>
          <w:sz w:val="27"/>
          <w:szCs w:val="27"/>
        </w:rPr>
      </w:pPr>
      <w:r w:rsidRPr="000061B2">
        <w:rPr>
          <w:rFonts w:ascii="Arial" w:eastAsia="Times New Roman" w:hAnsi="Arial" w:cs="Arial"/>
          <w:color w:val="212529"/>
          <w:sz w:val="27"/>
          <w:szCs w:val="27"/>
        </w:rPr>
        <w:t>The ninth plague began the way the others did. </w:t>
      </w:r>
      <w:r w:rsidRPr="000061B2">
        <w:rPr>
          <w:rFonts w:ascii="Arial" w:eastAsia="Times New Roman" w:hAnsi="Arial" w:cs="Arial"/>
          <w:i/>
          <w:iCs/>
          <w:color w:val="212529"/>
          <w:sz w:val="27"/>
          <w:szCs w:val="27"/>
        </w:rPr>
        <w:t>The Lord said to Moses</w:t>
      </w:r>
      <w:r w:rsidRPr="000061B2">
        <w:rPr>
          <w:rFonts w:ascii="Arial" w:eastAsia="Times New Roman" w:hAnsi="Arial" w:cs="Arial"/>
          <w:color w:val="212529"/>
          <w:sz w:val="27"/>
          <w:szCs w:val="27"/>
        </w:rPr>
        <w:t>. His instructions were very short – </w:t>
      </w:r>
      <w:r w:rsidRPr="000061B2">
        <w:rPr>
          <w:rFonts w:ascii="Arial" w:eastAsia="Times New Roman" w:hAnsi="Arial" w:cs="Arial"/>
          <w:i/>
          <w:iCs/>
          <w:color w:val="212529"/>
          <w:sz w:val="27"/>
          <w:szCs w:val="27"/>
        </w:rPr>
        <w:t>Stretch out your hand toward the sky, that there may be darkness over the land of Egypt, even a darkness which may be felt</w:t>
      </w:r>
      <w:r w:rsidRPr="000061B2">
        <w:rPr>
          <w:rFonts w:ascii="Arial" w:eastAsia="Times New Roman" w:hAnsi="Arial" w:cs="Arial"/>
          <w:color w:val="212529"/>
          <w:sz w:val="27"/>
          <w:szCs w:val="27"/>
        </w:rPr>
        <w:t>.</w:t>
      </w:r>
    </w:p>
    <w:p w:rsidR="000061B2" w:rsidRPr="000061B2" w:rsidRDefault="000061B2" w:rsidP="000061B2">
      <w:pPr>
        <w:shd w:val="clear" w:color="auto" w:fill="FFFFFF"/>
        <w:spacing w:after="100" w:afterAutospacing="1" w:line="240" w:lineRule="auto"/>
        <w:rPr>
          <w:rFonts w:ascii="Arial" w:eastAsia="Times New Roman" w:hAnsi="Arial" w:cs="Arial"/>
          <w:color w:val="212529"/>
          <w:sz w:val="27"/>
          <w:szCs w:val="27"/>
        </w:rPr>
      </w:pPr>
      <w:r w:rsidRPr="000061B2">
        <w:rPr>
          <w:rFonts w:ascii="Arial" w:eastAsia="Times New Roman" w:hAnsi="Arial" w:cs="Arial"/>
          <w:color w:val="212529"/>
          <w:sz w:val="27"/>
          <w:szCs w:val="27"/>
        </w:rPr>
        <w:t>To initiate the plague, </w:t>
      </w:r>
      <w:r w:rsidRPr="000061B2">
        <w:rPr>
          <w:rFonts w:ascii="Arial" w:eastAsia="Times New Roman" w:hAnsi="Arial" w:cs="Arial"/>
          <w:i/>
          <w:iCs/>
          <w:color w:val="212529"/>
          <w:sz w:val="27"/>
          <w:szCs w:val="27"/>
        </w:rPr>
        <w:t>Moses stretched out his hand toward the sky, and there was thick darkness in all the land of Egypt for three days</w:t>
      </w:r>
      <w:r w:rsidRPr="000061B2">
        <w:rPr>
          <w:rFonts w:ascii="Arial" w:eastAsia="Times New Roman" w:hAnsi="Arial" w:cs="Arial"/>
          <w:color w:val="212529"/>
          <w:sz w:val="27"/>
          <w:szCs w:val="27"/>
        </w:rPr>
        <w:t>. Perhaps the three days of darkness parallel the three days Moses asked Pharaoh to let Israel travel into the wilderness to worship God (5:3).The source of the darkness is not known, but it has been explained in various ways. Some have said that it was the result of a severe dust storm, but it is unlikely that a dust storm could result in the utter darkness mentioned here. Others have thought that it was a solar eclipse, but the fact that the Israelites in Goshen had light (verse 23) makes this very unlikely. The best explanation is that it is a miraculous work of the LORD in overruling the normal cycle of nature.</w:t>
      </w:r>
    </w:p>
    <w:p w:rsidR="000061B2" w:rsidRPr="000061B2" w:rsidRDefault="000061B2" w:rsidP="000061B2">
      <w:pPr>
        <w:shd w:val="clear" w:color="auto" w:fill="FFFFFF"/>
        <w:spacing w:after="100" w:afterAutospacing="1" w:line="240" w:lineRule="auto"/>
        <w:rPr>
          <w:rFonts w:ascii="Arial" w:eastAsia="Times New Roman" w:hAnsi="Arial" w:cs="Arial"/>
          <w:color w:val="212529"/>
          <w:sz w:val="27"/>
          <w:szCs w:val="27"/>
        </w:rPr>
      </w:pPr>
      <w:r w:rsidRPr="000061B2">
        <w:rPr>
          <w:rFonts w:ascii="Arial" w:eastAsia="Times New Roman" w:hAnsi="Arial" w:cs="Arial"/>
          <w:color w:val="212529"/>
          <w:sz w:val="27"/>
          <w:szCs w:val="27"/>
        </w:rPr>
        <w:t>That the darkness was completely void of any light can be seen in the fact that </w:t>
      </w:r>
      <w:r w:rsidRPr="000061B2">
        <w:rPr>
          <w:rFonts w:ascii="Arial" w:eastAsia="Times New Roman" w:hAnsi="Arial" w:cs="Arial"/>
          <w:i/>
          <w:iCs/>
          <w:color w:val="212529"/>
          <w:sz w:val="27"/>
          <w:szCs w:val="27"/>
        </w:rPr>
        <w:t>they did not see one another, nor did anyone rise from his place for three days</w:t>
      </w:r>
      <w:r w:rsidRPr="000061B2">
        <w:rPr>
          <w:rFonts w:ascii="Arial" w:eastAsia="Times New Roman" w:hAnsi="Arial" w:cs="Arial"/>
          <w:b/>
          <w:bCs/>
          <w:color w:val="212529"/>
          <w:sz w:val="27"/>
          <w:szCs w:val="27"/>
        </w:rPr>
        <w:t>.</w:t>
      </w:r>
      <w:r w:rsidRPr="000061B2">
        <w:rPr>
          <w:rFonts w:ascii="Arial" w:eastAsia="Times New Roman" w:hAnsi="Arial" w:cs="Arial"/>
          <w:color w:val="212529"/>
          <w:sz w:val="27"/>
          <w:szCs w:val="27"/>
        </w:rPr>
        <w:t> This may indicate that the people did not build fires in their fireplaces or carry torches with them had they dared to leave their houses. It was complete and utter darkness in the streets and in the homes for three days, and it doubtless was a very frightening experience. But as in plagues four (flies) and seven (hail), Goshen (where the Israelites dwelt) was exempted from this darkness because </w:t>
      </w:r>
      <w:r w:rsidRPr="000061B2">
        <w:rPr>
          <w:rFonts w:ascii="Arial" w:eastAsia="Times New Roman" w:hAnsi="Arial" w:cs="Arial"/>
          <w:i/>
          <w:iCs/>
          <w:color w:val="212529"/>
          <w:sz w:val="27"/>
          <w:szCs w:val="27"/>
        </w:rPr>
        <w:t>all the sons of Israel had light in their dwellings</w:t>
      </w:r>
      <w:r w:rsidRPr="000061B2">
        <w:rPr>
          <w:rFonts w:ascii="Arial" w:eastAsia="Times New Roman" w:hAnsi="Arial" w:cs="Arial"/>
          <w:color w:val="212529"/>
          <w:sz w:val="27"/>
          <w:szCs w:val="27"/>
        </w:rPr>
        <w:t>.</w:t>
      </w:r>
    </w:p>
    <w:p w:rsidR="000061B2" w:rsidRPr="000061B2" w:rsidRDefault="000061B2" w:rsidP="000061B2">
      <w:pPr>
        <w:shd w:val="clear" w:color="auto" w:fill="FFFFFF"/>
        <w:spacing w:after="100" w:afterAutospacing="1" w:line="240" w:lineRule="auto"/>
        <w:rPr>
          <w:rFonts w:ascii="Arial" w:eastAsia="Times New Roman" w:hAnsi="Arial" w:cs="Arial"/>
          <w:color w:val="212529"/>
          <w:sz w:val="27"/>
          <w:szCs w:val="27"/>
        </w:rPr>
      </w:pPr>
      <w:r w:rsidRPr="000061B2">
        <w:rPr>
          <w:rFonts w:ascii="Arial" w:eastAsia="Times New Roman" w:hAnsi="Arial" w:cs="Arial"/>
          <w:color w:val="212529"/>
          <w:sz w:val="27"/>
          <w:szCs w:val="27"/>
        </w:rPr>
        <w:lastRenderedPageBreak/>
        <w:t>In the midst of his misery and desperation, </w:t>
      </w:r>
      <w:r w:rsidRPr="000061B2">
        <w:rPr>
          <w:rFonts w:ascii="Arial" w:eastAsia="Times New Roman" w:hAnsi="Arial" w:cs="Arial"/>
          <w:i/>
          <w:iCs/>
          <w:color w:val="212529"/>
          <w:sz w:val="27"/>
          <w:szCs w:val="27"/>
        </w:rPr>
        <w:t>Pharaoh called to Moses, and said, “Go, serve the Lord; only let your flocks and your herds be detained. Even your little ones may go with you</w:t>
      </w:r>
      <w:r w:rsidRPr="000061B2">
        <w:rPr>
          <w:rFonts w:ascii="Arial" w:eastAsia="Times New Roman" w:hAnsi="Arial" w:cs="Arial"/>
          <w:color w:val="212529"/>
          <w:sz w:val="27"/>
          <w:szCs w:val="27"/>
        </w:rPr>
        <w:t>. Some think that the phrase “little ones” refers to both women and children. This seems to be supported by the fact that Moses only mentions livestock in verse 25, because he would have demanded that the women be allowed to leave if Pharaoh was trying to keep them as well. If true, Pharaoh was trying to negotiate with Moses by allowing the men, women, and children of Israel to go but keep the livestock to ensure their return. Once again, Pharaoh was not unwilling to allow Israel to permanently leave Egypt and slavery.</w:t>
      </w:r>
    </w:p>
    <w:p w:rsidR="000061B2" w:rsidRPr="000061B2" w:rsidRDefault="000061B2" w:rsidP="000061B2">
      <w:pPr>
        <w:shd w:val="clear" w:color="auto" w:fill="FFFFFF"/>
        <w:spacing w:after="100" w:afterAutospacing="1" w:line="240" w:lineRule="auto"/>
        <w:rPr>
          <w:rFonts w:ascii="Arial" w:eastAsia="Times New Roman" w:hAnsi="Arial" w:cs="Arial"/>
          <w:color w:val="212529"/>
          <w:sz w:val="27"/>
          <w:szCs w:val="27"/>
        </w:rPr>
      </w:pPr>
      <w:r w:rsidRPr="000061B2">
        <w:rPr>
          <w:rFonts w:ascii="Arial" w:eastAsia="Times New Roman" w:hAnsi="Arial" w:cs="Arial"/>
          <w:color w:val="212529"/>
          <w:sz w:val="27"/>
          <w:szCs w:val="27"/>
        </w:rPr>
        <w:t>In verse 25, Moses countered Pharaoh’s offer by telling him </w:t>
      </w:r>
      <w:r w:rsidRPr="000061B2">
        <w:rPr>
          <w:rFonts w:ascii="Arial" w:eastAsia="Times New Roman" w:hAnsi="Arial" w:cs="Arial"/>
          <w:i/>
          <w:iCs/>
          <w:color w:val="212529"/>
          <w:sz w:val="27"/>
          <w:szCs w:val="27"/>
        </w:rPr>
        <w:t>you must also let us have sacrifices and burnt offerings, that we may sacrifice them to the Lord our God</w:t>
      </w:r>
      <w:r w:rsidRPr="000061B2">
        <w:rPr>
          <w:rFonts w:ascii="Arial" w:eastAsia="Times New Roman" w:hAnsi="Arial" w:cs="Arial"/>
          <w:color w:val="212529"/>
          <w:sz w:val="27"/>
          <w:szCs w:val="27"/>
        </w:rPr>
        <w:t>. In order to obey the LORD’s requirements for what was an acceptable sacrifice, Moses was uncompromising with Pharaoh in that he said </w:t>
      </w:r>
      <w:r w:rsidRPr="000061B2">
        <w:rPr>
          <w:rFonts w:ascii="Arial" w:eastAsia="Times New Roman" w:hAnsi="Arial" w:cs="Arial"/>
          <w:i/>
          <w:iCs/>
          <w:color w:val="212529"/>
          <w:sz w:val="27"/>
          <w:szCs w:val="27"/>
        </w:rPr>
        <w:t>our livestock too shall go with us; not a hoof shall be left behind, for we shall take some of them to serve the Lord our God</w:t>
      </w:r>
      <w:r w:rsidRPr="000061B2">
        <w:rPr>
          <w:rFonts w:ascii="Arial" w:eastAsia="Times New Roman" w:hAnsi="Arial" w:cs="Arial"/>
          <w:color w:val="212529"/>
          <w:sz w:val="27"/>
          <w:szCs w:val="27"/>
        </w:rPr>
        <w:t>. He then gave Pharaoh the reason they have to take the livestock with them – </w:t>
      </w:r>
      <w:r w:rsidRPr="000061B2">
        <w:rPr>
          <w:rFonts w:ascii="Arial" w:eastAsia="Times New Roman" w:hAnsi="Arial" w:cs="Arial"/>
          <w:i/>
          <w:iCs/>
          <w:color w:val="212529"/>
          <w:sz w:val="27"/>
          <w:szCs w:val="27"/>
        </w:rPr>
        <w:t>and until we arrive there, we ourselves do not know with what we shall serve the Lord</w:t>
      </w:r>
      <w:r w:rsidRPr="000061B2">
        <w:rPr>
          <w:rFonts w:ascii="Arial" w:eastAsia="Times New Roman" w:hAnsi="Arial" w:cs="Arial"/>
          <w:color w:val="212529"/>
          <w:sz w:val="27"/>
          <w:szCs w:val="27"/>
        </w:rPr>
        <w:t>. Moses seems to be saying that the Israelites need to take all of their livestock because they would not know what animals were acceptable sacrifices until they arrived at the place the LORD wanted them to go.</w:t>
      </w:r>
    </w:p>
    <w:p w:rsidR="000061B2" w:rsidRPr="000061B2" w:rsidRDefault="000061B2" w:rsidP="000061B2">
      <w:pPr>
        <w:shd w:val="clear" w:color="auto" w:fill="FFFFFF"/>
        <w:spacing w:after="100" w:afterAutospacing="1" w:line="240" w:lineRule="auto"/>
        <w:rPr>
          <w:rFonts w:ascii="Arial" w:eastAsia="Times New Roman" w:hAnsi="Arial" w:cs="Arial"/>
          <w:color w:val="212529"/>
          <w:sz w:val="27"/>
          <w:szCs w:val="27"/>
        </w:rPr>
      </w:pPr>
      <w:r w:rsidRPr="000061B2">
        <w:rPr>
          <w:rFonts w:ascii="Arial" w:eastAsia="Times New Roman" w:hAnsi="Arial" w:cs="Arial"/>
          <w:color w:val="212529"/>
          <w:sz w:val="27"/>
          <w:szCs w:val="27"/>
        </w:rPr>
        <w:t>Instead of agreeing with Moses about letting the livestock go with the Israelites, </w:t>
      </w:r>
      <w:r w:rsidRPr="000061B2">
        <w:rPr>
          <w:rFonts w:ascii="Arial" w:eastAsia="Times New Roman" w:hAnsi="Arial" w:cs="Arial"/>
          <w:i/>
          <w:iCs/>
          <w:color w:val="212529"/>
          <w:sz w:val="27"/>
          <w:szCs w:val="27"/>
        </w:rPr>
        <w:t>the Lord hardened Pharaoh’s heart</w:t>
      </w:r>
      <w:r w:rsidRPr="000061B2">
        <w:rPr>
          <w:rFonts w:ascii="Arial" w:eastAsia="Times New Roman" w:hAnsi="Arial" w:cs="Arial"/>
          <w:color w:val="212529"/>
          <w:sz w:val="27"/>
          <w:szCs w:val="27"/>
        </w:rPr>
        <w:t> (yet again – see 9:10, 10:20)</w:t>
      </w:r>
      <w:r w:rsidRPr="000061B2">
        <w:rPr>
          <w:rFonts w:ascii="Arial" w:eastAsia="Times New Roman" w:hAnsi="Arial" w:cs="Arial"/>
          <w:i/>
          <w:iCs/>
          <w:color w:val="212529"/>
          <w:sz w:val="27"/>
          <w:szCs w:val="27"/>
        </w:rPr>
        <w:t>, and he was not willing to let them go</w:t>
      </w:r>
      <w:r w:rsidRPr="000061B2">
        <w:rPr>
          <w:rFonts w:ascii="Arial" w:eastAsia="Times New Roman" w:hAnsi="Arial" w:cs="Arial"/>
          <w:color w:val="212529"/>
          <w:sz w:val="27"/>
          <w:szCs w:val="27"/>
        </w:rPr>
        <w:t>. The result of the hardening was a combative and angry Pharaoh. In his rage, </w:t>
      </w:r>
      <w:r w:rsidRPr="000061B2">
        <w:rPr>
          <w:rFonts w:ascii="Arial" w:eastAsia="Times New Roman" w:hAnsi="Arial" w:cs="Arial"/>
          <w:i/>
          <w:iCs/>
          <w:color w:val="212529"/>
          <w:sz w:val="27"/>
          <w:szCs w:val="27"/>
        </w:rPr>
        <w:t>Pharaoh said to him, “Get away from me! Beware, do not see my face again, for in the day you see my face you shall die!”</w:t>
      </w:r>
      <w:r w:rsidRPr="000061B2">
        <w:rPr>
          <w:rFonts w:ascii="Arial" w:eastAsia="Times New Roman" w:hAnsi="Arial" w:cs="Arial"/>
          <w:b/>
          <w:bCs/>
          <w:color w:val="212529"/>
          <w:sz w:val="27"/>
          <w:szCs w:val="27"/>
        </w:rPr>
        <w:t> </w:t>
      </w:r>
      <w:r w:rsidRPr="000061B2">
        <w:rPr>
          <w:rFonts w:ascii="Arial" w:eastAsia="Times New Roman" w:hAnsi="Arial" w:cs="Arial"/>
          <w:color w:val="212529"/>
          <w:sz w:val="27"/>
          <w:szCs w:val="27"/>
        </w:rPr>
        <w:t>An equally belligerent </w:t>
      </w:r>
      <w:r w:rsidRPr="000061B2">
        <w:rPr>
          <w:rFonts w:ascii="Arial" w:eastAsia="Times New Roman" w:hAnsi="Arial" w:cs="Arial"/>
          <w:i/>
          <w:iCs/>
          <w:color w:val="212529"/>
          <w:sz w:val="27"/>
          <w:szCs w:val="27"/>
        </w:rPr>
        <w:t>Moses said, “You are right; I shall never see your face again!”</w:t>
      </w:r>
    </w:p>
    <w:p w:rsidR="000061B2" w:rsidRPr="000061B2" w:rsidRDefault="000061B2" w:rsidP="000061B2">
      <w:pPr>
        <w:shd w:val="clear" w:color="auto" w:fill="FFFFFF"/>
        <w:spacing w:after="100" w:afterAutospacing="1" w:line="240" w:lineRule="auto"/>
        <w:rPr>
          <w:rFonts w:ascii="Arial" w:eastAsia="Times New Roman" w:hAnsi="Arial" w:cs="Arial"/>
          <w:color w:val="212529"/>
          <w:sz w:val="27"/>
          <w:szCs w:val="27"/>
        </w:rPr>
      </w:pPr>
      <w:r w:rsidRPr="000061B2">
        <w:rPr>
          <w:rFonts w:ascii="Arial" w:eastAsia="Times New Roman" w:hAnsi="Arial" w:cs="Arial"/>
          <w:color w:val="212529"/>
          <w:sz w:val="27"/>
          <w:szCs w:val="27"/>
        </w:rPr>
        <w:t>This plague demonstrates that the LORD is the God of creation and is totally sovereign over it. The world began in darkness (</w:t>
      </w:r>
      <w:hyperlink r:id="rId7" w:tgtFrame="BLB_NW" w:history="1">
        <w:r w:rsidRPr="000061B2">
          <w:rPr>
            <w:rFonts w:ascii="Arial" w:eastAsia="Times New Roman" w:hAnsi="Arial" w:cs="Arial"/>
            <w:color w:val="525DDC"/>
            <w:sz w:val="27"/>
            <w:szCs w:val="27"/>
          </w:rPr>
          <w:t>Genesis 1:2</w:t>
        </w:r>
      </w:hyperlink>
      <w:r w:rsidRPr="000061B2">
        <w:rPr>
          <w:rFonts w:ascii="Arial" w:eastAsia="Times New Roman" w:hAnsi="Arial" w:cs="Arial"/>
          <w:color w:val="212529"/>
          <w:sz w:val="27"/>
          <w:szCs w:val="27"/>
        </w:rPr>
        <w:t>), and the LORD’s creative acts put a limit on the darkness (</w:t>
      </w:r>
      <w:hyperlink r:id="rId8" w:tgtFrame="BLB_NW" w:history="1">
        <w:r w:rsidRPr="000061B2">
          <w:rPr>
            <w:rFonts w:ascii="Arial" w:eastAsia="Times New Roman" w:hAnsi="Arial" w:cs="Arial"/>
            <w:color w:val="525DDC"/>
            <w:sz w:val="27"/>
            <w:szCs w:val="27"/>
          </w:rPr>
          <w:t>Genesis 1:3-5</w:t>
        </w:r>
      </w:hyperlink>
      <w:r w:rsidRPr="000061B2">
        <w:rPr>
          <w:rFonts w:ascii="Arial" w:eastAsia="Times New Roman" w:hAnsi="Arial" w:cs="Arial"/>
          <w:color w:val="212529"/>
          <w:sz w:val="27"/>
          <w:szCs w:val="27"/>
        </w:rPr>
        <w:t>).</w:t>
      </w:r>
    </w:p>
    <w:p w:rsidR="000061B2" w:rsidRPr="000061B2" w:rsidRDefault="000061B2" w:rsidP="000061B2">
      <w:pPr>
        <w:shd w:val="clear" w:color="auto" w:fill="FFFFFF"/>
        <w:spacing w:after="100" w:afterAutospacing="1" w:line="240" w:lineRule="auto"/>
        <w:rPr>
          <w:rFonts w:ascii="Arial" w:eastAsia="Times New Roman" w:hAnsi="Arial" w:cs="Arial"/>
          <w:color w:val="212529"/>
          <w:sz w:val="27"/>
          <w:szCs w:val="27"/>
        </w:rPr>
      </w:pPr>
      <w:r w:rsidRPr="000061B2">
        <w:rPr>
          <w:rFonts w:ascii="Arial" w:eastAsia="Times New Roman" w:hAnsi="Arial" w:cs="Arial"/>
          <w:color w:val="212529"/>
          <w:sz w:val="27"/>
          <w:szCs w:val="27"/>
        </w:rPr>
        <w:t>The plague of darkness is also a mockery of what was the chief god in Egypt – Re, the sun god. Re was believed to be the provider of light and warmth. Not only that, Pharaoh was considered the physical representation of Re. Other gods that could be considered here are Horus, a god of the sky and one of the most widely worshipped Egyptian god, and Nut, goddess of the sky and all of the heavenly bodies (including the nighttime sky). All of these Egyptian deities would have been shamed by this plague.</w:t>
      </w:r>
    </w:p>
    <w:p w:rsidR="000061B2" w:rsidRPr="000061B2" w:rsidRDefault="000061B2" w:rsidP="000061B2">
      <w:pPr>
        <w:shd w:val="clear" w:color="auto" w:fill="FFFFFF"/>
        <w:spacing w:after="100" w:afterAutospacing="1" w:line="240" w:lineRule="auto"/>
        <w:rPr>
          <w:rFonts w:ascii="Arial" w:eastAsia="Times New Roman" w:hAnsi="Arial" w:cs="Arial"/>
          <w:color w:val="212529"/>
          <w:sz w:val="27"/>
          <w:szCs w:val="27"/>
        </w:rPr>
      </w:pPr>
      <w:r w:rsidRPr="000061B2">
        <w:rPr>
          <w:rFonts w:ascii="Arial" w:eastAsia="Times New Roman" w:hAnsi="Arial" w:cs="Arial"/>
          <w:color w:val="212529"/>
          <w:sz w:val="27"/>
          <w:szCs w:val="27"/>
        </w:rPr>
        <w:lastRenderedPageBreak/>
        <w:t>The plagues of Revelation are similar to the plagues of Egypt, and include darkness that will accompany the LORD’s second coming (</w:t>
      </w:r>
      <w:hyperlink r:id="rId9" w:tgtFrame="BLB_NW" w:history="1">
        <w:r w:rsidRPr="000061B2">
          <w:rPr>
            <w:rFonts w:ascii="Arial" w:eastAsia="Times New Roman" w:hAnsi="Arial" w:cs="Arial"/>
            <w:color w:val="525DDC"/>
            <w:sz w:val="27"/>
            <w:szCs w:val="27"/>
          </w:rPr>
          <w:t>Isaiah 60:2</w:t>
        </w:r>
      </w:hyperlink>
      <w:r w:rsidRPr="000061B2">
        <w:rPr>
          <w:rFonts w:ascii="Arial" w:eastAsia="Times New Roman" w:hAnsi="Arial" w:cs="Arial"/>
          <w:color w:val="212529"/>
          <w:sz w:val="27"/>
          <w:szCs w:val="27"/>
        </w:rPr>
        <w:t>, </w:t>
      </w:r>
      <w:hyperlink r:id="rId10" w:tgtFrame="BLB_NW" w:history="1">
        <w:r w:rsidRPr="000061B2">
          <w:rPr>
            <w:rFonts w:ascii="Arial" w:eastAsia="Times New Roman" w:hAnsi="Arial" w:cs="Arial"/>
            <w:color w:val="525DDC"/>
            <w:sz w:val="27"/>
            <w:szCs w:val="27"/>
          </w:rPr>
          <w:t>Joel 2:31</w:t>
        </w:r>
      </w:hyperlink>
      <w:r w:rsidRPr="000061B2">
        <w:rPr>
          <w:rFonts w:ascii="Arial" w:eastAsia="Times New Roman" w:hAnsi="Arial" w:cs="Arial"/>
          <w:color w:val="212529"/>
          <w:sz w:val="27"/>
          <w:szCs w:val="27"/>
        </w:rPr>
        <w:t> et al.).</w:t>
      </w:r>
    </w:p>
    <w:p w:rsidR="000061B2" w:rsidRPr="000061B2" w:rsidRDefault="000061B2" w:rsidP="000061B2">
      <w:pPr>
        <w:shd w:val="clear" w:color="auto" w:fill="FFFFFF"/>
        <w:spacing w:after="100" w:afterAutospacing="1" w:line="240" w:lineRule="auto"/>
        <w:rPr>
          <w:rFonts w:ascii="Arial" w:eastAsia="Times New Roman" w:hAnsi="Arial" w:cs="Arial"/>
          <w:color w:val="212529"/>
          <w:sz w:val="27"/>
          <w:szCs w:val="27"/>
        </w:rPr>
      </w:pPr>
      <w:r w:rsidRPr="000061B2">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0061B2" w:rsidRPr="000061B2" w:rsidRDefault="000061B2" w:rsidP="000061B2">
      <w:pPr>
        <w:shd w:val="clear" w:color="auto" w:fill="FFFFFF"/>
        <w:spacing w:after="100" w:afterAutospacing="1" w:line="240" w:lineRule="auto"/>
        <w:rPr>
          <w:rFonts w:ascii="Arial" w:eastAsia="Times New Roman" w:hAnsi="Arial" w:cs="Arial"/>
          <w:color w:val="212529"/>
          <w:sz w:val="27"/>
          <w:szCs w:val="27"/>
        </w:rPr>
      </w:pPr>
      <w:r w:rsidRPr="000061B2">
        <w:rPr>
          <w:rFonts w:ascii="Arial" w:eastAsia="Times New Roman" w:hAnsi="Arial" w:cs="Arial"/>
          <w:b/>
          <w:bCs/>
          <w:color w:val="212529"/>
          <w:sz w:val="20"/>
          <w:szCs w:val="20"/>
          <w:vertAlign w:val="superscript"/>
        </w:rPr>
        <w:t>21 </w:t>
      </w:r>
      <w:r w:rsidRPr="000061B2">
        <w:rPr>
          <w:rFonts w:ascii="Arial" w:eastAsia="Times New Roman" w:hAnsi="Arial" w:cs="Arial"/>
          <w:b/>
          <w:bCs/>
          <w:color w:val="212529"/>
          <w:sz w:val="27"/>
          <w:szCs w:val="27"/>
        </w:rPr>
        <w:t>Then the Lord said to Moses, “Stretch out your hand toward the sky, that there may be darkness over the land of Egypt, even a darkness which may be felt.” </w:t>
      </w:r>
      <w:r w:rsidRPr="000061B2">
        <w:rPr>
          <w:rFonts w:ascii="Arial" w:eastAsia="Times New Roman" w:hAnsi="Arial" w:cs="Arial"/>
          <w:b/>
          <w:bCs/>
          <w:color w:val="212529"/>
          <w:sz w:val="20"/>
          <w:szCs w:val="20"/>
          <w:vertAlign w:val="superscript"/>
        </w:rPr>
        <w:t>22 </w:t>
      </w:r>
      <w:r w:rsidRPr="000061B2">
        <w:rPr>
          <w:rFonts w:ascii="Arial" w:eastAsia="Times New Roman" w:hAnsi="Arial" w:cs="Arial"/>
          <w:b/>
          <w:bCs/>
          <w:color w:val="212529"/>
          <w:sz w:val="27"/>
          <w:szCs w:val="27"/>
        </w:rPr>
        <w:t>So Moses stretched out his hand toward the sky, and there was thick darkness in all the land of Egypt for three days.</w:t>
      </w:r>
      <w:r w:rsidRPr="000061B2">
        <w:rPr>
          <w:rFonts w:ascii="Arial" w:eastAsia="Times New Roman" w:hAnsi="Arial" w:cs="Arial"/>
          <w:b/>
          <w:bCs/>
          <w:color w:val="212529"/>
          <w:sz w:val="20"/>
          <w:szCs w:val="20"/>
          <w:vertAlign w:val="superscript"/>
        </w:rPr>
        <w:t>23 </w:t>
      </w:r>
      <w:r w:rsidRPr="000061B2">
        <w:rPr>
          <w:rFonts w:ascii="Arial" w:eastAsia="Times New Roman" w:hAnsi="Arial" w:cs="Arial"/>
          <w:b/>
          <w:bCs/>
          <w:color w:val="212529"/>
          <w:sz w:val="27"/>
          <w:szCs w:val="27"/>
        </w:rPr>
        <w:t>They did not see one another, nor did anyone rise from his place for three days, but all the sons of Israel had light in their dwellings. </w:t>
      </w:r>
      <w:r w:rsidRPr="000061B2">
        <w:rPr>
          <w:rFonts w:ascii="Arial" w:eastAsia="Times New Roman" w:hAnsi="Arial" w:cs="Arial"/>
          <w:b/>
          <w:bCs/>
          <w:color w:val="212529"/>
          <w:sz w:val="20"/>
          <w:szCs w:val="20"/>
          <w:vertAlign w:val="superscript"/>
        </w:rPr>
        <w:t>24 </w:t>
      </w:r>
      <w:r w:rsidRPr="000061B2">
        <w:rPr>
          <w:rFonts w:ascii="Arial" w:eastAsia="Times New Roman" w:hAnsi="Arial" w:cs="Arial"/>
          <w:b/>
          <w:bCs/>
          <w:color w:val="212529"/>
          <w:sz w:val="27"/>
          <w:szCs w:val="27"/>
        </w:rPr>
        <w:t>Then Pharaoh called to Moses, and said, “Go, serve the Lord; only let your flocks and your herds be detained. Even your little ones may go with you.” </w:t>
      </w:r>
      <w:r w:rsidRPr="000061B2">
        <w:rPr>
          <w:rFonts w:ascii="Arial" w:eastAsia="Times New Roman" w:hAnsi="Arial" w:cs="Arial"/>
          <w:b/>
          <w:bCs/>
          <w:color w:val="212529"/>
          <w:sz w:val="20"/>
          <w:szCs w:val="20"/>
          <w:vertAlign w:val="superscript"/>
        </w:rPr>
        <w:t>25 </w:t>
      </w:r>
      <w:r w:rsidRPr="000061B2">
        <w:rPr>
          <w:rFonts w:ascii="Arial" w:eastAsia="Times New Roman" w:hAnsi="Arial" w:cs="Arial"/>
          <w:b/>
          <w:bCs/>
          <w:color w:val="212529"/>
          <w:sz w:val="27"/>
          <w:szCs w:val="27"/>
        </w:rPr>
        <w:t>But Moses said, “You must also let us have sacrifices and burnt offerings, that we may sacrifice </w:t>
      </w:r>
      <w:r w:rsidRPr="000061B2">
        <w:rPr>
          <w:rFonts w:ascii="Arial" w:eastAsia="Times New Roman" w:hAnsi="Arial" w:cs="Arial"/>
          <w:b/>
          <w:bCs/>
          <w:i/>
          <w:iCs/>
          <w:color w:val="212529"/>
          <w:sz w:val="27"/>
          <w:szCs w:val="27"/>
        </w:rPr>
        <w:t>them</w:t>
      </w:r>
      <w:r w:rsidRPr="000061B2">
        <w:rPr>
          <w:rFonts w:ascii="Arial" w:eastAsia="Times New Roman" w:hAnsi="Arial" w:cs="Arial"/>
          <w:b/>
          <w:bCs/>
          <w:color w:val="212529"/>
          <w:sz w:val="27"/>
          <w:szCs w:val="27"/>
        </w:rPr>
        <w:t> to the Lord our God.</w:t>
      </w:r>
      <w:r w:rsidRPr="000061B2">
        <w:rPr>
          <w:rFonts w:ascii="Arial" w:eastAsia="Times New Roman" w:hAnsi="Arial" w:cs="Arial"/>
          <w:b/>
          <w:bCs/>
          <w:color w:val="212529"/>
          <w:sz w:val="20"/>
          <w:szCs w:val="20"/>
          <w:vertAlign w:val="superscript"/>
        </w:rPr>
        <w:t>26 </w:t>
      </w:r>
      <w:r w:rsidRPr="000061B2">
        <w:rPr>
          <w:rFonts w:ascii="Arial" w:eastAsia="Times New Roman" w:hAnsi="Arial" w:cs="Arial"/>
          <w:b/>
          <w:bCs/>
          <w:color w:val="212529"/>
          <w:sz w:val="27"/>
          <w:szCs w:val="27"/>
        </w:rPr>
        <w:t>Therefore, our livestock too shall go with us; not a hoof shall be left behind, for we shall take some of them to serve the Lord our God. And until we arrive there, we ourselves do not know with what we shall serve the Lord.” </w:t>
      </w:r>
      <w:r w:rsidRPr="000061B2">
        <w:rPr>
          <w:rFonts w:ascii="Arial" w:eastAsia="Times New Roman" w:hAnsi="Arial" w:cs="Arial"/>
          <w:b/>
          <w:bCs/>
          <w:color w:val="212529"/>
          <w:sz w:val="20"/>
          <w:szCs w:val="20"/>
          <w:vertAlign w:val="superscript"/>
        </w:rPr>
        <w:t>27 </w:t>
      </w:r>
      <w:r w:rsidRPr="000061B2">
        <w:rPr>
          <w:rFonts w:ascii="Arial" w:eastAsia="Times New Roman" w:hAnsi="Arial" w:cs="Arial"/>
          <w:b/>
          <w:bCs/>
          <w:color w:val="212529"/>
          <w:sz w:val="27"/>
          <w:szCs w:val="27"/>
        </w:rPr>
        <w:t>But the Lord hardened Pharaoh’s heart, and he was not willing to let them go. </w:t>
      </w:r>
      <w:r w:rsidRPr="000061B2">
        <w:rPr>
          <w:rFonts w:ascii="Arial" w:eastAsia="Times New Roman" w:hAnsi="Arial" w:cs="Arial"/>
          <w:b/>
          <w:bCs/>
          <w:color w:val="212529"/>
          <w:sz w:val="20"/>
          <w:szCs w:val="20"/>
          <w:vertAlign w:val="superscript"/>
        </w:rPr>
        <w:t>28 </w:t>
      </w:r>
      <w:r w:rsidRPr="000061B2">
        <w:rPr>
          <w:rFonts w:ascii="Arial" w:eastAsia="Times New Roman" w:hAnsi="Arial" w:cs="Arial"/>
          <w:b/>
          <w:bCs/>
          <w:color w:val="212529"/>
          <w:sz w:val="27"/>
          <w:szCs w:val="27"/>
        </w:rPr>
        <w:t>Then Pharaoh said to him, “Get away from me! Beware, do not see my face again, for in the day you see my face you shall die!” </w:t>
      </w:r>
      <w:r w:rsidRPr="000061B2">
        <w:rPr>
          <w:rFonts w:ascii="Arial" w:eastAsia="Times New Roman" w:hAnsi="Arial" w:cs="Arial"/>
          <w:b/>
          <w:bCs/>
          <w:color w:val="212529"/>
          <w:sz w:val="20"/>
          <w:szCs w:val="20"/>
          <w:vertAlign w:val="superscript"/>
        </w:rPr>
        <w:t>29 </w:t>
      </w:r>
      <w:r w:rsidRPr="000061B2">
        <w:rPr>
          <w:rFonts w:ascii="Arial" w:eastAsia="Times New Roman" w:hAnsi="Arial" w:cs="Arial"/>
          <w:b/>
          <w:bCs/>
          <w:color w:val="212529"/>
          <w:sz w:val="27"/>
          <w:szCs w:val="27"/>
        </w:rPr>
        <w:t>Moses said, “You are right; I shall never see your face again!”</w:t>
      </w:r>
    </w:p>
    <w:p w:rsidR="003040F2" w:rsidRDefault="003040F2"/>
    <w:sectPr w:rsidR="00304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14B3F"/>
    <w:multiLevelType w:val="multilevel"/>
    <w:tmpl w:val="ED58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B2"/>
    <w:rsid w:val="000061B2"/>
    <w:rsid w:val="0030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61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1B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061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61B2"/>
    <w:rPr>
      <w:i/>
      <w:iCs/>
    </w:rPr>
  </w:style>
  <w:style w:type="character" w:styleId="Strong">
    <w:name w:val="Strong"/>
    <w:basedOn w:val="DefaultParagraphFont"/>
    <w:uiPriority w:val="22"/>
    <w:qFormat/>
    <w:rsid w:val="000061B2"/>
    <w:rPr>
      <w:b/>
      <w:bCs/>
    </w:rPr>
  </w:style>
  <w:style w:type="character" w:styleId="Hyperlink">
    <w:name w:val="Hyperlink"/>
    <w:basedOn w:val="DefaultParagraphFont"/>
    <w:uiPriority w:val="99"/>
    <w:unhideWhenUsed/>
    <w:rsid w:val="000061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61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1B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061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61B2"/>
    <w:rPr>
      <w:i/>
      <w:iCs/>
    </w:rPr>
  </w:style>
  <w:style w:type="character" w:styleId="Strong">
    <w:name w:val="Strong"/>
    <w:basedOn w:val="DefaultParagraphFont"/>
    <w:uiPriority w:val="22"/>
    <w:qFormat/>
    <w:rsid w:val="000061B2"/>
    <w:rPr>
      <w:b/>
      <w:bCs/>
    </w:rPr>
  </w:style>
  <w:style w:type="character" w:styleId="Hyperlink">
    <w:name w:val="Hyperlink"/>
    <w:basedOn w:val="DefaultParagraphFont"/>
    <w:uiPriority w:val="99"/>
    <w:unhideWhenUsed/>
    <w:rsid w:val="000061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7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3-5&amp;t=NASB95" TargetMode="External"/><Relationship Id="rId3" Type="http://schemas.microsoft.com/office/2007/relationships/stylesWithEffects" Target="stylesWithEffects.xml"/><Relationship Id="rId7" Type="http://schemas.openxmlformats.org/officeDocument/2006/relationships/hyperlink" Target="https://www.blueletterbible.org/search/preSearch.cfm?Criteria=Genesis+1.2&amp;t=NASB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biblesays.com/commentary/exod/exod-10/exodus-1021-2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lueletterbible.org/search/preSearch.cfm?Criteria=Joel+2.31&amp;t=NASB95" TargetMode="External"/><Relationship Id="rId4" Type="http://schemas.openxmlformats.org/officeDocument/2006/relationships/settings" Target="settings.xml"/><Relationship Id="rId9" Type="http://schemas.openxmlformats.org/officeDocument/2006/relationships/hyperlink" Target="https://www.blueletterbible.org/search/preSearch.cfm?Criteria=Isaiah+60.2&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5735</Characters>
  <Application>Microsoft Office Word</Application>
  <DocSecurity>0</DocSecurity>
  <Lines>47</Lines>
  <Paragraphs>13</Paragraphs>
  <ScaleCrop>false</ScaleCrop>
  <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2022-06-25T05:43:00Z</dcterms:created>
  <dcterms:modified xsi:type="dcterms:W3CDTF">2022-06-25T05:44:00Z</dcterms:modified>
</cp:coreProperties>
</file>