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3D" w:rsidRPr="0050583D" w:rsidRDefault="0050583D" w:rsidP="0050583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0583D">
        <w:rPr>
          <w:rFonts w:ascii="Times New Roman" w:eastAsia="Times New Roman" w:hAnsi="Times New Roman" w:cs="Times New Roman"/>
          <w:b/>
          <w:bCs/>
          <w:color w:val="212529"/>
          <w:kern w:val="36"/>
          <w:sz w:val="48"/>
          <w:szCs w:val="48"/>
        </w:rPr>
        <w:t>Exodus 3:15-22</w:t>
      </w:r>
    </w:p>
    <w:p w:rsidR="0050583D" w:rsidRDefault="0050583D" w:rsidP="0050583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https://thebiblesays.com/commentary/exod/exod-3/exodus-315-22/</w:t>
        </w:r>
      </w:hyperlink>
    </w:p>
    <w:p w:rsidR="0050583D" w:rsidRPr="0050583D" w:rsidRDefault="0050583D" w:rsidP="0050583D">
      <w:pPr>
        <w:shd w:val="clear" w:color="auto" w:fill="FFFFFF"/>
        <w:spacing w:before="450" w:after="100" w:afterAutospacing="1" w:line="240" w:lineRule="auto"/>
        <w:jc w:val="center"/>
        <w:rPr>
          <w:rFonts w:ascii="Arial" w:eastAsia="Times New Roman" w:hAnsi="Arial" w:cs="Arial"/>
          <w:color w:val="212529"/>
          <w:sz w:val="27"/>
          <w:szCs w:val="27"/>
        </w:rPr>
      </w:pPr>
      <w:r w:rsidRPr="0050583D">
        <w:rPr>
          <w:rFonts w:ascii="Arial" w:eastAsia="Times New Roman" w:hAnsi="Arial" w:cs="Arial"/>
          <w:i/>
          <w:iCs/>
          <w:color w:val="212529"/>
          <w:sz w:val="27"/>
          <w:szCs w:val="27"/>
        </w:rPr>
        <w:t>Whereas the first answer involves who God is, the second answer contains a description of what He does.</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God’s second answer to Moses’ objection starts in verse 15 and continues to the end of the chapter. The word </w:t>
      </w:r>
      <w:r w:rsidRPr="0050583D">
        <w:rPr>
          <w:rFonts w:ascii="Arial" w:eastAsia="Times New Roman" w:hAnsi="Arial" w:cs="Arial"/>
          <w:i/>
          <w:iCs/>
          <w:color w:val="212529"/>
          <w:sz w:val="27"/>
          <w:szCs w:val="27"/>
        </w:rPr>
        <w:t>furthermore</w:t>
      </w:r>
      <w:r w:rsidRPr="0050583D">
        <w:rPr>
          <w:rFonts w:ascii="Arial" w:eastAsia="Times New Roman" w:hAnsi="Arial" w:cs="Arial"/>
          <w:color w:val="212529"/>
          <w:sz w:val="27"/>
          <w:szCs w:val="27"/>
        </w:rPr>
        <w:t> signals that this is a second answer. This answer is different from the first one in that the first answer states God’s name and the second answer states God’s intentions. The first speaks to His person, the second to His works.</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God continues to instruct Moses on what to say to the Israelites (</w:t>
      </w:r>
      <w:r w:rsidRPr="0050583D">
        <w:rPr>
          <w:rFonts w:ascii="Arial" w:eastAsia="Times New Roman" w:hAnsi="Arial" w:cs="Arial"/>
          <w:i/>
          <w:iCs/>
          <w:color w:val="212529"/>
          <w:sz w:val="27"/>
          <w:szCs w:val="27"/>
        </w:rPr>
        <w:t>Thus you shall say to the sons of Israel</w:t>
      </w:r>
      <w:r w:rsidRPr="0050583D">
        <w:rPr>
          <w:rFonts w:ascii="Arial" w:eastAsia="Times New Roman" w:hAnsi="Arial" w:cs="Arial"/>
          <w:color w:val="212529"/>
          <w:sz w:val="27"/>
          <w:szCs w:val="27"/>
        </w:rPr>
        <w:t>). He once again identifies Himself, this time in more detail by saying </w:t>
      </w:r>
      <w:r w:rsidRPr="0050583D">
        <w:rPr>
          <w:rFonts w:ascii="Arial" w:eastAsia="Times New Roman" w:hAnsi="Arial" w:cs="Arial"/>
          <w:i/>
          <w:iCs/>
          <w:color w:val="212529"/>
          <w:sz w:val="27"/>
          <w:szCs w:val="27"/>
        </w:rPr>
        <w:t>‘The Lord, the God of your fathers, the God of Abraham, the God of Isaac, and the God of Jacob, has sent me to you.’</w:t>
      </w:r>
      <w:r w:rsidRPr="0050583D">
        <w:rPr>
          <w:rFonts w:ascii="Arial" w:eastAsia="Times New Roman" w:hAnsi="Arial" w:cs="Arial"/>
          <w:color w:val="212529"/>
          <w:sz w:val="27"/>
          <w:szCs w:val="27"/>
        </w:rPr>
        <w:t xml:space="preserve"> In other words, God is identifying Himself with the God that spoke to the forefathers of the Israelites. Many promises were made to Abraham, Isaac, and Jacob by the same </w:t>
      </w:r>
      <w:proofErr w:type="gramStart"/>
      <w:r w:rsidRPr="0050583D">
        <w:rPr>
          <w:rFonts w:ascii="Arial" w:eastAsia="Times New Roman" w:hAnsi="Arial" w:cs="Arial"/>
          <w:color w:val="212529"/>
          <w:sz w:val="27"/>
          <w:szCs w:val="27"/>
        </w:rPr>
        <w:t>God,</w:t>
      </w:r>
      <w:proofErr w:type="gramEnd"/>
      <w:r w:rsidRPr="0050583D">
        <w:rPr>
          <w:rFonts w:ascii="Arial" w:eastAsia="Times New Roman" w:hAnsi="Arial" w:cs="Arial"/>
          <w:color w:val="212529"/>
          <w:sz w:val="27"/>
          <w:szCs w:val="27"/>
        </w:rPr>
        <w:t xml:space="preserve"> and it is the God of the patriarchs that sent Moses to the Israelites to oversee the fulfillment of those promises.</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The Hebrew word translated </w:t>
      </w:r>
      <w:r w:rsidRPr="0050583D">
        <w:rPr>
          <w:rFonts w:ascii="Arial" w:eastAsia="Times New Roman" w:hAnsi="Arial" w:cs="Arial"/>
          <w:i/>
          <w:iCs/>
          <w:color w:val="212529"/>
          <w:sz w:val="27"/>
          <w:szCs w:val="27"/>
        </w:rPr>
        <w:t>the LORD in verse 15</w:t>
      </w:r>
      <w:r w:rsidRPr="0050583D">
        <w:rPr>
          <w:rFonts w:ascii="Arial" w:eastAsia="Times New Roman" w:hAnsi="Arial" w:cs="Arial"/>
          <w:color w:val="212529"/>
          <w:sz w:val="27"/>
          <w:szCs w:val="27"/>
        </w:rPr>
        <w:t> is the same root translated as I AM in verse 14. The difference here is that it is in the 3</w:t>
      </w:r>
      <w:r w:rsidRPr="0050583D">
        <w:rPr>
          <w:rFonts w:ascii="Arial" w:eastAsia="Times New Roman" w:hAnsi="Arial" w:cs="Arial"/>
          <w:color w:val="212529"/>
          <w:sz w:val="20"/>
          <w:szCs w:val="20"/>
          <w:vertAlign w:val="superscript"/>
        </w:rPr>
        <w:t>rd</w:t>
      </w:r>
      <w:r w:rsidRPr="0050583D">
        <w:rPr>
          <w:rFonts w:ascii="Arial" w:eastAsia="Times New Roman" w:hAnsi="Arial" w:cs="Arial"/>
          <w:color w:val="212529"/>
          <w:sz w:val="27"/>
          <w:szCs w:val="27"/>
        </w:rPr>
        <w:t> person singular (“</w:t>
      </w:r>
      <w:proofErr w:type="gramStart"/>
      <w:r w:rsidRPr="0050583D">
        <w:rPr>
          <w:rFonts w:ascii="Arial" w:eastAsia="Times New Roman" w:hAnsi="Arial" w:cs="Arial"/>
          <w:color w:val="212529"/>
          <w:sz w:val="27"/>
          <w:szCs w:val="27"/>
        </w:rPr>
        <w:t>he</w:t>
      </w:r>
      <w:proofErr w:type="gramEnd"/>
      <w:r w:rsidRPr="0050583D">
        <w:rPr>
          <w:rFonts w:ascii="Arial" w:eastAsia="Times New Roman" w:hAnsi="Arial" w:cs="Arial"/>
          <w:color w:val="212529"/>
          <w:sz w:val="27"/>
          <w:szCs w:val="27"/>
        </w:rPr>
        <w:t xml:space="preserve"> is”). The phrase I AM describes the nature of God, and this verse gives what I AM is to called – “He is.” The Hebrew word is “Yahweh”, which means “He is.” In the NASB, “Yahweh” is translated as “the LORD” (with all capital letters). The LORD is also referred to as Elohim, which is translated God when the context makes it clear that the Elohim being referred to is the LORD. “Elohim” can also refer to false gods, to angels (as in </w:t>
      </w:r>
      <w:hyperlink r:id="rId6" w:tgtFrame="BLB_NW" w:history="1">
        <w:r w:rsidRPr="0050583D">
          <w:rPr>
            <w:rFonts w:ascii="Arial" w:eastAsia="Times New Roman" w:hAnsi="Arial" w:cs="Arial"/>
            <w:color w:val="525DDC"/>
            <w:sz w:val="27"/>
            <w:szCs w:val="27"/>
          </w:rPr>
          <w:t>Psalm 8:5</w:t>
        </w:r>
      </w:hyperlink>
      <w:r w:rsidRPr="0050583D">
        <w:rPr>
          <w:rFonts w:ascii="Arial" w:eastAsia="Times New Roman" w:hAnsi="Arial" w:cs="Arial"/>
          <w:color w:val="212529"/>
          <w:sz w:val="27"/>
          <w:szCs w:val="27"/>
        </w:rPr>
        <w:t>) and even to humans (as in </w:t>
      </w:r>
      <w:hyperlink r:id="rId7" w:tgtFrame="BLB_NW" w:history="1">
        <w:r w:rsidRPr="0050583D">
          <w:rPr>
            <w:rFonts w:ascii="Arial" w:eastAsia="Times New Roman" w:hAnsi="Arial" w:cs="Arial"/>
            <w:color w:val="525DDC"/>
            <w:sz w:val="27"/>
            <w:szCs w:val="27"/>
          </w:rPr>
          <w:t>Psalm 82:6</w:t>
        </w:r>
      </w:hyperlink>
      <w:r w:rsidRPr="0050583D">
        <w:rPr>
          <w:rFonts w:ascii="Arial" w:eastAsia="Times New Roman" w:hAnsi="Arial" w:cs="Arial"/>
          <w:color w:val="212529"/>
          <w:sz w:val="27"/>
          <w:szCs w:val="27"/>
        </w:rPr>
        <w:t>, quoted by Jesus in </w:t>
      </w:r>
      <w:hyperlink r:id="rId8" w:tgtFrame="BLB_NW" w:history="1">
        <w:r w:rsidRPr="0050583D">
          <w:rPr>
            <w:rFonts w:ascii="Arial" w:eastAsia="Times New Roman" w:hAnsi="Arial" w:cs="Arial"/>
            <w:color w:val="525DDC"/>
            <w:sz w:val="27"/>
            <w:szCs w:val="27"/>
          </w:rPr>
          <w:t>John 10:34-36</w:t>
        </w:r>
      </w:hyperlink>
      <w:r w:rsidRPr="0050583D">
        <w:rPr>
          <w:rFonts w:ascii="Arial" w:eastAsia="Times New Roman" w:hAnsi="Arial" w:cs="Arial"/>
          <w:color w:val="212529"/>
          <w:sz w:val="27"/>
          <w:szCs w:val="27"/>
        </w:rPr>
        <w:t>).  However, Yahweh always refers to the LORD.</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God further states that </w:t>
      </w:r>
      <w:proofErr w:type="gramStart"/>
      <w:r w:rsidRPr="0050583D">
        <w:rPr>
          <w:rFonts w:ascii="Arial" w:eastAsia="Times New Roman" w:hAnsi="Arial" w:cs="Arial"/>
          <w:i/>
          <w:iCs/>
          <w:color w:val="212529"/>
          <w:sz w:val="27"/>
          <w:szCs w:val="27"/>
        </w:rPr>
        <w:t>This</w:t>
      </w:r>
      <w:proofErr w:type="gramEnd"/>
      <w:r w:rsidRPr="0050583D">
        <w:rPr>
          <w:rFonts w:ascii="Arial" w:eastAsia="Times New Roman" w:hAnsi="Arial" w:cs="Arial"/>
          <w:i/>
          <w:iCs/>
          <w:color w:val="212529"/>
          <w:sz w:val="27"/>
          <w:szCs w:val="27"/>
        </w:rPr>
        <w:t xml:space="preserve"> is My name forever, and this is My memorial-name to all generations</w:t>
      </w:r>
      <w:r w:rsidRPr="0050583D">
        <w:rPr>
          <w:rFonts w:ascii="Arial" w:eastAsia="Times New Roman" w:hAnsi="Arial" w:cs="Arial"/>
          <w:color w:val="212529"/>
          <w:sz w:val="27"/>
          <w:szCs w:val="27"/>
        </w:rPr>
        <w:t>. In the Old Testament, “name” is more than what one is called. It refers to the character, reputation, or nature of the person. It is not unlike today when we say “preserve my name” (i.e. reputation). The word translated </w:t>
      </w:r>
      <w:r w:rsidRPr="0050583D">
        <w:rPr>
          <w:rFonts w:ascii="Arial" w:eastAsia="Times New Roman" w:hAnsi="Arial" w:cs="Arial"/>
          <w:i/>
          <w:iCs/>
          <w:color w:val="212529"/>
          <w:sz w:val="27"/>
          <w:szCs w:val="27"/>
        </w:rPr>
        <w:t>memorial-name </w:t>
      </w:r>
      <w:r w:rsidRPr="0050583D">
        <w:rPr>
          <w:rFonts w:ascii="Arial" w:eastAsia="Times New Roman" w:hAnsi="Arial" w:cs="Arial"/>
          <w:color w:val="212529"/>
          <w:sz w:val="27"/>
          <w:szCs w:val="27"/>
        </w:rPr>
        <w:t xml:space="preserve">is the Hebrew word for “remember” or “remembrance.” In many places, to “remember” the LORD is to praise and worship. In other words, the only </w:t>
      </w:r>
      <w:proofErr w:type="gramStart"/>
      <w:r w:rsidRPr="0050583D">
        <w:rPr>
          <w:rFonts w:ascii="Arial" w:eastAsia="Times New Roman" w:hAnsi="Arial" w:cs="Arial"/>
          <w:color w:val="212529"/>
          <w:sz w:val="27"/>
          <w:szCs w:val="27"/>
        </w:rPr>
        <w:t>One</w:t>
      </w:r>
      <w:proofErr w:type="gramEnd"/>
      <w:r w:rsidRPr="0050583D">
        <w:rPr>
          <w:rFonts w:ascii="Arial" w:eastAsia="Times New Roman" w:hAnsi="Arial" w:cs="Arial"/>
          <w:color w:val="212529"/>
          <w:sz w:val="27"/>
          <w:szCs w:val="27"/>
        </w:rPr>
        <w:t xml:space="preserve"> worthy of worship is the One called </w:t>
      </w:r>
      <w:r w:rsidRPr="0050583D">
        <w:rPr>
          <w:rFonts w:ascii="Arial" w:eastAsia="Times New Roman" w:hAnsi="Arial" w:cs="Arial"/>
          <w:color w:val="212529"/>
          <w:sz w:val="27"/>
          <w:szCs w:val="27"/>
        </w:rPr>
        <w:lastRenderedPageBreak/>
        <w:t xml:space="preserve">Yahweh, and this praise, like Yahweh Himself, is to last into eternity. And the primary nature of the LORD is the I </w:t>
      </w:r>
      <w:proofErr w:type="gramStart"/>
      <w:r w:rsidRPr="0050583D">
        <w:rPr>
          <w:rFonts w:ascii="Arial" w:eastAsia="Times New Roman" w:hAnsi="Arial" w:cs="Arial"/>
          <w:color w:val="212529"/>
          <w:sz w:val="27"/>
          <w:szCs w:val="27"/>
        </w:rPr>
        <w:t>AM,</w:t>
      </w:r>
      <w:proofErr w:type="gramEnd"/>
      <w:r w:rsidRPr="0050583D">
        <w:rPr>
          <w:rFonts w:ascii="Arial" w:eastAsia="Times New Roman" w:hAnsi="Arial" w:cs="Arial"/>
          <w:color w:val="212529"/>
          <w:sz w:val="27"/>
          <w:szCs w:val="27"/>
        </w:rPr>
        <w:t xml:space="preserve"> the author and sustainer of all that exists. All things that exist are an extension of the LORD, save the LORD alone.</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N</w:t>
      </w:r>
      <w:r w:rsidRPr="0050583D">
        <w:rPr>
          <w:rFonts w:ascii="Arial" w:eastAsia="Times New Roman" w:hAnsi="Arial" w:cs="Arial"/>
          <w:color w:val="212529"/>
          <w:sz w:val="27"/>
          <w:szCs w:val="27"/>
        </w:rPr>
        <w:t xml:space="preserve">ow that the </w:t>
      </w:r>
      <w:proofErr w:type="gramStart"/>
      <w:r w:rsidRPr="0050583D">
        <w:rPr>
          <w:rFonts w:ascii="Arial" w:eastAsia="Times New Roman" w:hAnsi="Arial" w:cs="Arial"/>
          <w:color w:val="212529"/>
          <w:sz w:val="27"/>
          <w:szCs w:val="27"/>
        </w:rPr>
        <w:t>One</w:t>
      </w:r>
      <w:proofErr w:type="gramEnd"/>
      <w:r w:rsidRPr="0050583D">
        <w:rPr>
          <w:rFonts w:ascii="Arial" w:eastAsia="Times New Roman" w:hAnsi="Arial" w:cs="Arial"/>
          <w:color w:val="212529"/>
          <w:sz w:val="27"/>
          <w:szCs w:val="27"/>
        </w:rPr>
        <w:t xml:space="preserve"> sending Moses has been fully identified, The LORD now instructs Moses to </w:t>
      </w:r>
      <w:r w:rsidRPr="0050583D">
        <w:rPr>
          <w:rFonts w:ascii="Arial" w:eastAsia="Times New Roman" w:hAnsi="Arial" w:cs="Arial"/>
          <w:i/>
          <w:iCs/>
          <w:color w:val="212529"/>
          <w:sz w:val="27"/>
          <w:szCs w:val="27"/>
        </w:rPr>
        <w:t>Go and gather the elders </w:t>
      </w:r>
      <w:r w:rsidRPr="0050583D">
        <w:rPr>
          <w:rFonts w:ascii="Arial" w:eastAsia="Times New Roman" w:hAnsi="Arial" w:cs="Arial"/>
          <w:color w:val="212529"/>
          <w:sz w:val="27"/>
          <w:szCs w:val="27"/>
        </w:rPr>
        <w:t>(the leaders of families)</w:t>
      </w:r>
      <w:r w:rsidRPr="0050583D">
        <w:rPr>
          <w:rFonts w:ascii="Arial" w:eastAsia="Times New Roman" w:hAnsi="Arial" w:cs="Arial"/>
          <w:i/>
          <w:iCs/>
          <w:color w:val="212529"/>
          <w:sz w:val="27"/>
          <w:szCs w:val="27"/>
        </w:rPr>
        <w:t> of Israel together and say to them</w:t>
      </w:r>
      <w:r w:rsidRPr="0050583D">
        <w:rPr>
          <w:rFonts w:ascii="Arial" w:eastAsia="Times New Roman" w:hAnsi="Arial" w:cs="Arial"/>
          <w:color w:val="212529"/>
          <w:sz w:val="27"/>
          <w:szCs w:val="27"/>
        </w:rPr>
        <w:t> that which He plans to do. The first item Moses is to tell them is that </w:t>
      </w:r>
      <w:r w:rsidRPr="0050583D">
        <w:rPr>
          <w:rFonts w:ascii="Arial" w:eastAsia="Times New Roman" w:hAnsi="Arial" w:cs="Arial"/>
          <w:i/>
          <w:iCs/>
          <w:color w:val="212529"/>
          <w:sz w:val="27"/>
          <w:szCs w:val="27"/>
        </w:rPr>
        <w:t>the Lord, the God of your fathers, the God of Abraham, Isaac and Jacob, has appeared to me, saying, “I am indeed concerned about you and what has been done to you in Egypt.</w:t>
      </w:r>
      <w:r w:rsidRPr="0050583D">
        <w:rPr>
          <w:rFonts w:ascii="Arial" w:eastAsia="Times New Roman" w:hAnsi="Arial" w:cs="Arial"/>
          <w:color w:val="212529"/>
          <w:sz w:val="27"/>
          <w:szCs w:val="27"/>
        </w:rPr>
        <w:t> The Hebrew word translated “concerned” is often translated “visit.” The author of all existence is a person who is concerned about individual people within His vast creation.</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 Yahweh then details what is going to happen based on his visitation. God describes what he will do for the Israelites: I </w:t>
      </w:r>
      <w:r w:rsidRPr="0050583D">
        <w:rPr>
          <w:rFonts w:ascii="Arial" w:eastAsia="Times New Roman" w:hAnsi="Arial" w:cs="Arial"/>
          <w:i/>
          <w:iCs/>
          <w:color w:val="212529"/>
          <w:sz w:val="27"/>
          <w:szCs w:val="27"/>
        </w:rPr>
        <w:t xml:space="preserve">will bring you up out of the affliction of Egypt to the land of the Canaanite and the Hittite and the Amorite and the </w:t>
      </w:r>
      <w:proofErr w:type="spellStart"/>
      <w:r w:rsidRPr="0050583D">
        <w:rPr>
          <w:rFonts w:ascii="Arial" w:eastAsia="Times New Roman" w:hAnsi="Arial" w:cs="Arial"/>
          <w:i/>
          <w:iCs/>
          <w:color w:val="212529"/>
          <w:sz w:val="27"/>
          <w:szCs w:val="27"/>
        </w:rPr>
        <w:t>Perizzite</w:t>
      </w:r>
      <w:proofErr w:type="spellEnd"/>
      <w:r w:rsidRPr="0050583D">
        <w:rPr>
          <w:rFonts w:ascii="Arial" w:eastAsia="Times New Roman" w:hAnsi="Arial" w:cs="Arial"/>
          <w:i/>
          <w:iCs/>
          <w:color w:val="212529"/>
          <w:sz w:val="27"/>
          <w:szCs w:val="27"/>
        </w:rPr>
        <w:t xml:space="preserve"> and the </w:t>
      </w:r>
      <w:proofErr w:type="spellStart"/>
      <w:r w:rsidRPr="0050583D">
        <w:rPr>
          <w:rFonts w:ascii="Arial" w:eastAsia="Times New Roman" w:hAnsi="Arial" w:cs="Arial"/>
          <w:i/>
          <w:iCs/>
          <w:color w:val="212529"/>
          <w:sz w:val="27"/>
          <w:szCs w:val="27"/>
        </w:rPr>
        <w:t>Hivite</w:t>
      </w:r>
      <w:proofErr w:type="spellEnd"/>
      <w:r w:rsidRPr="0050583D">
        <w:rPr>
          <w:rFonts w:ascii="Arial" w:eastAsia="Times New Roman" w:hAnsi="Arial" w:cs="Arial"/>
          <w:i/>
          <w:iCs/>
          <w:color w:val="212529"/>
          <w:sz w:val="27"/>
          <w:szCs w:val="27"/>
        </w:rPr>
        <w:t xml:space="preserve"> and the </w:t>
      </w:r>
      <w:proofErr w:type="spellStart"/>
      <w:r w:rsidRPr="0050583D">
        <w:rPr>
          <w:rFonts w:ascii="Arial" w:eastAsia="Times New Roman" w:hAnsi="Arial" w:cs="Arial"/>
          <w:i/>
          <w:iCs/>
          <w:color w:val="212529"/>
          <w:sz w:val="27"/>
          <w:szCs w:val="27"/>
        </w:rPr>
        <w:t>Jebusite</w:t>
      </w:r>
      <w:proofErr w:type="spellEnd"/>
      <w:r w:rsidRPr="0050583D">
        <w:rPr>
          <w:rFonts w:ascii="Arial" w:eastAsia="Times New Roman" w:hAnsi="Arial" w:cs="Arial"/>
          <w:i/>
          <w:iCs/>
          <w:color w:val="212529"/>
          <w:sz w:val="27"/>
          <w:szCs w:val="27"/>
        </w:rPr>
        <w:t>, to a land flowing with milk and honey.</w:t>
      </w:r>
      <w:r w:rsidRPr="0050583D">
        <w:rPr>
          <w:rFonts w:ascii="Arial" w:eastAsia="Times New Roman" w:hAnsi="Arial" w:cs="Arial"/>
          <w:color w:val="212529"/>
          <w:sz w:val="27"/>
          <w:szCs w:val="27"/>
        </w:rPr>
        <w:t> Here the LORD gives an overview of the plan and repeats what He said to Moses’ first objection – deliverance from Egypt and deliverance to Canaan. This is what the LORD promised Joseph (</w:t>
      </w:r>
      <w:hyperlink r:id="rId9" w:tgtFrame="BLB_NW" w:history="1">
        <w:r w:rsidRPr="0050583D">
          <w:rPr>
            <w:rFonts w:ascii="Arial" w:eastAsia="Times New Roman" w:hAnsi="Arial" w:cs="Arial"/>
            <w:color w:val="525DDC"/>
            <w:sz w:val="27"/>
            <w:szCs w:val="27"/>
          </w:rPr>
          <w:t>Genesis 50:24</w:t>
        </w:r>
      </w:hyperlink>
      <w:r w:rsidRPr="0050583D">
        <w:rPr>
          <w:rFonts w:ascii="Arial" w:eastAsia="Times New Roman" w:hAnsi="Arial" w:cs="Arial"/>
          <w:color w:val="212529"/>
          <w:sz w:val="27"/>
          <w:szCs w:val="27"/>
        </w:rPr>
        <w:t>).</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 The LORD then foretells how the Egyptians will behave. The LORD even says to Moses when </w:t>
      </w:r>
      <w:r w:rsidRPr="0050583D">
        <w:rPr>
          <w:rFonts w:ascii="Arial" w:eastAsia="Times New Roman" w:hAnsi="Arial" w:cs="Arial"/>
          <w:i/>
          <w:iCs/>
          <w:color w:val="212529"/>
          <w:sz w:val="27"/>
          <w:szCs w:val="27"/>
        </w:rPr>
        <w:t>you with the elders of Israel will come to the king of Egypt and you will say to him, ‘The Lord, the God of the Hebrews, has met with us. So now, please, let us go a three days’ journey into the wilderness, that we may sacrifice to the Lord our God.’</w:t>
      </w:r>
      <w:r w:rsidRPr="0050583D">
        <w:rPr>
          <w:rFonts w:ascii="Arial" w:eastAsia="Times New Roman" w:hAnsi="Arial" w:cs="Arial"/>
          <w:color w:val="212529"/>
          <w:sz w:val="27"/>
          <w:szCs w:val="27"/>
        </w:rPr>
        <w:t> It is interesting that the LORD gives Moses the words to say to the king of Egypt. It is possible that the significance of </w:t>
      </w:r>
      <w:r w:rsidRPr="0050583D">
        <w:rPr>
          <w:rFonts w:ascii="Arial" w:eastAsia="Times New Roman" w:hAnsi="Arial" w:cs="Arial"/>
          <w:i/>
          <w:iCs/>
          <w:color w:val="212529"/>
          <w:sz w:val="27"/>
          <w:szCs w:val="27"/>
        </w:rPr>
        <w:t>three days’ journey into the wilderness</w:t>
      </w:r>
      <w:r w:rsidRPr="0050583D">
        <w:rPr>
          <w:rFonts w:ascii="Arial" w:eastAsia="Times New Roman" w:hAnsi="Arial" w:cs="Arial"/>
          <w:color w:val="212529"/>
          <w:sz w:val="27"/>
          <w:szCs w:val="27"/>
        </w:rPr>
        <w:t xml:space="preserve"> is that it would place them outside the border of Egypt and away from Pharaoh’s </w:t>
      </w:r>
      <w:proofErr w:type="gramStart"/>
      <w:r w:rsidRPr="0050583D">
        <w:rPr>
          <w:rFonts w:ascii="Arial" w:eastAsia="Times New Roman" w:hAnsi="Arial" w:cs="Arial"/>
          <w:color w:val="212529"/>
          <w:sz w:val="27"/>
          <w:szCs w:val="27"/>
        </w:rPr>
        <w:t>control,</w:t>
      </w:r>
      <w:proofErr w:type="gramEnd"/>
      <w:r w:rsidRPr="0050583D">
        <w:rPr>
          <w:rFonts w:ascii="Arial" w:eastAsia="Times New Roman" w:hAnsi="Arial" w:cs="Arial"/>
          <w:color w:val="212529"/>
          <w:sz w:val="27"/>
          <w:szCs w:val="27"/>
        </w:rPr>
        <w:t xml:space="preserve"> it is also possible that the request truly was for a three day journey. However, it seems more likely that the request to travel a three day journey did not imply to Pharaoh that they would return. It was clear to him and the Israelites from the beginning that a request to travel a distance of a three day journey did not indicate that they would ever return. From this point forward, this commentary presumes that the request to travel a three day journey to sacrifice to the LORD indicated to everyone from the beginning that the Israelites would not be obligated to return.</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The LORD then warns Moses that his efforts will be rejected and that He has a plan for that as well. He says </w:t>
      </w:r>
      <w:r w:rsidRPr="0050583D">
        <w:rPr>
          <w:rFonts w:ascii="Arial" w:eastAsia="Times New Roman" w:hAnsi="Arial" w:cs="Arial"/>
          <w:i/>
          <w:iCs/>
          <w:color w:val="212529"/>
          <w:sz w:val="27"/>
          <w:szCs w:val="27"/>
        </w:rPr>
        <w:t xml:space="preserve">I know that the king of Egypt will not permit </w:t>
      </w:r>
      <w:r w:rsidRPr="0050583D">
        <w:rPr>
          <w:rFonts w:ascii="Arial" w:eastAsia="Times New Roman" w:hAnsi="Arial" w:cs="Arial"/>
          <w:i/>
          <w:iCs/>
          <w:color w:val="212529"/>
          <w:sz w:val="27"/>
          <w:szCs w:val="27"/>
        </w:rPr>
        <w:lastRenderedPageBreak/>
        <w:t>you to go, except under compulsion.</w:t>
      </w:r>
      <w:r w:rsidRPr="0050583D">
        <w:rPr>
          <w:rFonts w:ascii="Arial" w:eastAsia="Times New Roman" w:hAnsi="Arial" w:cs="Arial"/>
          <w:color w:val="212529"/>
          <w:sz w:val="27"/>
          <w:szCs w:val="27"/>
        </w:rPr>
        <w:t> The phrase translated</w:t>
      </w:r>
      <w:r w:rsidRPr="0050583D">
        <w:rPr>
          <w:rFonts w:ascii="Arial" w:eastAsia="Times New Roman" w:hAnsi="Arial" w:cs="Arial"/>
          <w:i/>
          <w:iCs/>
          <w:color w:val="212529"/>
          <w:sz w:val="27"/>
          <w:szCs w:val="27"/>
        </w:rPr>
        <w:t> under compulsion</w:t>
      </w:r>
      <w:r w:rsidRPr="0050583D">
        <w:rPr>
          <w:rFonts w:ascii="Arial" w:eastAsia="Times New Roman" w:hAnsi="Arial" w:cs="Arial"/>
          <w:color w:val="212529"/>
          <w:sz w:val="27"/>
          <w:szCs w:val="27"/>
        </w:rPr>
        <w:t> is literally “except with a strong hand.”</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In response to Pharaoh’s action, the LORD says </w:t>
      </w:r>
      <w:r w:rsidRPr="0050583D">
        <w:rPr>
          <w:rFonts w:ascii="Arial" w:eastAsia="Times New Roman" w:hAnsi="Arial" w:cs="Arial"/>
          <w:i/>
          <w:iCs/>
          <w:color w:val="212529"/>
          <w:sz w:val="27"/>
          <w:szCs w:val="27"/>
        </w:rPr>
        <w:t xml:space="preserve">I will stretch out </w:t>
      </w:r>
      <w:proofErr w:type="gramStart"/>
      <w:r w:rsidRPr="0050583D">
        <w:rPr>
          <w:rFonts w:ascii="Arial" w:eastAsia="Times New Roman" w:hAnsi="Arial" w:cs="Arial"/>
          <w:i/>
          <w:iCs/>
          <w:color w:val="212529"/>
          <w:sz w:val="27"/>
          <w:szCs w:val="27"/>
        </w:rPr>
        <w:t>My</w:t>
      </w:r>
      <w:proofErr w:type="gramEnd"/>
      <w:r w:rsidRPr="0050583D">
        <w:rPr>
          <w:rFonts w:ascii="Arial" w:eastAsia="Times New Roman" w:hAnsi="Arial" w:cs="Arial"/>
          <w:i/>
          <w:iCs/>
          <w:color w:val="212529"/>
          <w:sz w:val="27"/>
          <w:szCs w:val="27"/>
        </w:rPr>
        <w:t xml:space="preserve"> hand and strike Egypt with all My miracles which I shall do in the midst of it; and after that he will let you go.</w:t>
      </w:r>
      <w:r w:rsidRPr="0050583D">
        <w:rPr>
          <w:rFonts w:ascii="Arial" w:eastAsia="Times New Roman" w:hAnsi="Arial" w:cs="Arial"/>
          <w:color w:val="212529"/>
          <w:sz w:val="27"/>
          <w:szCs w:val="27"/>
        </w:rPr>
        <w:t> The “miracles” are the plagues which begin in chapter 7.</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color w:val="212529"/>
          <w:sz w:val="27"/>
          <w:szCs w:val="27"/>
        </w:rPr>
        <w:t>Being delivered will not be the only result of the LORD’s work. The LORD promises </w:t>
      </w:r>
      <w:r w:rsidRPr="0050583D">
        <w:rPr>
          <w:rFonts w:ascii="Arial" w:eastAsia="Times New Roman" w:hAnsi="Arial" w:cs="Arial"/>
          <w:i/>
          <w:iCs/>
          <w:color w:val="212529"/>
          <w:sz w:val="27"/>
          <w:szCs w:val="27"/>
        </w:rPr>
        <w:t>I will grant this people favor in the sight of the Egyptians; and it shall be that when you go, you will not go empty-handed. S</w:t>
      </w:r>
      <w:r w:rsidRPr="0050583D">
        <w:rPr>
          <w:rFonts w:ascii="Arial" w:eastAsia="Times New Roman" w:hAnsi="Arial" w:cs="Arial"/>
          <w:color w:val="212529"/>
          <w:sz w:val="27"/>
          <w:szCs w:val="27"/>
        </w:rPr>
        <w:t>o, not only will the LORD free them from Egyptian slavery, He will enrich them with the wealth of Egypt. What is interesting here is that the wealth is given to the Israelites voluntarily – not a shot was fired by an Israelite (so to speak) to make any of this happen. Both the deliverance and enrichment of the Israelites are purely the sovereign work of their gracious LORD.</w:t>
      </w:r>
    </w:p>
    <w:p w:rsidR="0050583D" w:rsidRPr="0050583D" w:rsidRDefault="0050583D" w:rsidP="0050583D">
      <w:pPr>
        <w:shd w:val="clear" w:color="auto" w:fill="FFFFFF"/>
        <w:spacing w:after="100" w:afterAutospacing="1" w:line="240" w:lineRule="auto"/>
        <w:rPr>
          <w:rFonts w:ascii="Arial" w:eastAsia="Times New Roman" w:hAnsi="Arial" w:cs="Arial"/>
          <w:color w:val="212529"/>
          <w:sz w:val="27"/>
          <w:szCs w:val="27"/>
        </w:rPr>
      </w:pPr>
      <w:r w:rsidRPr="0050583D">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E4075B" w:rsidRDefault="0050583D" w:rsidP="0050583D">
      <w:pPr>
        <w:shd w:val="clear" w:color="auto" w:fill="FFFFFF"/>
        <w:spacing w:after="100" w:afterAutospacing="1" w:line="240" w:lineRule="auto"/>
      </w:pPr>
      <w:r w:rsidRPr="0050583D">
        <w:rPr>
          <w:rFonts w:ascii="Arial" w:eastAsia="Times New Roman" w:hAnsi="Arial" w:cs="Arial"/>
          <w:b/>
          <w:bCs/>
          <w:color w:val="212529"/>
          <w:sz w:val="20"/>
          <w:szCs w:val="20"/>
          <w:vertAlign w:val="superscript"/>
        </w:rPr>
        <w:t>15 </w:t>
      </w:r>
      <w:r w:rsidRPr="0050583D">
        <w:rPr>
          <w:rFonts w:ascii="Arial" w:eastAsia="Times New Roman" w:hAnsi="Arial" w:cs="Arial"/>
          <w:b/>
          <w:bCs/>
          <w:color w:val="212529"/>
          <w:sz w:val="27"/>
          <w:szCs w:val="27"/>
        </w:rPr>
        <w:t xml:space="preserve">God, furthermore, said to Moses, “Thus you shall say to the sons of Israel, ‘The LORD the God of your fathers, the God of Abraham, the God of Isaac, and the God of Jacob, has sent me to you.’ This is </w:t>
      </w:r>
      <w:proofErr w:type="gramStart"/>
      <w:r w:rsidRPr="0050583D">
        <w:rPr>
          <w:rFonts w:ascii="Arial" w:eastAsia="Times New Roman" w:hAnsi="Arial" w:cs="Arial"/>
          <w:b/>
          <w:bCs/>
          <w:color w:val="212529"/>
          <w:sz w:val="27"/>
          <w:szCs w:val="27"/>
        </w:rPr>
        <w:t>My</w:t>
      </w:r>
      <w:proofErr w:type="gramEnd"/>
      <w:r w:rsidRPr="0050583D">
        <w:rPr>
          <w:rFonts w:ascii="Arial" w:eastAsia="Times New Roman" w:hAnsi="Arial" w:cs="Arial"/>
          <w:b/>
          <w:bCs/>
          <w:color w:val="212529"/>
          <w:sz w:val="27"/>
          <w:szCs w:val="27"/>
        </w:rPr>
        <w:t xml:space="preserve"> name forever, and this is My memorial-name to all generations. </w:t>
      </w:r>
      <w:r w:rsidRPr="0050583D">
        <w:rPr>
          <w:rFonts w:ascii="Arial" w:eastAsia="Times New Roman" w:hAnsi="Arial" w:cs="Arial"/>
          <w:b/>
          <w:bCs/>
          <w:color w:val="212529"/>
          <w:sz w:val="20"/>
          <w:szCs w:val="20"/>
          <w:vertAlign w:val="superscript"/>
        </w:rPr>
        <w:t>16 </w:t>
      </w:r>
      <w:r w:rsidRPr="0050583D">
        <w:rPr>
          <w:rFonts w:ascii="Arial" w:eastAsia="Times New Roman" w:hAnsi="Arial" w:cs="Arial"/>
          <w:b/>
          <w:bCs/>
          <w:color w:val="212529"/>
          <w:sz w:val="27"/>
          <w:szCs w:val="27"/>
        </w:rPr>
        <w:t>Go and gather the elders of Israel together and say to them, ‘The Lord, the God of your fathers, the God of Abraham, Isaac and Jacob, has appeared to me, saying, “ I am indeed concerned about you and what has been done to you in Egypt. </w:t>
      </w:r>
      <w:r w:rsidRPr="0050583D">
        <w:rPr>
          <w:rFonts w:ascii="Arial" w:eastAsia="Times New Roman" w:hAnsi="Arial" w:cs="Arial"/>
          <w:b/>
          <w:bCs/>
          <w:color w:val="212529"/>
          <w:sz w:val="20"/>
          <w:szCs w:val="20"/>
          <w:vertAlign w:val="superscript"/>
        </w:rPr>
        <w:t>17 </w:t>
      </w:r>
      <w:r w:rsidRPr="0050583D">
        <w:rPr>
          <w:rFonts w:ascii="Arial" w:eastAsia="Times New Roman" w:hAnsi="Arial" w:cs="Arial"/>
          <w:b/>
          <w:bCs/>
          <w:color w:val="212529"/>
          <w:sz w:val="27"/>
          <w:szCs w:val="27"/>
        </w:rPr>
        <w:t>So I said</w:t>
      </w:r>
      <w:proofErr w:type="gramStart"/>
      <w:r w:rsidRPr="0050583D">
        <w:rPr>
          <w:rFonts w:ascii="Arial" w:eastAsia="Times New Roman" w:hAnsi="Arial" w:cs="Arial"/>
          <w:b/>
          <w:bCs/>
          <w:color w:val="212529"/>
          <w:sz w:val="27"/>
          <w:szCs w:val="27"/>
        </w:rPr>
        <w:t>,</w:t>
      </w:r>
      <w:proofErr w:type="gramEnd"/>
      <w:r w:rsidRPr="0050583D">
        <w:rPr>
          <w:rFonts w:ascii="Arial" w:eastAsia="Times New Roman" w:hAnsi="Arial" w:cs="Arial"/>
          <w:b/>
          <w:bCs/>
          <w:color w:val="212529"/>
          <w:sz w:val="27"/>
          <w:szCs w:val="27"/>
        </w:rPr>
        <w:t xml:space="preserve"> I will bring you up out of the affliction of Egypt to the land of the Canaanite and the Hittite and the Amorite and the </w:t>
      </w:r>
      <w:proofErr w:type="spellStart"/>
      <w:r w:rsidRPr="0050583D">
        <w:rPr>
          <w:rFonts w:ascii="Arial" w:eastAsia="Times New Roman" w:hAnsi="Arial" w:cs="Arial"/>
          <w:b/>
          <w:bCs/>
          <w:color w:val="212529"/>
          <w:sz w:val="27"/>
          <w:szCs w:val="27"/>
        </w:rPr>
        <w:t>Perizzite</w:t>
      </w:r>
      <w:proofErr w:type="spellEnd"/>
      <w:r w:rsidRPr="0050583D">
        <w:rPr>
          <w:rFonts w:ascii="Arial" w:eastAsia="Times New Roman" w:hAnsi="Arial" w:cs="Arial"/>
          <w:b/>
          <w:bCs/>
          <w:color w:val="212529"/>
          <w:sz w:val="27"/>
          <w:szCs w:val="27"/>
        </w:rPr>
        <w:t xml:space="preserve"> and the </w:t>
      </w:r>
      <w:proofErr w:type="spellStart"/>
      <w:r w:rsidRPr="0050583D">
        <w:rPr>
          <w:rFonts w:ascii="Arial" w:eastAsia="Times New Roman" w:hAnsi="Arial" w:cs="Arial"/>
          <w:b/>
          <w:bCs/>
          <w:color w:val="212529"/>
          <w:sz w:val="27"/>
          <w:szCs w:val="27"/>
        </w:rPr>
        <w:t>Hivite</w:t>
      </w:r>
      <w:proofErr w:type="spellEnd"/>
      <w:r w:rsidRPr="0050583D">
        <w:rPr>
          <w:rFonts w:ascii="Arial" w:eastAsia="Times New Roman" w:hAnsi="Arial" w:cs="Arial"/>
          <w:b/>
          <w:bCs/>
          <w:color w:val="212529"/>
          <w:sz w:val="27"/>
          <w:szCs w:val="27"/>
        </w:rPr>
        <w:t xml:space="preserve"> and the </w:t>
      </w:r>
      <w:proofErr w:type="spellStart"/>
      <w:r w:rsidRPr="0050583D">
        <w:rPr>
          <w:rFonts w:ascii="Arial" w:eastAsia="Times New Roman" w:hAnsi="Arial" w:cs="Arial"/>
          <w:b/>
          <w:bCs/>
          <w:color w:val="212529"/>
          <w:sz w:val="27"/>
          <w:szCs w:val="27"/>
        </w:rPr>
        <w:t>Jebusite</w:t>
      </w:r>
      <w:proofErr w:type="spellEnd"/>
      <w:r w:rsidRPr="0050583D">
        <w:rPr>
          <w:rFonts w:ascii="Arial" w:eastAsia="Times New Roman" w:hAnsi="Arial" w:cs="Arial"/>
          <w:b/>
          <w:bCs/>
          <w:color w:val="212529"/>
          <w:sz w:val="27"/>
          <w:szCs w:val="27"/>
        </w:rPr>
        <w:t>, to a land flowing with milk and honey.”’ </w:t>
      </w:r>
      <w:r w:rsidRPr="0050583D">
        <w:rPr>
          <w:rFonts w:ascii="Arial" w:eastAsia="Times New Roman" w:hAnsi="Arial" w:cs="Arial"/>
          <w:b/>
          <w:bCs/>
          <w:color w:val="212529"/>
          <w:sz w:val="20"/>
          <w:szCs w:val="20"/>
          <w:vertAlign w:val="superscript"/>
        </w:rPr>
        <w:t>18 </w:t>
      </w:r>
      <w:r w:rsidRPr="0050583D">
        <w:rPr>
          <w:rFonts w:ascii="Arial" w:eastAsia="Times New Roman" w:hAnsi="Arial" w:cs="Arial"/>
          <w:b/>
          <w:bCs/>
          <w:color w:val="212529"/>
          <w:sz w:val="27"/>
          <w:szCs w:val="27"/>
        </w:rPr>
        <w:t>They will pay heed to what you say; and you with the elders of Israel will come to the king of Egypt and you will say to him, ‘The Lord, the God of the Hebrews, has met with us. So now, please, let us go a three days’ journey into the wilderness, that we may sacrifice to the Lord our God.’ </w:t>
      </w:r>
      <w:r w:rsidRPr="0050583D">
        <w:rPr>
          <w:rFonts w:ascii="Arial" w:eastAsia="Times New Roman" w:hAnsi="Arial" w:cs="Arial"/>
          <w:b/>
          <w:bCs/>
          <w:color w:val="212529"/>
          <w:sz w:val="20"/>
          <w:szCs w:val="20"/>
          <w:vertAlign w:val="superscript"/>
        </w:rPr>
        <w:t>19 </w:t>
      </w:r>
      <w:r w:rsidRPr="0050583D">
        <w:rPr>
          <w:rFonts w:ascii="Arial" w:eastAsia="Times New Roman" w:hAnsi="Arial" w:cs="Arial"/>
          <w:b/>
          <w:bCs/>
          <w:color w:val="212529"/>
          <w:sz w:val="27"/>
          <w:szCs w:val="27"/>
        </w:rPr>
        <w:t>But I know that the king of Egypt will not permit you to go, except under compulsion. </w:t>
      </w:r>
      <w:r w:rsidRPr="0050583D">
        <w:rPr>
          <w:rFonts w:ascii="Arial" w:eastAsia="Times New Roman" w:hAnsi="Arial" w:cs="Arial"/>
          <w:b/>
          <w:bCs/>
          <w:color w:val="212529"/>
          <w:sz w:val="20"/>
          <w:szCs w:val="20"/>
          <w:vertAlign w:val="superscript"/>
        </w:rPr>
        <w:t>20 </w:t>
      </w:r>
      <w:r w:rsidRPr="0050583D">
        <w:rPr>
          <w:rFonts w:ascii="Arial" w:eastAsia="Times New Roman" w:hAnsi="Arial" w:cs="Arial"/>
          <w:b/>
          <w:bCs/>
          <w:color w:val="212529"/>
          <w:sz w:val="27"/>
          <w:szCs w:val="27"/>
        </w:rPr>
        <w:t>So I will stretch out My hand and strike Egypt with all My miracles which I shall do in the midst of it; and after that he will let you go. </w:t>
      </w:r>
      <w:r w:rsidRPr="0050583D">
        <w:rPr>
          <w:rFonts w:ascii="Arial" w:eastAsia="Times New Roman" w:hAnsi="Arial" w:cs="Arial"/>
          <w:b/>
          <w:bCs/>
          <w:color w:val="212529"/>
          <w:sz w:val="20"/>
          <w:szCs w:val="20"/>
          <w:vertAlign w:val="superscript"/>
        </w:rPr>
        <w:t>21 </w:t>
      </w:r>
      <w:r w:rsidRPr="0050583D">
        <w:rPr>
          <w:rFonts w:ascii="Arial" w:eastAsia="Times New Roman" w:hAnsi="Arial" w:cs="Arial"/>
          <w:b/>
          <w:bCs/>
          <w:color w:val="212529"/>
          <w:sz w:val="27"/>
          <w:szCs w:val="27"/>
        </w:rPr>
        <w:t>I will grant this people favor in the sight of the Egyptians; and it shall be that when you go, you will not go empty-handed. </w:t>
      </w:r>
      <w:r w:rsidRPr="0050583D">
        <w:rPr>
          <w:rFonts w:ascii="Arial" w:eastAsia="Times New Roman" w:hAnsi="Arial" w:cs="Arial"/>
          <w:b/>
          <w:bCs/>
          <w:color w:val="212529"/>
          <w:sz w:val="20"/>
          <w:szCs w:val="20"/>
          <w:vertAlign w:val="superscript"/>
        </w:rPr>
        <w:t>22 </w:t>
      </w:r>
      <w:r w:rsidRPr="0050583D">
        <w:rPr>
          <w:rFonts w:ascii="Arial" w:eastAsia="Times New Roman" w:hAnsi="Arial" w:cs="Arial"/>
          <w:b/>
          <w:bCs/>
          <w:color w:val="212529"/>
          <w:sz w:val="27"/>
          <w:szCs w:val="27"/>
        </w:rPr>
        <w:t>But every woman shall ask of her neighbor and the woman who lives in her house, articles of silver and articles of gold, and clothing; and you will put them on your sons and daughters. Thus you will plunder the Egyptians.”</w:t>
      </w:r>
      <w:bookmarkStart w:id="0" w:name="_GoBack"/>
      <w:bookmarkEnd w:id="0"/>
    </w:p>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3D"/>
    <w:rsid w:val="0050583D"/>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8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8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583D"/>
    <w:rPr>
      <w:i/>
      <w:iCs/>
    </w:rPr>
  </w:style>
  <w:style w:type="character" w:styleId="Hyperlink">
    <w:name w:val="Hyperlink"/>
    <w:basedOn w:val="DefaultParagraphFont"/>
    <w:uiPriority w:val="99"/>
    <w:unhideWhenUsed/>
    <w:rsid w:val="0050583D"/>
    <w:rPr>
      <w:color w:val="0000FF"/>
      <w:u w:val="single"/>
    </w:rPr>
  </w:style>
  <w:style w:type="character" w:styleId="Strong">
    <w:name w:val="Strong"/>
    <w:basedOn w:val="DefaultParagraphFont"/>
    <w:uiPriority w:val="22"/>
    <w:qFormat/>
    <w:rsid w:val="00505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8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8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583D"/>
    <w:rPr>
      <w:i/>
      <w:iCs/>
    </w:rPr>
  </w:style>
  <w:style w:type="character" w:styleId="Hyperlink">
    <w:name w:val="Hyperlink"/>
    <w:basedOn w:val="DefaultParagraphFont"/>
    <w:uiPriority w:val="99"/>
    <w:unhideWhenUsed/>
    <w:rsid w:val="0050583D"/>
    <w:rPr>
      <w:color w:val="0000FF"/>
      <w:u w:val="single"/>
    </w:rPr>
  </w:style>
  <w:style w:type="character" w:styleId="Strong">
    <w:name w:val="Strong"/>
    <w:basedOn w:val="DefaultParagraphFont"/>
    <w:uiPriority w:val="22"/>
    <w:qFormat/>
    <w:rsid w:val="00505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0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0.34-3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82.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8.5&amp;t=NASB95" TargetMode="External"/><Relationship Id="rId11" Type="http://schemas.openxmlformats.org/officeDocument/2006/relationships/theme" Target="theme/theme1.xml"/><Relationship Id="rId5" Type="http://schemas.openxmlformats.org/officeDocument/2006/relationships/hyperlink" Target="https://thebiblesays.com/commentary/exod/exod-3/exodus-315-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Genesis+50.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2022-06-16T16:34:00Z</dcterms:created>
  <dcterms:modified xsi:type="dcterms:W3CDTF">2022-06-16T16:36:00Z</dcterms:modified>
</cp:coreProperties>
</file>