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36" w:rsidRPr="002B1D36" w:rsidRDefault="002B1D36" w:rsidP="002B1D36">
      <w:pPr>
        <w:spacing w:after="100" w:afterAutospacing="1" w:line="240" w:lineRule="auto"/>
        <w:jc w:val="center"/>
        <w:outlineLvl w:val="0"/>
        <w:rPr>
          <w:rFonts w:ascii="Times New Roman" w:eastAsia="Times New Roman" w:hAnsi="Times New Roman" w:cs="Times New Roman"/>
          <w:b/>
          <w:bCs/>
          <w:kern w:val="36"/>
          <w:sz w:val="48"/>
          <w:szCs w:val="48"/>
        </w:rPr>
      </w:pPr>
      <w:r w:rsidRPr="002B1D36">
        <w:rPr>
          <w:rFonts w:ascii="Times New Roman" w:eastAsia="Times New Roman" w:hAnsi="Times New Roman" w:cs="Times New Roman"/>
          <w:b/>
          <w:bCs/>
          <w:kern w:val="36"/>
          <w:sz w:val="48"/>
          <w:szCs w:val="48"/>
        </w:rPr>
        <w:t>Genesis 13:5-7</w:t>
      </w:r>
    </w:p>
    <w:p w:rsidR="002B1D36" w:rsidRDefault="002B1D36" w:rsidP="002B1D36">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DA37FC">
          <w:rPr>
            <w:rStyle w:val="Hyperlink"/>
            <w:rFonts w:ascii="Arial" w:eastAsia="Times New Roman" w:hAnsi="Arial" w:cs="Arial"/>
            <w:i/>
            <w:iCs/>
            <w:sz w:val="27"/>
            <w:szCs w:val="27"/>
          </w:rPr>
          <w:t>https://thebiblesays.com/commentary/gen/gen-13/genesis-135-7/</w:t>
        </w:r>
      </w:hyperlink>
    </w:p>
    <w:p w:rsidR="002B1D36" w:rsidRPr="002B1D36" w:rsidRDefault="002B1D36" w:rsidP="002B1D36">
      <w:pPr>
        <w:shd w:val="clear" w:color="auto" w:fill="FFFFFF"/>
        <w:spacing w:before="450" w:after="100" w:afterAutospacing="1" w:line="240" w:lineRule="auto"/>
        <w:jc w:val="center"/>
        <w:rPr>
          <w:rFonts w:ascii="Arial" w:eastAsia="Times New Roman" w:hAnsi="Arial" w:cs="Arial"/>
          <w:sz w:val="27"/>
          <w:szCs w:val="27"/>
        </w:rPr>
      </w:pPr>
      <w:r w:rsidRPr="002B1D36">
        <w:rPr>
          <w:rFonts w:ascii="Arial" w:eastAsia="Times New Roman" w:hAnsi="Arial" w:cs="Arial"/>
          <w:i/>
          <w:iCs/>
          <w:sz w:val="27"/>
          <w:szCs w:val="27"/>
        </w:rPr>
        <w:t xml:space="preserve">Conflicts break out between Lot and Abram’s herdsmen. The Canaanites and </w:t>
      </w:r>
      <w:proofErr w:type="spellStart"/>
      <w:r w:rsidRPr="002B1D36">
        <w:rPr>
          <w:rFonts w:ascii="Arial" w:eastAsia="Times New Roman" w:hAnsi="Arial" w:cs="Arial"/>
          <w:i/>
          <w:iCs/>
          <w:sz w:val="27"/>
          <w:szCs w:val="27"/>
        </w:rPr>
        <w:t>Perizzites</w:t>
      </w:r>
      <w:proofErr w:type="spellEnd"/>
      <w:r w:rsidRPr="002B1D36">
        <w:rPr>
          <w:rFonts w:ascii="Arial" w:eastAsia="Times New Roman" w:hAnsi="Arial" w:cs="Arial"/>
          <w:i/>
          <w:iCs/>
          <w:sz w:val="27"/>
          <w:szCs w:val="27"/>
        </w:rPr>
        <w:t xml:space="preserve"> lived in the land too.</w:t>
      </w:r>
    </w:p>
    <w:p w:rsidR="002B1D36" w:rsidRPr="002B1D36" w:rsidRDefault="002B1D36" w:rsidP="002B1D36">
      <w:pPr>
        <w:shd w:val="clear" w:color="auto" w:fill="FFFFFF"/>
        <w:spacing w:after="100" w:afterAutospacing="1" w:line="240" w:lineRule="auto"/>
        <w:rPr>
          <w:rFonts w:ascii="Arial" w:eastAsia="Times New Roman" w:hAnsi="Arial" w:cs="Arial"/>
          <w:sz w:val="27"/>
          <w:szCs w:val="27"/>
        </w:rPr>
      </w:pPr>
      <w:r w:rsidRPr="002B1D36">
        <w:rPr>
          <w:rFonts w:ascii="Arial" w:eastAsia="Times New Roman" w:hAnsi="Arial" w:cs="Arial"/>
          <w:i/>
          <w:iCs/>
          <w:sz w:val="27"/>
          <w:szCs w:val="27"/>
        </w:rPr>
        <w:t>Lot…also had flocks and herds and tents.</w:t>
      </w:r>
      <w:r w:rsidRPr="002B1D36">
        <w:rPr>
          <w:rFonts w:ascii="Arial" w:eastAsia="Times New Roman" w:hAnsi="Arial" w:cs="Arial"/>
          <w:sz w:val="27"/>
          <w:szCs w:val="27"/>
        </w:rPr>
        <w:t> Wealth of the day was measured largely by the number of animals one owned. Like Abram, Lot also had accumulated much wealth.</w:t>
      </w:r>
    </w:p>
    <w:p w:rsidR="002B1D36" w:rsidRPr="002B1D36" w:rsidRDefault="002B1D36" w:rsidP="002B1D36">
      <w:pPr>
        <w:shd w:val="clear" w:color="auto" w:fill="FFFFFF"/>
        <w:spacing w:after="100" w:afterAutospacing="1" w:line="240" w:lineRule="auto"/>
        <w:rPr>
          <w:rFonts w:ascii="Arial" w:eastAsia="Times New Roman" w:hAnsi="Arial" w:cs="Arial"/>
          <w:sz w:val="27"/>
          <w:szCs w:val="27"/>
        </w:rPr>
      </w:pPr>
      <w:r w:rsidRPr="002B1D36">
        <w:rPr>
          <w:rFonts w:ascii="Arial" w:eastAsia="Times New Roman" w:hAnsi="Arial" w:cs="Arial"/>
          <w:i/>
          <w:iCs/>
          <w:sz w:val="27"/>
          <w:szCs w:val="27"/>
        </w:rPr>
        <w:t xml:space="preserve">The land could not sustain </w:t>
      </w:r>
      <w:proofErr w:type="gramStart"/>
      <w:r w:rsidRPr="002B1D36">
        <w:rPr>
          <w:rFonts w:ascii="Arial" w:eastAsia="Times New Roman" w:hAnsi="Arial" w:cs="Arial"/>
          <w:i/>
          <w:iCs/>
          <w:sz w:val="27"/>
          <w:szCs w:val="27"/>
        </w:rPr>
        <w:t>them</w:t>
      </w:r>
      <w:r w:rsidRPr="002B1D36">
        <w:rPr>
          <w:rFonts w:ascii="Arial" w:eastAsia="Times New Roman" w:hAnsi="Arial" w:cs="Arial"/>
          <w:sz w:val="27"/>
          <w:szCs w:val="27"/>
        </w:rPr>
        <w:t>,</w:t>
      </w:r>
      <w:proofErr w:type="gramEnd"/>
      <w:r w:rsidRPr="002B1D36">
        <w:rPr>
          <w:rFonts w:ascii="Arial" w:eastAsia="Times New Roman" w:hAnsi="Arial" w:cs="Arial"/>
          <w:sz w:val="27"/>
          <w:szCs w:val="27"/>
        </w:rPr>
        <w:t xml:space="preserve"> the blessing of God creates a challenge for Abram and Lot. Livestock made up the greater part of their possessions, and the land around Bethel and Ai did not have enough water and pasture for such large flocks and herds (</w:t>
      </w:r>
      <w:hyperlink r:id="rId6" w:tgtFrame="BLB_NW" w:history="1">
        <w:r w:rsidRPr="002B1D36">
          <w:rPr>
            <w:rFonts w:ascii="Arial" w:eastAsia="Times New Roman" w:hAnsi="Arial" w:cs="Arial"/>
            <w:color w:val="525DDC"/>
            <w:sz w:val="27"/>
            <w:szCs w:val="27"/>
          </w:rPr>
          <w:t>Genesis 13:10</w:t>
        </w:r>
      </w:hyperlink>
      <w:r w:rsidRPr="002B1D36">
        <w:rPr>
          <w:rFonts w:ascii="Arial" w:eastAsia="Times New Roman" w:hAnsi="Arial" w:cs="Arial"/>
          <w:sz w:val="27"/>
          <w:szCs w:val="27"/>
        </w:rPr>
        <w:t>, </w:t>
      </w:r>
      <w:hyperlink r:id="rId7" w:tgtFrame="BLB_NW" w:history="1">
        <w:r w:rsidRPr="002B1D36">
          <w:rPr>
            <w:rFonts w:ascii="Arial" w:eastAsia="Times New Roman" w:hAnsi="Arial" w:cs="Arial"/>
            <w:color w:val="525DDC"/>
            <w:sz w:val="27"/>
            <w:szCs w:val="27"/>
          </w:rPr>
          <w:t>26:17-22</w:t>
        </w:r>
      </w:hyperlink>
      <w:r w:rsidRPr="002B1D36">
        <w:rPr>
          <w:rFonts w:ascii="Arial" w:eastAsia="Times New Roman" w:hAnsi="Arial" w:cs="Arial"/>
          <w:sz w:val="27"/>
          <w:szCs w:val="27"/>
        </w:rPr>
        <w:t>,</w:t>
      </w:r>
      <w:hyperlink r:id="rId8" w:tgtFrame="BLB_NW" w:history="1">
        <w:r w:rsidRPr="002B1D36">
          <w:rPr>
            <w:rFonts w:ascii="Arial" w:eastAsia="Times New Roman" w:hAnsi="Arial" w:cs="Arial"/>
            <w:color w:val="525DDC"/>
            <w:sz w:val="27"/>
            <w:szCs w:val="27"/>
          </w:rPr>
          <w:t>32</w:t>
        </w:r>
      </w:hyperlink>
      <w:r w:rsidRPr="002B1D36">
        <w:rPr>
          <w:rFonts w:ascii="Arial" w:eastAsia="Times New Roman" w:hAnsi="Arial" w:cs="Arial"/>
          <w:sz w:val="27"/>
          <w:szCs w:val="27"/>
        </w:rPr>
        <w:t>; </w:t>
      </w:r>
      <w:hyperlink r:id="rId9" w:tgtFrame="BLB_NW" w:history="1">
        <w:r w:rsidRPr="002B1D36">
          <w:rPr>
            <w:rFonts w:ascii="Arial" w:eastAsia="Times New Roman" w:hAnsi="Arial" w:cs="Arial"/>
            <w:color w:val="525DDC"/>
            <w:sz w:val="27"/>
            <w:szCs w:val="27"/>
          </w:rPr>
          <w:t>36:7</w:t>
        </w:r>
      </w:hyperlink>
      <w:r w:rsidRPr="002B1D36">
        <w:rPr>
          <w:rFonts w:ascii="Arial" w:eastAsia="Times New Roman" w:hAnsi="Arial" w:cs="Arial"/>
          <w:sz w:val="27"/>
          <w:szCs w:val="27"/>
        </w:rPr>
        <w:t>).</w:t>
      </w:r>
    </w:p>
    <w:p w:rsidR="002B1D36" w:rsidRPr="002B1D36" w:rsidRDefault="002B1D36" w:rsidP="002B1D36">
      <w:pPr>
        <w:shd w:val="clear" w:color="auto" w:fill="FFFFFF"/>
        <w:spacing w:after="100" w:afterAutospacing="1" w:line="240" w:lineRule="auto"/>
        <w:rPr>
          <w:rFonts w:ascii="Arial" w:eastAsia="Times New Roman" w:hAnsi="Arial" w:cs="Arial"/>
          <w:sz w:val="27"/>
          <w:szCs w:val="27"/>
        </w:rPr>
      </w:pPr>
      <w:r w:rsidRPr="002B1D36">
        <w:rPr>
          <w:rFonts w:ascii="Arial" w:eastAsia="Times New Roman" w:hAnsi="Arial" w:cs="Arial"/>
          <w:i/>
          <w:iCs/>
          <w:sz w:val="27"/>
          <w:szCs w:val="27"/>
        </w:rPr>
        <w:t>There was strife between the herdsmen of Abram’s livestock and the herdsmen of Lot’s livestock; </w:t>
      </w:r>
      <w:r w:rsidRPr="002B1D36">
        <w:rPr>
          <w:rFonts w:ascii="Arial" w:eastAsia="Times New Roman" w:hAnsi="Arial" w:cs="Arial"/>
          <w:sz w:val="27"/>
          <w:szCs w:val="27"/>
        </w:rPr>
        <w:t>the herdsmen quarreled over pasture land for their flocks due to inadequate space. The existing population also made demand on the good pastureland, as </w:t>
      </w:r>
      <w:r w:rsidRPr="002B1D36">
        <w:rPr>
          <w:rFonts w:ascii="Arial" w:eastAsia="Times New Roman" w:hAnsi="Arial" w:cs="Arial"/>
          <w:i/>
          <w:iCs/>
          <w:sz w:val="27"/>
          <w:szCs w:val="27"/>
        </w:rPr>
        <w:t xml:space="preserve">the Canaanite and the </w:t>
      </w:r>
      <w:proofErr w:type="spellStart"/>
      <w:r w:rsidRPr="002B1D36">
        <w:rPr>
          <w:rFonts w:ascii="Arial" w:eastAsia="Times New Roman" w:hAnsi="Arial" w:cs="Arial"/>
          <w:i/>
          <w:iCs/>
          <w:sz w:val="27"/>
          <w:szCs w:val="27"/>
        </w:rPr>
        <w:t>Perizzite</w:t>
      </w:r>
      <w:proofErr w:type="spellEnd"/>
      <w:r w:rsidRPr="002B1D36">
        <w:rPr>
          <w:rFonts w:ascii="Arial" w:eastAsia="Times New Roman" w:hAnsi="Arial" w:cs="Arial"/>
          <w:i/>
          <w:iCs/>
          <w:sz w:val="27"/>
          <w:szCs w:val="27"/>
        </w:rPr>
        <w:t xml:space="preserve"> were dwelling then in the land.</w:t>
      </w:r>
      <w:r w:rsidRPr="002B1D36">
        <w:rPr>
          <w:rFonts w:ascii="Arial" w:eastAsia="Times New Roman" w:hAnsi="Arial" w:cs="Arial"/>
          <w:sz w:val="27"/>
          <w:szCs w:val="27"/>
        </w:rPr>
        <w:t> Disputes over water and grazing rights were common for the patriarchs, so they developed migratory nomadic lifestyles. Similar challenges faced Isaac and the Philistines (</w:t>
      </w:r>
      <w:hyperlink r:id="rId10" w:tgtFrame="BLB_NW" w:history="1">
        <w:r w:rsidRPr="002B1D36">
          <w:rPr>
            <w:rFonts w:ascii="Arial" w:eastAsia="Times New Roman" w:hAnsi="Arial" w:cs="Arial"/>
            <w:color w:val="525DDC"/>
            <w:sz w:val="27"/>
            <w:szCs w:val="27"/>
          </w:rPr>
          <w:t>Genesis 26:12-22</w:t>
        </w:r>
      </w:hyperlink>
      <w:r w:rsidRPr="002B1D36">
        <w:rPr>
          <w:rFonts w:ascii="Arial" w:eastAsia="Times New Roman" w:hAnsi="Arial" w:cs="Arial"/>
          <w:sz w:val="27"/>
          <w:szCs w:val="27"/>
        </w:rPr>
        <w:t>), Jacob and his uncle Laban (</w:t>
      </w:r>
      <w:hyperlink r:id="rId11" w:tgtFrame="BLB_NW" w:history="1">
        <w:r w:rsidRPr="002B1D36">
          <w:rPr>
            <w:rFonts w:ascii="Arial" w:eastAsia="Times New Roman" w:hAnsi="Arial" w:cs="Arial"/>
            <w:color w:val="525DDC"/>
            <w:sz w:val="27"/>
            <w:szCs w:val="27"/>
          </w:rPr>
          <w:t>Genesis 30:43</w:t>
        </w:r>
      </w:hyperlink>
      <w:r w:rsidRPr="002B1D36">
        <w:rPr>
          <w:rFonts w:ascii="Arial" w:eastAsia="Times New Roman" w:hAnsi="Arial" w:cs="Arial"/>
          <w:sz w:val="27"/>
          <w:szCs w:val="27"/>
        </w:rPr>
        <w:t>), and Jacob and Esau (</w:t>
      </w:r>
      <w:hyperlink r:id="rId12" w:tgtFrame="BLB_NW" w:history="1">
        <w:r w:rsidRPr="002B1D36">
          <w:rPr>
            <w:rFonts w:ascii="Arial" w:eastAsia="Times New Roman" w:hAnsi="Arial" w:cs="Arial"/>
            <w:color w:val="525DDC"/>
            <w:sz w:val="27"/>
            <w:szCs w:val="27"/>
          </w:rPr>
          <w:t>Genesis 36:6-7</w:t>
        </w:r>
      </w:hyperlink>
      <w:r w:rsidRPr="002B1D36">
        <w:rPr>
          <w:rFonts w:ascii="Arial" w:eastAsia="Times New Roman" w:hAnsi="Arial" w:cs="Arial"/>
          <w:sz w:val="27"/>
          <w:szCs w:val="27"/>
        </w:rPr>
        <w:t>).</w:t>
      </w:r>
    </w:p>
    <w:p w:rsidR="002B1D36" w:rsidRPr="002B1D36" w:rsidRDefault="002B1D36" w:rsidP="002B1D36">
      <w:pPr>
        <w:shd w:val="clear" w:color="auto" w:fill="FFFFFF"/>
        <w:spacing w:after="100" w:afterAutospacing="1" w:line="240" w:lineRule="auto"/>
        <w:rPr>
          <w:rFonts w:ascii="Arial" w:eastAsia="Times New Roman" w:hAnsi="Arial" w:cs="Arial"/>
          <w:sz w:val="27"/>
          <w:szCs w:val="27"/>
        </w:rPr>
      </w:pPr>
      <w:r w:rsidRPr="002B1D36">
        <w:rPr>
          <w:rFonts w:ascii="Arial" w:eastAsia="Times New Roman" w:hAnsi="Arial" w:cs="Arial"/>
          <w:sz w:val="27"/>
          <w:szCs w:val="27"/>
        </w:rPr>
        <w:t>Abram’s grandson Jacob (renamed Israel) will return to Egypt due to a famine, as his grandfather Abram did. They will exit Egypt a great nation. This episode between Abram and Lot points out the difficulty of Abram’s family becoming a great nation if they had remained in Canaan grazing livestock. Their company likely numbers in the hundreds at this point, but they still suffer a lack of space for their livestock. God used a negative situation in Egypt to create something very positive. In Egypt the Hebrews lived in close proximity, which was allowed by the fertile river culture. This allowed them to become a great and populous nation, as God promised to Abram (</w:t>
      </w:r>
      <w:hyperlink r:id="rId13" w:tgtFrame="BLB_NW" w:history="1">
        <w:r w:rsidRPr="002B1D36">
          <w:rPr>
            <w:rFonts w:ascii="Arial" w:eastAsia="Times New Roman" w:hAnsi="Arial" w:cs="Arial"/>
            <w:color w:val="525DDC"/>
            <w:sz w:val="27"/>
            <w:szCs w:val="27"/>
          </w:rPr>
          <w:t>Genesis 12:2</w:t>
        </w:r>
      </w:hyperlink>
      <w:r w:rsidRPr="002B1D36">
        <w:rPr>
          <w:rFonts w:ascii="Arial" w:eastAsia="Times New Roman" w:hAnsi="Arial" w:cs="Arial"/>
          <w:sz w:val="27"/>
          <w:szCs w:val="27"/>
        </w:rPr>
        <w:t>; </w:t>
      </w:r>
      <w:hyperlink r:id="rId14" w:tgtFrame="BLB_NW" w:history="1">
        <w:r w:rsidRPr="002B1D36">
          <w:rPr>
            <w:rFonts w:ascii="Arial" w:eastAsia="Times New Roman" w:hAnsi="Arial" w:cs="Arial"/>
            <w:color w:val="525DDC"/>
            <w:sz w:val="27"/>
            <w:szCs w:val="27"/>
          </w:rPr>
          <w:t>13:16</w:t>
        </w:r>
      </w:hyperlink>
      <w:r w:rsidRPr="002B1D36">
        <w:rPr>
          <w:rFonts w:ascii="Arial" w:eastAsia="Times New Roman" w:hAnsi="Arial" w:cs="Arial"/>
          <w:sz w:val="27"/>
          <w:szCs w:val="27"/>
        </w:rPr>
        <w:t>; </w:t>
      </w:r>
      <w:hyperlink r:id="rId15" w:tgtFrame="BLB_NW" w:history="1">
        <w:r w:rsidRPr="002B1D36">
          <w:rPr>
            <w:rFonts w:ascii="Arial" w:eastAsia="Times New Roman" w:hAnsi="Arial" w:cs="Arial"/>
            <w:color w:val="525DDC"/>
            <w:sz w:val="27"/>
            <w:szCs w:val="27"/>
          </w:rPr>
          <w:t>15:5</w:t>
        </w:r>
      </w:hyperlink>
      <w:r w:rsidRPr="002B1D36">
        <w:rPr>
          <w:rFonts w:ascii="Arial" w:eastAsia="Times New Roman" w:hAnsi="Arial" w:cs="Arial"/>
          <w:sz w:val="27"/>
          <w:szCs w:val="27"/>
        </w:rPr>
        <w:t>).</w:t>
      </w:r>
    </w:p>
    <w:p w:rsidR="002B1D36" w:rsidRPr="002B1D36" w:rsidRDefault="002B1D36" w:rsidP="002B1D36">
      <w:pPr>
        <w:shd w:val="clear" w:color="auto" w:fill="FFFFFF"/>
        <w:spacing w:after="100" w:afterAutospacing="1" w:line="240" w:lineRule="auto"/>
        <w:rPr>
          <w:rFonts w:ascii="Arial" w:eastAsia="Times New Roman" w:hAnsi="Arial" w:cs="Arial"/>
          <w:sz w:val="27"/>
          <w:szCs w:val="27"/>
        </w:rPr>
      </w:pPr>
      <w:r w:rsidRPr="002B1D36">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2B1D36" w:rsidRPr="002B1D36" w:rsidRDefault="002B1D36" w:rsidP="002B1D36">
      <w:pPr>
        <w:shd w:val="clear" w:color="auto" w:fill="FFFFFF"/>
        <w:spacing w:after="100" w:afterAutospacing="1" w:line="240" w:lineRule="auto"/>
        <w:rPr>
          <w:rFonts w:ascii="Arial" w:eastAsia="Times New Roman" w:hAnsi="Arial" w:cs="Arial"/>
          <w:sz w:val="27"/>
          <w:szCs w:val="27"/>
        </w:rPr>
      </w:pPr>
      <w:r w:rsidRPr="002B1D36">
        <w:rPr>
          <w:rFonts w:ascii="Arial" w:eastAsia="Times New Roman" w:hAnsi="Arial" w:cs="Arial"/>
          <w:b/>
          <w:bCs/>
          <w:sz w:val="20"/>
          <w:szCs w:val="20"/>
          <w:vertAlign w:val="superscript"/>
        </w:rPr>
        <w:t>5</w:t>
      </w:r>
      <w:r w:rsidRPr="002B1D36">
        <w:rPr>
          <w:rFonts w:ascii="Arial" w:eastAsia="Times New Roman" w:hAnsi="Arial" w:cs="Arial"/>
          <w:b/>
          <w:bCs/>
          <w:sz w:val="27"/>
          <w:szCs w:val="27"/>
        </w:rPr>
        <w:t> Now Lot, who went with Abram, also had flocks and herds and tents. </w:t>
      </w:r>
      <w:r w:rsidRPr="002B1D36">
        <w:rPr>
          <w:rFonts w:ascii="Arial" w:eastAsia="Times New Roman" w:hAnsi="Arial" w:cs="Arial"/>
          <w:b/>
          <w:bCs/>
          <w:sz w:val="20"/>
          <w:szCs w:val="20"/>
          <w:vertAlign w:val="superscript"/>
        </w:rPr>
        <w:t>6</w:t>
      </w:r>
      <w:r w:rsidRPr="002B1D36">
        <w:rPr>
          <w:rFonts w:ascii="Arial" w:eastAsia="Times New Roman" w:hAnsi="Arial" w:cs="Arial"/>
          <w:b/>
          <w:bCs/>
          <w:sz w:val="27"/>
          <w:szCs w:val="27"/>
        </w:rPr>
        <w:t xml:space="preserve"> And the land could not sustain them while dwelling together, for their possessions were so great that they were not able to remain </w:t>
      </w:r>
      <w:r w:rsidRPr="002B1D36">
        <w:rPr>
          <w:rFonts w:ascii="Arial" w:eastAsia="Times New Roman" w:hAnsi="Arial" w:cs="Arial"/>
          <w:b/>
          <w:bCs/>
          <w:sz w:val="27"/>
          <w:szCs w:val="27"/>
        </w:rPr>
        <w:lastRenderedPageBreak/>
        <w:t>together. </w:t>
      </w:r>
      <w:r w:rsidRPr="002B1D36">
        <w:rPr>
          <w:rFonts w:ascii="Arial" w:eastAsia="Times New Roman" w:hAnsi="Arial" w:cs="Arial"/>
          <w:b/>
          <w:bCs/>
          <w:sz w:val="20"/>
          <w:szCs w:val="20"/>
          <w:vertAlign w:val="superscript"/>
        </w:rPr>
        <w:t>7</w:t>
      </w:r>
      <w:r w:rsidRPr="002B1D36">
        <w:rPr>
          <w:rFonts w:ascii="Arial" w:eastAsia="Times New Roman" w:hAnsi="Arial" w:cs="Arial"/>
          <w:b/>
          <w:bCs/>
          <w:sz w:val="27"/>
          <w:szCs w:val="27"/>
        </w:rPr>
        <w:t xml:space="preserve"> And there was strife between the herdsmen of Abram’s livestock and the herdsmen of Lot’s livestock. Now the Canaanite and the </w:t>
      </w:r>
      <w:proofErr w:type="spellStart"/>
      <w:r w:rsidRPr="002B1D36">
        <w:rPr>
          <w:rFonts w:ascii="Arial" w:eastAsia="Times New Roman" w:hAnsi="Arial" w:cs="Arial"/>
          <w:b/>
          <w:bCs/>
          <w:sz w:val="27"/>
          <w:szCs w:val="27"/>
        </w:rPr>
        <w:t>Perizzite</w:t>
      </w:r>
      <w:proofErr w:type="spellEnd"/>
      <w:r w:rsidRPr="002B1D36">
        <w:rPr>
          <w:rFonts w:ascii="Arial" w:eastAsia="Times New Roman" w:hAnsi="Arial" w:cs="Arial"/>
          <w:b/>
          <w:bCs/>
          <w:sz w:val="27"/>
          <w:szCs w:val="27"/>
        </w:rPr>
        <w:t xml:space="preserve"> were dwelling then in the land.</w:t>
      </w:r>
    </w:p>
    <w:p w:rsidR="00E02BD8" w:rsidRDefault="00E02BD8"/>
    <w:sectPr w:rsidR="00E02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36"/>
    <w:rsid w:val="002B1D36"/>
    <w:rsid w:val="00E0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1D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D3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1D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1D36"/>
    <w:rPr>
      <w:i/>
      <w:iCs/>
    </w:rPr>
  </w:style>
  <w:style w:type="character" w:styleId="Hyperlink">
    <w:name w:val="Hyperlink"/>
    <w:basedOn w:val="DefaultParagraphFont"/>
    <w:uiPriority w:val="99"/>
    <w:unhideWhenUsed/>
    <w:rsid w:val="002B1D36"/>
    <w:rPr>
      <w:color w:val="0000FF"/>
      <w:u w:val="single"/>
    </w:rPr>
  </w:style>
  <w:style w:type="character" w:styleId="Strong">
    <w:name w:val="Strong"/>
    <w:basedOn w:val="DefaultParagraphFont"/>
    <w:uiPriority w:val="22"/>
    <w:qFormat/>
    <w:rsid w:val="002B1D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1D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D3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1D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1D36"/>
    <w:rPr>
      <w:i/>
      <w:iCs/>
    </w:rPr>
  </w:style>
  <w:style w:type="character" w:styleId="Hyperlink">
    <w:name w:val="Hyperlink"/>
    <w:basedOn w:val="DefaultParagraphFont"/>
    <w:uiPriority w:val="99"/>
    <w:unhideWhenUsed/>
    <w:rsid w:val="002B1D36"/>
    <w:rPr>
      <w:color w:val="0000FF"/>
      <w:u w:val="single"/>
    </w:rPr>
  </w:style>
  <w:style w:type="character" w:styleId="Strong">
    <w:name w:val="Strong"/>
    <w:basedOn w:val="DefaultParagraphFont"/>
    <w:uiPriority w:val="22"/>
    <w:qFormat/>
    <w:rsid w:val="002B1D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67055">
      <w:bodyDiv w:val="1"/>
      <w:marLeft w:val="0"/>
      <w:marRight w:val="0"/>
      <w:marTop w:val="0"/>
      <w:marBottom w:val="0"/>
      <w:divBdr>
        <w:top w:val="none" w:sz="0" w:space="0" w:color="auto"/>
        <w:left w:val="none" w:sz="0" w:space="0" w:color="auto"/>
        <w:bottom w:val="none" w:sz="0" w:space="0" w:color="auto"/>
        <w:right w:val="none" w:sz="0" w:space="0" w:color="auto"/>
      </w:divBdr>
      <w:divsChild>
        <w:div w:id="1681542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26.32&amp;t=NASB95" TargetMode="External"/><Relationship Id="rId13" Type="http://schemas.openxmlformats.org/officeDocument/2006/relationships/hyperlink" Target="https://www.blueletterbible.org/search/preSearch.cfm?Criteria=Genesis+12.2&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26.17-22&amp;t=NASB95" TargetMode="External"/><Relationship Id="rId12" Type="http://schemas.openxmlformats.org/officeDocument/2006/relationships/hyperlink" Target="https://www.blueletterbible.org/search/preSearch.cfm?Criteria=Genesis+36.6-7&amp;t=NASB9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Genesis+13.10&amp;t=NASB95" TargetMode="External"/><Relationship Id="rId11" Type="http://schemas.openxmlformats.org/officeDocument/2006/relationships/hyperlink" Target="https://www.blueletterbible.org/search/preSearch.cfm?Criteria=Genesis+30.43&amp;t=NASB95" TargetMode="External"/><Relationship Id="rId5" Type="http://schemas.openxmlformats.org/officeDocument/2006/relationships/hyperlink" Target="https://thebiblesays.com/commentary/gen/gen-13/genesis-135-7/" TargetMode="External"/><Relationship Id="rId15" Type="http://schemas.openxmlformats.org/officeDocument/2006/relationships/hyperlink" Target="https://www.blueletterbible.org/search/preSearch.cfm?Criteria=Genesis+15.5&amp;t=NASB95" TargetMode="External"/><Relationship Id="rId10" Type="http://schemas.openxmlformats.org/officeDocument/2006/relationships/hyperlink" Target="https://www.blueletterbible.org/search/preSearch.cfm?Criteria=Genesis+26.12-22&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36.7&amp;t=NASB95" TargetMode="External"/><Relationship Id="rId14" Type="http://schemas.openxmlformats.org/officeDocument/2006/relationships/hyperlink" Target="https://www.blueletterbible.org/search/preSearch.cfm?Criteria=Genesis+13.1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2022-09-12T05:36:00Z</dcterms:created>
  <dcterms:modified xsi:type="dcterms:W3CDTF">2022-09-12T05:37:00Z</dcterms:modified>
</cp:coreProperties>
</file>