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48" w:rsidRPr="004F7848" w:rsidRDefault="004F7848" w:rsidP="004F7848">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4F7848">
        <w:rPr>
          <w:rFonts w:ascii="Times New Roman" w:eastAsia="Times New Roman" w:hAnsi="Times New Roman" w:cs="Times New Roman"/>
          <w:b/>
          <w:bCs/>
          <w:color w:val="212529"/>
          <w:kern w:val="36"/>
          <w:sz w:val="48"/>
          <w:szCs w:val="48"/>
        </w:rPr>
        <w:t>Genesis 14:17-20</w:t>
      </w:r>
    </w:p>
    <w:p w:rsidR="004F7848" w:rsidRDefault="004F7848" w:rsidP="004F7848">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F52DB8">
          <w:rPr>
            <w:rStyle w:val="Hyperlink"/>
            <w:rFonts w:ascii="Arial" w:eastAsia="Times New Roman" w:hAnsi="Arial" w:cs="Arial"/>
            <w:i/>
            <w:iCs/>
            <w:sz w:val="27"/>
            <w:szCs w:val="27"/>
          </w:rPr>
          <w:t>https://thebiblesays.com/commentary/gen/gen-14/genesis-1417-20/</w:t>
        </w:r>
      </w:hyperlink>
    </w:p>
    <w:p w:rsidR="004F7848" w:rsidRPr="004F7848" w:rsidRDefault="004F7848" w:rsidP="004F7848">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4F7848">
        <w:rPr>
          <w:rFonts w:ascii="Arial" w:eastAsia="Times New Roman" w:hAnsi="Arial" w:cs="Arial"/>
          <w:i/>
          <w:iCs/>
          <w:color w:val="212529"/>
          <w:sz w:val="27"/>
          <w:szCs w:val="27"/>
        </w:rPr>
        <w:t>After all the battles and wars, the king priest Melchizedek blessed Abram, and Abram gave to Melchizedek a tenth of the spoils of the wars.</w:t>
      </w:r>
    </w:p>
    <w:p w:rsidR="004F7848" w:rsidRPr="004F7848" w:rsidRDefault="004F7848" w:rsidP="004F7848">
      <w:pPr>
        <w:shd w:val="clear" w:color="auto" w:fill="FFFFFF"/>
        <w:spacing w:after="100" w:afterAutospacing="1" w:line="240" w:lineRule="auto"/>
        <w:rPr>
          <w:rFonts w:ascii="Arial" w:eastAsia="Times New Roman" w:hAnsi="Arial" w:cs="Arial"/>
          <w:color w:val="212529"/>
          <w:sz w:val="27"/>
          <w:szCs w:val="27"/>
        </w:rPr>
      </w:pPr>
      <w:r w:rsidRPr="004F7848">
        <w:rPr>
          <w:rFonts w:ascii="Arial" w:eastAsia="Times New Roman" w:hAnsi="Arial" w:cs="Arial"/>
          <w:color w:val="212529"/>
          <w:sz w:val="27"/>
          <w:szCs w:val="27"/>
        </w:rPr>
        <w:t>It likely would have taken Abram and his troops several weeks to reach Damascus and beyond, fight the battle and then return</w:t>
      </w:r>
      <w:r w:rsidRPr="004F7848">
        <w:rPr>
          <w:rFonts w:ascii="Arial" w:eastAsia="Times New Roman" w:hAnsi="Arial" w:cs="Arial"/>
          <w:b/>
          <w:bCs/>
          <w:color w:val="212529"/>
          <w:sz w:val="27"/>
          <w:szCs w:val="27"/>
        </w:rPr>
        <w:t>. </w:t>
      </w:r>
      <w:r w:rsidRPr="004F7848">
        <w:rPr>
          <w:rFonts w:ascii="Arial" w:eastAsia="Times New Roman" w:hAnsi="Arial" w:cs="Arial"/>
          <w:color w:val="212529"/>
          <w:sz w:val="27"/>
          <w:szCs w:val="27"/>
        </w:rPr>
        <w:t>On his return, Abram stopped by </w:t>
      </w:r>
      <w:r w:rsidRPr="004F7848">
        <w:rPr>
          <w:rFonts w:ascii="Arial" w:eastAsia="Times New Roman" w:hAnsi="Arial" w:cs="Arial"/>
          <w:i/>
          <w:iCs/>
          <w:color w:val="212529"/>
          <w:sz w:val="27"/>
          <w:szCs w:val="27"/>
        </w:rPr>
        <w:t xml:space="preserve">the valley of </w:t>
      </w:r>
      <w:proofErr w:type="spellStart"/>
      <w:r w:rsidRPr="004F7848">
        <w:rPr>
          <w:rFonts w:ascii="Arial" w:eastAsia="Times New Roman" w:hAnsi="Arial" w:cs="Arial"/>
          <w:i/>
          <w:iCs/>
          <w:color w:val="212529"/>
          <w:sz w:val="27"/>
          <w:szCs w:val="27"/>
        </w:rPr>
        <w:t>Shaveh</w:t>
      </w:r>
      <w:proofErr w:type="spellEnd"/>
      <w:r w:rsidRPr="004F7848">
        <w:rPr>
          <w:rFonts w:ascii="Arial" w:eastAsia="Times New Roman" w:hAnsi="Arial" w:cs="Arial"/>
          <w:i/>
          <w:iCs/>
          <w:color w:val="212529"/>
          <w:sz w:val="27"/>
          <w:szCs w:val="27"/>
        </w:rPr>
        <w:t xml:space="preserve"> (that is, the King’s Valley) </w:t>
      </w:r>
      <w:r w:rsidRPr="004F7848">
        <w:rPr>
          <w:rFonts w:ascii="Arial" w:eastAsia="Times New Roman" w:hAnsi="Arial" w:cs="Arial"/>
          <w:color w:val="212529"/>
          <w:sz w:val="27"/>
          <w:szCs w:val="27"/>
        </w:rPr>
        <w:t>near Salem (Jerusalem).</w:t>
      </w:r>
    </w:p>
    <w:p w:rsidR="004F7848" w:rsidRPr="004F7848" w:rsidRDefault="004F7848" w:rsidP="004F7848">
      <w:pPr>
        <w:shd w:val="clear" w:color="auto" w:fill="FFFFFF"/>
        <w:spacing w:after="100" w:afterAutospacing="1" w:line="240" w:lineRule="auto"/>
        <w:rPr>
          <w:rFonts w:ascii="Arial" w:eastAsia="Times New Roman" w:hAnsi="Arial" w:cs="Arial"/>
          <w:color w:val="212529"/>
          <w:sz w:val="27"/>
          <w:szCs w:val="27"/>
        </w:rPr>
      </w:pPr>
      <w:r w:rsidRPr="004F7848">
        <w:rPr>
          <w:rFonts w:ascii="Arial" w:eastAsia="Times New Roman" w:hAnsi="Arial" w:cs="Arial"/>
          <w:i/>
          <w:iCs/>
          <w:color w:val="212529"/>
          <w:sz w:val="27"/>
          <w:szCs w:val="27"/>
        </w:rPr>
        <w:t>The king of Sodom went out to meet him</w:t>
      </w:r>
      <w:r w:rsidRPr="004F7848">
        <w:rPr>
          <w:rFonts w:ascii="Arial" w:eastAsia="Times New Roman" w:hAnsi="Arial" w:cs="Arial"/>
          <w:color w:val="212529"/>
          <w:sz w:val="27"/>
          <w:szCs w:val="27"/>
        </w:rPr>
        <w:t> but apparently brought no gifts to Abram. Conversely, </w:t>
      </w:r>
      <w:r w:rsidRPr="004F7848">
        <w:rPr>
          <w:rFonts w:ascii="Arial" w:eastAsia="Times New Roman" w:hAnsi="Arial" w:cs="Arial"/>
          <w:i/>
          <w:iCs/>
          <w:color w:val="212529"/>
          <w:sz w:val="27"/>
          <w:szCs w:val="27"/>
        </w:rPr>
        <w:t>Melchizedek king of Salem brought out bread and wine</w:t>
      </w:r>
      <w:r w:rsidRPr="004F7848">
        <w:rPr>
          <w:rFonts w:ascii="Arial" w:eastAsia="Times New Roman" w:hAnsi="Arial" w:cs="Arial"/>
          <w:color w:val="212529"/>
          <w:sz w:val="27"/>
          <w:szCs w:val="27"/>
        </w:rPr>
        <w:t> and offered a blessing (14:18-20).</w:t>
      </w:r>
    </w:p>
    <w:p w:rsidR="004F7848" w:rsidRPr="004F7848" w:rsidRDefault="004F7848" w:rsidP="004F7848">
      <w:pPr>
        <w:shd w:val="clear" w:color="auto" w:fill="FFFFFF"/>
        <w:spacing w:after="100" w:afterAutospacing="1" w:line="240" w:lineRule="auto"/>
        <w:rPr>
          <w:rFonts w:ascii="Arial" w:eastAsia="Times New Roman" w:hAnsi="Arial" w:cs="Arial"/>
          <w:color w:val="212529"/>
          <w:sz w:val="27"/>
          <w:szCs w:val="27"/>
        </w:rPr>
      </w:pPr>
      <w:r w:rsidRPr="004F7848">
        <w:rPr>
          <w:rFonts w:ascii="Arial" w:eastAsia="Times New Roman" w:hAnsi="Arial" w:cs="Arial"/>
          <w:color w:val="212529"/>
          <w:sz w:val="27"/>
          <w:szCs w:val="27"/>
        </w:rPr>
        <w:t xml:space="preserve">It is perfectly natural that a returning hero, whose victory has also benefited the entire land, should be officially greeted by distinguished people. The king of Sodom represented a secular experience. Melchizedek symbolized the spiritual. Verses 17 and 18 are likely one occurrence, not two separate </w:t>
      </w:r>
      <w:proofErr w:type="gramStart"/>
      <w:r w:rsidRPr="004F7848">
        <w:rPr>
          <w:rFonts w:ascii="Arial" w:eastAsia="Times New Roman" w:hAnsi="Arial" w:cs="Arial"/>
          <w:color w:val="212529"/>
          <w:sz w:val="27"/>
          <w:szCs w:val="27"/>
        </w:rPr>
        <w:t>events, that</w:t>
      </w:r>
      <w:proofErr w:type="gramEnd"/>
      <w:r w:rsidRPr="004F7848">
        <w:rPr>
          <w:rFonts w:ascii="Arial" w:eastAsia="Times New Roman" w:hAnsi="Arial" w:cs="Arial"/>
          <w:color w:val="212529"/>
          <w:sz w:val="27"/>
          <w:szCs w:val="27"/>
        </w:rPr>
        <w:t xml:space="preserve"> both kings came out to see Abram at the same time. </w:t>
      </w:r>
      <w:r w:rsidRPr="004F7848">
        <w:rPr>
          <w:rFonts w:ascii="Arial" w:eastAsia="Times New Roman" w:hAnsi="Arial" w:cs="Arial"/>
          <w:i/>
          <w:iCs/>
          <w:color w:val="212529"/>
          <w:sz w:val="27"/>
          <w:szCs w:val="27"/>
        </w:rPr>
        <w:t>Melchizedek king of Salem</w:t>
      </w:r>
      <w:r w:rsidRPr="004F7848">
        <w:rPr>
          <w:rFonts w:ascii="Arial" w:eastAsia="Times New Roman" w:hAnsi="Arial" w:cs="Arial"/>
          <w:color w:val="212529"/>
          <w:sz w:val="27"/>
          <w:szCs w:val="27"/>
        </w:rPr>
        <w:t xml:space="preserve"> was a </w:t>
      </w:r>
      <w:proofErr w:type="spellStart"/>
      <w:r w:rsidRPr="004F7848">
        <w:rPr>
          <w:rFonts w:ascii="Arial" w:eastAsia="Times New Roman" w:hAnsi="Arial" w:cs="Arial"/>
          <w:color w:val="212529"/>
          <w:sz w:val="27"/>
          <w:szCs w:val="27"/>
        </w:rPr>
        <w:t>Jebusite</w:t>
      </w:r>
      <w:proofErr w:type="spellEnd"/>
      <w:r w:rsidRPr="004F7848">
        <w:rPr>
          <w:rFonts w:ascii="Arial" w:eastAsia="Times New Roman" w:hAnsi="Arial" w:cs="Arial"/>
          <w:color w:val="212529"/>
          <w:sz w:val="27"/>
          <w:szCs w:val="27"/>
        </w:rPr>
        <w:t xml:space="preserve"> (</w:t>
      </w:r>
      <w:hyperlink r:id="rId6" w:tgtFrame="BLB_NW" w:history="1">
        <w:r w:rsidRPr="004F7848">
          <w:rPr>
            <w:rFonts w:ascii="Arial" w:eastAsia="Times New Roman" w:hAnsi="Arial" w:cs="Arial"/>
            <w:color w:val="525DDC"/>
            <w:sz w:val="27"/>
            <w:szCs w:val="27"/>
          </w:rPr>
          <w:t>Joshua 15:8</w:t>
        </w:r>
      </w:hyperlink>
      <w:r w:rsidRPr="004F7848">
        <w:rPr>
          <w:rFonts w:ascii="Arial" w:eastAsia="Times New Roman" w:hAnsi="Arial" w:cs="Arial"/>
          <w:color w:val="212529"/>
          <w:sz w:val="27"/>
          <w:szCs w:val="27"/>
        </w:rPr>
        <w:t>) Priest-King of Salem (Jerusalem).</w:t>
      </w:r>
    </w:p>
    <w:p w:rsidR="004F7848" w:rsidRPr="004F7848" w:rsidRDefault="004F7848" w:rsidP="004F7848">
      <w:pPr>
        <w:shd w:val="clear" w:color="auto" w:fill="FFFFFF"/>
        <w:spacing w:after="100" w:afterAutospacing="1" w:line="240" w:lineRule="auto"/>
        <w:rPr>
          <w:rFonts w:ascii="Arial" w:eastAsia="Times New Roman" w:hAnsi="Arial" w:cs="Arial"/>
          <w:color w:val="212529"/>
          <w:sz w:val="27"/>
          <w:szCs w:val="27"/>
        </w:rPr>
      </w:pPr>
      <w:r w:rsidRPr="004F7848">
        <w:rPr>
          <w:rFonts w:ascii="Arial" w:eastAsia="Times New Roman" w:hAnsi="Arial" w:cs="Arial"/>
          <w:color w:val="212529"/>
          <w:sz w:val="27"/>
          <w:szCs w:val="27"/>
        </w:rPr>
        <w:t>The name “Melchizedek” means </w:t>
      </w:r>
      <w:r w:rsidRPr="004F7848">
        <w:rPr>
          <w:rFonts w:ascii="Arial" w:eastAsia="Times New Roman" w:hAnsi="Arial" w:cs="Arial"/>
          <w:i/>
          <w:iCs/>
          <w:color w:val="212529"/>
          <w:sz w:val="27"/>
          <w:szCs w:val="27"/>
        </w:rPr>
        <w:t>king of righteousness</w:t>
      </w:r>
      <w:r w:rsidRPr="004F7848">
        <w:rPr>
          <w:rFonts w:ascii="Arial" w:eastAsia="Times New Roman" w:hAnsi="Arial" w:cs="Arial"/>
          <w:color w:val="212529"/>
          <w:sz w:val="27"/>
          <w:szCs w:val="27"/>
        </w:rPr>
        <w:t> (</w:t>
      </w:r>
      <w:hyperlink r:id="rId7" w:tgtFrame="BLB_NW" w:history="1">
        <w:r w:rsidRPr="004F7848">
          <w:rPr>
            <w:rFonts w:ascii="Arial" w:eastAsia="Times New Roman" w:hAnsi="Arial" w:cs="Arial"/>
            <w:color w:val="525DDC"/>
            <w:sz w:val="27"/>
            <w:szCs w:val="27"/>
          </w:rPr>
          <w:t>Hebrews 7:2</w:t>
        </w:r>
      </w:hyperlink>
      <w:r w:rsidRPr="004F7848">
        <w:rPr>
          <w:rFonts w:ascii="Arial" w:eastAsia="Times New Roman" w:hAnsi="Arial" w:cs="Arial"/>
          <w:color w:val="212529"/>
          <w:sz w:val="27"/>
          <w:szCs w:val="27"/>
        </w:rPr>
        <w:t>) and Salem (Jerusalem) means “peace.” So he was, as </w:t>
      </w:r>
      <w:hyperlink r:id="rId8" w:tgtFrame="BLB_NW" w:history="1">
        <w:r w:rsidRPr="004F7848">
          <w:rPr>
            <w:rFonts w:ascii="Arial" w:eastAsia="Times New Roman" w:hAnsi="Arial" w:cs="Arial"/>
            <w:color w:val="525DDC"/>
            <w:sz w:val="27"/>
            <w:szCs w:val="27"/>
          </w:rPr>
          <w:t>Hebrews 7:2</w:t>
        </w:r>
      </w:hyperlink>
      <w:r w:rsidRPr="004F7848">
        <w:rPr>
          <w:rFonts w:ascii="Arial" w:eastAsia="Times New Roman" w:hAnsi="Arial" w:cs="Arial"/>
          <w:color w:val="212529"/>
          <w:sz w:val="27"/>
          <w:szCs w:val="27"/>
        </w:rPr>
        <w:t xml:space="preserve"> points out, also the king of peace. </w:t>
      </w:r>
      <w:proofErr w:type="gramStart"/>
      <w:r w:rsidRPr="004F7848">
        <w:rPr>
          <w:rFonts w:ascii="Arial" w:eastAsia="Times New Roman" w:hAnsi="Arial" w:cs="Arial"/>
          <w:color w:val="212529"/>
          <w:sz w:val="27"/>
          <w:szCs w:val="27"/>
        </w:rPr>
        <w:t>Hebrews chapters 6 and 7 tells</w:t>
      </w:r>
      <w:proofErr w:type="gramEnd"/>
      <w:r w:rsidRPr="004F7848">
        <w:rPr>
          <w:rFonts w:ascii="Arial" w:eastAsia="Times New Roman" w:hAnsi="Arial" w:cs="Arial"/>
          <w:color w:val="212529"/>
          <w:sz w:val="27"/>
          <w:szCs w:val="27"/>
        </w:rPr>
        <w:t xml:space="preserve"> us that Melchizedek is a picture of Jesus, who is also both King and Priest, and who is also superior to Abraham. And like Melchizedek, Jesus’ priestly office is superior to the priestly office of the Levites. Levites   are descendants of Abraham, and Melchizedek is superior to Abraham.</w:t>
      </w:r>
    </w:p>
    <w:p w:rsidR="004F7848" w:rsidRPr="004F7848" w:rsidRDefault="004F7848" w:rsidP="004F7848">
      <w:pPr>
        <w:shd w:val="clear" w:color="auto" w:fill="FFFFFF"/>
        <w:spacing w:after="100" w:afterAutospacing="1" w:line="240" w:lineRule="auto"/>
        <w:rPr>
          <w:rFonts w:ascii="Arial" w:eastAsia="Times New Roman" w:hAnsi="Arial" w:cs="Arial"/>
          <w:color w:val="212529"/>
          <w:sz w:val="27"/>
          <w:szCs w:val="27"/>
        </w:rPr>
      </w:pPr>
      <w:r w:rsidRPr="004F7848">
        <w:rPr>
          <w:rFonts w:ascii="Arial" w:eastAsia="Times New Roman" w:hAnsi="Arial" w:cs="Arial"/>
          <w:color w:val="212529"/>
          <w:sz w:val="27"/>
          <w:szCs w:val="27"/>
        </w:rPr>
        <w:t>Melchizedek blessed Abram, because he had a superior office. Abram also paid a tithe to Melchizedek for the same reason. Melchizedek is a picture of Jesus because he shows up in history suddenly, with great authority, as a king and priest, then we don’t see him again for a long time. But he is the King of the Jews, and the Prince of Peace. </w:t>
      </w:r>
      <w:hyperlink r:id="rId9" w:tgtFrame="BLB_NW" w:history="1">
        <w:r w:rsidRPr="004F7848">
          <w:rPr>
            <w:rFonts w:ascii="Arial" w:eastAsia="Times New Roman" w:hAnsi="Arial" w:cs="Arial"/>
            <w:color w:val="525DDC"/>
            <w:sz w:val="27"/>
            <w:szCs w:val="27"/>
          </w:rPr>
          <w:t>Hebrews 7</w:t>
        </w:r>
      </w:hyperlink>
      <w:r w:rsidRPr="004F7848">
        <w:rPr>
          <w:rFonts w:ascii="Arial" w:eastAsia="Times New Roman" w:hAnsi="Arial" w:cs="Arial"/>
          <w:color w:val="212529"/>
          <w:sz w:val="27"/>
          <w:szCs w:val="27"/>
        </w:rPr>
        <w:t xml:space="preserve"> also makes the argument that Jesus’ office as a king priest is the same as Melchizedek and superior to the Levitical priesthood. It argues that when Abraham paid a tithe to Melchizedek, in essence Levi was paying a tithe as well, since Levi would come from the loins of Abraham. This showed that the priestly office of Jesus </w:t>
      </w:r>
      <w:r w:rsidRPr="004F7848">
        <w:rPr>
          <w:rFonts w:ascii="Arial" w:eastAsia="Times New Roman" w:hAnsi="Arial" w:cs="Arial"/>
          <w:color w:val="212529"/>
          <w:sz w:val="27"/>
          <w:szCs w:val="27"/>
        </w:rPr>
        <w:lastRenderedPageBreak/>
        <w:t>and Melchizedek is superior to the Levitical priesthood. Hebrews argues that Jesus is a better Priest, with a superior sacrifice (Himself) and a better King with a better Kingdom.  Therefore we ought to follow Him above the leaders of human institutions.</w:t>
      </w:r>
    </w:p>
    <w:p w:rsidR="004F7848" w:rsidRPr="004F7848" w:rsidRDefault="004F7848" w:rsidP="004F7848">
      <w:pPr>
        <w:shd w:val="clear" w:color="auto" w:fill="FFFFFF"/>
        <w:spacing w:after="100" w:afterAutospacing="1" w:line="240" w:lineRule="auto"/>
        <w:rPr>
          <w:rFonts w:ascii="Arial" w:eastAsia="Times New Roman" w:hAnsi="Arial" w:cs="Arial"/>
          <w:color w:val="212529"/>
          <w:sz w:val="27"/>
          <w:szCs w:val="27"/>
        </w:rPr>
      </w:pPr>
      <w:r w:rsidRPr="004F7848">
        <w:rPr>
          <w:rFonts w:ascii="Arial" w:eastAsia="Times New Roman" w:hAnsi="Arial" w:cs="Arial"/>
          <w:color w:val="212529"/>
          <w:sz w:val="27"/>
          <w:szCs w:val="27"/>
        </w:rPr>
        <w:t>Melchizedek</w:t>
      </w:r>
      <w:r w:rsidRPr="004F7848">
        <w:rPr>
          <w:rFonts w:ascii="Arial" w:eastAsia="Times New Roman" w:hAnsi="Arial" w:cs="Arial"/>
          <w:i/>
          <w:iCs/>
          <w:color w:val="212529"/>
          <w:sz w:val="27"/>
          <w:szCs w:val="27"/>
        </w:rPr>
        <w:t> brought out bread and wine, </w:t>
      </w:r>
      <w:r w:rsidRPr="004F7848">
        <w:rPr>
          <w:rFonts w:ascii="Arial" w:eastAsia="Times New Roman" w:hAnsi="Arial" w:cs="Arial"/>
          <w:color w:val="212529"/>
          <w:sz w:val="27"/>
          <w:szCs w:val="27"/>
        </w:rPr>
        <w:t>which was an ordinary custom offered as a show of friendship and hospitality, a token of goodwill (</w:t>
      </w:r>
      <w:hyperlink r:id="rId10" w:tgtFrame="BLB_NW" w:history="1">
        <w:r w:rsidRPr="004F7848">
          <w:rPr>
            <w:rFonts w:ascii="Arial" w:eastAsia="Times New Roman" w:hAnsi="Arial" w:cs="Arial"/>
            <w:color w:val="525DDC"/>
            <w:sz w:val="27"/>
            <w:szCs w:val="27"/>
          </w:rPr>
          <w:t>Judges 19:19</w:t>
        </w:r>
      </w:hyperlink>
      <w:r w:rsidRPr="004F7848">
        <w:rPr>
          <w:rFonts w:ascii="Arial" w:eastAsia="Times New Roman" w:hAnsi="Arial" w:cs="Arial"/>
          <w:color w:val="212529"/>
          <w:sz w:val="27"/>
          <w:szCs w:val="27"/>
        </w:rPr>
        <w:t>; </w:t>
      </w:r>
      <w:hyperlink r:id="rId11" w:tgtFrame="BLB_NW" w:history="1">
        <w:r w:rsidRPr="004F7848">
          <w:rPr>
            <w:rFonts w:ascii="Arial" w:eastAsia="Times New Roman" w:hAnsi="Arial" w:cs="Arial"/>
            <w:color w:val="525DDC"/>
            <w:sz w:val="27"/>
            <w:szCs w:val="27"/>
          </w:rPr>
          <w:t>Ecclesiastes 10:19</w:t>
        </w:r>
      </w:hyperlink>
      <w:r w:rsidRPr="004F7848">
        <w:rPr>
          <w:rFonts w:ascii="Arial" w:eastAsia="Times New Roman" w:hAnsi="Arial" w:cs="Arial"/>
          <w:color w:val="212529"/>
          <w:sz w:val="27"/>
          <w:szCs w:val="27"/>
        </w:rPr>
        <w:t>; </w:t>
      </w:r>
      <w:hyperlink r:id="rId12" w:tgtFrame="BLB_NW" w:history="1">
        <w:r w:rsidRPr="004F7848">
          <w:rPr>
            <w:rFonts w:ascii="Arial" w:eastAsia="Times New Roman" w:hAnsi="Arial" w:cs="Arial"/>
            <w:color w:val="525DDC"/>
            <w:sz w:val="27"/>
            <w:szCs w:val="27"/>
          </w:rPr>
          <w:t>Lamentations 2:12</w:t>
        </w:r>
      </w:hyperlink>
      <w:r w:rsidRPr="004F7848">
        <w:rPr>
          <w:rFonts w:ascii="Arial" w:eastAsia="Times New Roman" w:hAnsi="Arial" w:cs="Arial"/>
          <w:color w:val="212529"/>
          <w:sz w:val="27"/>
          <w:szCs w:val="27"/>
        </w:rPr>
        <w:t>). It does not seem to be connected to the New Testament ordinance of communion (</w:t>
      </w:r>
      <w:hyperlink r:id="rId13" w:tgtFrame="BLB_NW" w:history="1">
        <w:r w:rsidRPr="004F7848">
          <w:rPr>
            <w:rFonts w:ascii="Arial" w:eastAsia="Times New Roman" w:hAnsi="Arial" w:cs="Arial"/>
            <w:color w:val="525DDC"/>
            <w:sz w:val="27"/>
            <w:szCs w:val="27"/>
          </w:rPr>
          <w:t>1 Corinthians 11:26</w:t>
        </w:r>
      </w:hyperlink>
      <w:r w:rsidRPr="004F7848">
        <w:rPr>
          <w:rFonts w:ascii="Arial" w:eastAsia="Times New Roman" w:hAnsi="Arial" w:cs="Arial"/>
          <w:color w:val="212529"/>
          <w:sz w:val="27"/>
          <w:szCs w:val="27"/>
        </w:rPr>
        <w:t>). </w:t>
      </w:r>
      <w:r w:rsidRPr="004F7848">
        <w:rPr>
          <w:rFonts w:ascii="Arial" w:eastAsia="Times New Roman" w:hAnsi="Arial" w:cs="Arial"/>
          <w:i/>
          <w:iCs/>
          <w:color w:val="212529"/>
          <w:sz w:val="27"/>
          <w:szCs w:val="27"/>
        </w:rPr>
        <w:t xml:space="preserve">He was a priest of God Most </w:t>
      </w:r>
      <w:proofErr w:type="gramStart"/>
      <w:r w:rsidRPr="004F7848">
        <w:rPr>
          <w:rFonts w:ascii="Arial" w:eastAsia="Times New Roman" w:hAnsi="Arial" w:cs="Arial"/>
          <w:i/>
          <w:iCs/>
          <w:color w:val="212529"/>
          <w:sz w:val="27"/>
          <w:szCs w:val="27"/>
        </w:rPr>
        <w:t>High,</w:t>
      </w:r>
      <w:proofErr w:type="gramEnd"/>
      <w:r w:rsidRPr="004F7848">
        <w:rPr>
          <w:rFonts w:ascii="Arial" w:eastAsia="Times New Roman" w:hAnsi="Arial" w:cs="Arial"/>
          <w:i/>
          <w:iCs/>
          <w:color w:val="212529"/>
          <w:sz w:val="27"/>
          <w:szCs w:val="27"/>
        </w:rPr>
        <w:t> </w:t>
      </w:r>
      <w:r w:rsidRPr="004F7848">
        <w:rPr>
          <w:rFonts w:ascii="Arial" w:eastAsia="Times New Roman" w:hAnsi="Arial" w:cs="Arial"/>
          <w:color w:val="212529"/>
          <w:sz w:val="27"/>
          <w:szCs w:val="27"/>
        </w:rPr>
        <w:t>this is the first occurrence of the word “priest” (Hebrew </w:t>
      </w:r>
      <w:r w:rsidRPr="004F7848">
        <w:rPr>
          <w:rFonts w:ascii="Arial" w:eastAsia="Times New Roman" w:hAnsi="Arial" w:cs="Arial"/>
          <w:i/>
          <w:iCs/>
          <w:color w:val="212529"/>
          <w:sz w:val="27"/>
          <w:szCs w:val="27"/>
        </w:rPr>
        <w:t>Kohen</w:t>
      </w:r>
      <w:r w:rsidRPr="004F7848">
        <w:rPr>
          <w:rFonts w:ascii="Arial" w:eastAsia="Times New Roman" w:hAnsi="Arial" w:cs="Arial"/>
          <w:color w:val="212529"/>
          <w:sz w:val="27"/>
          <w:szCs w:val="27"/>
        </w:rPr>
        <w:t>) in the Bible. The text tells us that Melchizedek was a </w:t>
      </w:r>
      <w:r w:rsidRPr="004F7848">
        <w:rPr>
          <w:rFonts w:ascii="Arial" w:eastAsia="Times New Roman" w:hAnsi="Arial" w:cs="Arial"/>
          <w:i/>
          <w:iCs/>
          <w:color w:val="212529"/>
          <w:sz w:val="27"/>
          <w:szCs w:val="27"/>
        </w:rPr>
        <w:t>priest of the God Most High</w:t>
      </w:r>
      <w:r w:rsidRPr="004F7848">
        <w:rPr>
          <w:rFonts w:ascii="Arial" w:eastAsia="Times New Roman" w:hAnsi="Arial" w:cs="Arial"/>
          <w:color w:val="212529"/>
          <w:sz w:val="27"/>
          <w:szCs w:val="27"/>
        </w:rPr>
        <w:t>. It is fascinating to see that God had an intimate relationship with Melchizedek. Just because the Bible focuses on the story of Abraham, and tells us he was declared righteous, does not preclude God from working in many ways with many people during that era. God does not tell us the story of most people. It seems unlikely for such a great king and priest not to have followers, who also would have served the one true God. It seems likely, therefore, that there were many others who also believed and were declared righteous.</w:t>
      </w:r>
    </w:p>
    <w:p w:rsidR="004F7848" w:rsidRPr="004F7848" w:rsidRDefault="004F7848" w:rsidP="004F7848">
      <w:pPr>
        <w:shd w:val="clear" w:color="auto" w:fill="FFFFFF"/>
        <w:spacing w:after="100" w:afterAutospacing="1" w:line="240" w:lineRule="auto"/>
        <w:rPr>
          <w:rFonts w:ascii="Arial" w:eastAsia="Times New Roman" w:hAnsi="Arial" w:cs="Arial"/>
          <w:color w:val="212529"/>
          <w:sz w:val="27"/>
          <w:szCs w:val="27"/>
        </w:rPr>
      </w:pPr>
      <w:r w:rsidRPr="004F7848">
        <w:rPr>
          <w:rFonts w:ascii="Arial" w:eastAsia="Times New Roman" w:hAnsi="Arial" w:cs="Arial"/>
          <w:color w:val="212529"/>
          <w:sz w:val="27"/>
          <w:szCs w:val="27"/>
        </w:rPr>
        <w:t>It is possible that Melchizedek and his followers are part of the reason God delayed judgment on Canaan (</w:t>
      </w:r>
      <w:hyperlink r:id="rId14" w:tgtFrame="BLB_NW" w:history="1">
        <w:r w:rsidRPr="004F7848">
          <w:rPr>
            <w:rFonts w:ascii="Arial" w:eastAsia="Times New Roman" w:hAnsi="Arial" w:cs="Arial"/>
            <w:color w:val="525DDC"/>
            <w:sz w:val="27"/>
            <w:szCs w:val="27"/>
          </w:rPr>
          <w:t>Genesis 15:16</w:t>
        </w:r>
      </w:hyperlink>
      <w:r w:rsidRPr="004F7848">
        <w:rPr>
          <w:rFonts w:ascii="Arial" w:eastAsia="Times New Roman" w:hAnsi="Arial" w:cs="Arial"/>
          <w:color w:val="212529"/>
          <w:sz w:val="27"/>
          <w:szCs w:val="27"/>
        </w:rPr>
        <w:t xml:space="preserve">). There is a Biblical principle that a righteous remnant will often preserve the rest of society from judgment, at least for a time.  In this case, God deferred judgment for “four generations.” By the time of the Exodus (roughly 500 years later) the </w:t>
      </w:r>
      <w:proofErr w:type="spellStart"/>
      <w:r w:rsidRPr="004F7848">
        <w:rPr>
          <w:rFonts w:ascii="Arial" w:eastAsia="Times New Roman" w:hAnsi="Arial" w:cs="Arial"/>
          <w:color w:val="212529"/>
          <w:sz w:val="27"/>
          <w:szCs w:val="27"/>
        </w:rPr>
        <w:t>Jebusites</w:t>
      </w:r>
      <w:proofErr w:type="spellEnd"/>
      <w:r w:rsidRPr="004F7848">
        <w:rPr>
          <w:rFonts w:ascii="Arial" w:eastAsia="Times New Roman" w:hAnsi="Arial" w:cs="Arial"/>
          <w:color w:val="212529"/>
          <w:sz w:val="27"/>
          <w:szCs w:val="27"/>
        </w:rPr>
        <w:t xml:space="preserve"> are following false Gods rather than the one true God (</w:t>
      </w:r>
      <w:hyperlink r:id="rId15" w:tgtFrame="BLB_NW" w:history="1">
        <w:r w:rsidRPr="004F7848">
          <w:rPr>
            <w:rFonts w:ascii="Arial" w:eastAsia="Times New Roman" w:hAnsi="Arial" w:cs="Arial"/>
            <w:color w:val="525DDC"/>
            <w:sz w:val="27"/>
            <w:szCs w:val="27"/>
          </w:rPr>
          <w:t>Exodus 23:23-24</w:t>
        </w:r>
      </w:hyperlink>
      <w:r w:rsidRPr="004F7848">
        <w:rPr>
          <w:rFonts w:ascii="Arial" w:eastAsia="Times New Roman" w:hAnsi="Arial" w:cs="Arial"/>
          <w:color w:val="212529"/>
          <w:sz w:val="27"/>
          <w:szCs w:val="27"/>
        </w:rPr>
        <w:t xml:space="preserve">). Israel failed to drive the </w:t>
      </w:r>
      <w:proofErr w:type="spellStart"/>
      <w:r w:rsidRPr="004F7848">
        <w:rPr>
          <w:rFonts w:ascii="Arial" w:eastAsia="Times New Roman" w:hAnsi="Arial" w:cs="Arial"/>
          <w:color w:val="212529"/>
          <w:sz w:val="27"/>
          <w:szCs w:val="27"/>
        </w:rPr>
        <w:t>Jebusites</w:t>
      </w:r>
      <w:proofErr w:type="spellEnd"/>
      <w:r w:rsidRPr="004F7848">
        <w:rPr>
          <w:rFonts w:ascii="Arial" w:eastAsia="Times New Roman" w:hAnsi="Arial" w:cs="Arial"/>
          <w:color w:val="212529"/>
          <w:sz w:val="27"/>
          <w:szCs w:val="27"/>
        </w:rPr>
        <w:t xml:space="preserve"> out of the land (</w:t>
      </w:r>
      <w:hyperlink r:id="rId16" w:tgtFrame="BLB_NW" w:history="1">
        <w:r w:rsidRPr="004F7848">
          <w:rPr>
            <w:rFonts w:ascii="Arial" w:eastAsia="Times New Roman" w:hAnsi="Arial" w:cs="Arial"/>
            <w:color w:val="525DDC"/>
            <w:sz w:val="27"/>
            <w:szCs w:val="27"/>
          </w:rPr>
          <w:t>Judges 1:21</w:t>
        </w:r>
      </w:hyperlink>
      <w:r w:rsidRPr="004F7848">
        <w:rPr>
          <w:rFonts w:ascii="Arial" w:eastAsia="Times New Roman" w:hAnsi="Arial" w:cs="Arial"/>
          <w:color w:val="212529"/>
          <w:sz w:val="27"/>
          <w:szCs w:val="27"/>
        </w:rPr>
        <w:t>). However, King David conquered what appears to be their primary city of Jerusalem, the city of Melchizedek (</w:t>
      </w:r>
      <w:hyperlink r:id="rId17" w:tgtFrame="BLB_NW" w:history="1">
        <w:r w:rsidRPr="004F7848">
          <w:rPr>
            <w:rFonts w:ascii="Arial" w:eastAsia="Times New Roman" w:hAnsi="Arial" w:cs="Arial"/>
            <w:color w:val="525DDC"/>
            <w:sz w:val="27"/>
            <w:szCs w:val="27"/>
          </w:rPr>
          <w:t>2 Sam 5:6-9</w:t>
        </w:r>
      </w:hyperlink>
      <w:r w:rsidRPr="004F7848">
        <w:rPr>
          <w:rFonts w:ascii="Arial" w:eastAsia="Times New Roman" w:hAnsi="Arial" w:cs="Arial"/>
          <w:color w:val="212529"/>
          <w:sz w:val="27"/>
          <w:szCs w:val="27"/>
        </w:rPr>
        <w:t>; </w:t>
      </w:r>
      <w:hyperlink r:id="rId18" w:tgtFrame="BLB_NW" w:history="1">
        <w:r w:rsidRPr="004F7848">
          <w:rPr>
            <w:rFonts w:ascii="Arial" w:eastAsia="Times New Roman" w:hAnsi="Arial" w:cs="Arial"/>
            <w:color w:val="525DDC"/>
            <w:sz w:val="27"/>
            <w:szCs w:val="27"/>
          </w:rPr>
          <w:t xml:space="preserve">1 </w:t>
        </w:r>
        <w:proofErr w:type="spellStart"/>
        <w:r w:rsidRPr="004F7848">
          <w:rPr>
            <w:rFonts w:ascii="Arial" w:eastAsia="Times New Roman" w:hAnsi="Arial" w:cs="Arial"/>
            <w:color w:val="525DDC"/>
            <w:sz w:val="27"/>
            <w:szCs w:val="27"/>
          </w:rPr>
          <w:t>Chron</w:t>
        </w:r>
        <w:proofErr w:type="spellEnd"/>
        <w:r w:rsidRPr="004F7848">
          <w:rPr>
            <w:rFonts w:ascii="Arial" w:eastAsia="Times New Roman" w:hAnsi="Arial" w:cs="Arial"/>
            <w:color w:val="525DDC"/>
            <w:sz w:val="27"/>
            <w:szCs w:val="27"/>
          </w:rPr>
          <w:t xml:space="preserve"> 11:4-9</w:t>
        </w:r>
      </w:hyperlink>
      <w:r w:rsidRPr="004F7848">
        <w:rPr>
          <w:rFonts w:ascii="Arial" w:eastAsia="Times New Roman" w:hAnsi="Arial" w:cs="Arial"/>
          <w:color w:val="212529"/>
          <w:sz w:val="27"/>
          <w:szCs w:val="27"/>
        </w:rPr>
        <w:t>). It was there David founded the “City of David.” Archeologists have discovered this city and its ruins can be visited today. This provides a connection between the king-priest Melchizedek and the King-Priest Jesus, who is the Son of David and rightful King of Jerusalem.</w:t>
      </w:r>
    </w:p>
    <w:p w:rsidR="004F7848" w:rsidRPr="004F7848" w:rsidRDefault="004F7848" w:rsidP="004F7848">
      <w:pPr>
        <w:shd w:val="clear" w:color="auto" w:fill="FFFFFF"/>
        <w:spacing w:after="100" w:afterAutospacing="1" w:line="240" w:lineRule="auto"/>
        <w:rPr>
          <w:rFonts w:ascii="Arial" w:eastAsia="Times New Roman" w:hAnsi="Arial" w:cs="Arial"/>
          <w:color w:val="212529"/>
          <w:sz w:val="27"/>
          <w:szCs w:val="27"/>
        </w:rPr>
      </w:pPr>
      <w:r w:rsidRPr="004F7848">
        <w:rPr>
          <w:rFonts w:ascii="Arial" w:eastAsia="Times New Roman" w:hAnsi="Arial" w:cs="Arial"/>
          <w:color w:val="212529"/>
          <w:sz w:val="27"/>
          <w:szCs w:val="27"/>
        </w:rPr>
        <w:t>Melchizedek acknowledged God’s divine guidance over the earth, calling Him </w:t>
      </w:r>
      <w:r w:rsidRPr="004F7848">
        <w:rPr>
          <w:rFonts w:ascii="Arial" w:eastAsia="Times New Roman" w:hAnsi="Arial" w:cs="Arial"/>
          <w:i/>
          <w:iCs/>
          <w:color w:val="212529"/>
          <w:sz w:val="27"/>
          <w:szCs w:val="27"/>
        </w:rPr>
        <w:t>possessor of heaven and earth</w:t>
      </w:r>
      <w:r w:rsidRPr="004F7848">
        <w:rPr>
          <w:rFonts w:ascii="Arial" w:eastAsia="Times New Roman" w:hAnsi="Arial" w:cs="Arial"/>
          <w:color w:val="212529"/>
          <w:sz w:val="27"/>
          <w:szCs w:val="27"/>
        </w:rPr>
        <w:t> (</w:t>
      </w:r>
      <w:hyperlink r:id="rId19" w:tgtFrame="BLB_NW" w:history="1">
        <w:r w:rsidRPr="004F7848">
          <w:rPr>
            <w:rFonts w:ascii="Arial" w:eastAsia="Times New Roman" w:hAnsi="Arial" w:cs="Arial"/>
            <w:color w:val="525DDC"/>
            <w:sz w:val="27"/>
            <w:szCs w:val="27"/>
          </w:rPr>
          <w:t>Psalm 115:15</w:t>
        </w:r>
      </w:hyperlink>
      <w:r w:rsidRPr="004F7848">
        <w:rPr>
          <w:rFonts w:ascii="Arial" w:eastAsia="Times New Roman" w:hAnsi="Arial" w:cs="Arial"/>
          <w:color w:val="212529"/>
          <w:sz w:val="27"/>
          <w:szCs w:val="27"/>
        </w:rPr>
        <w:t>, </w:t>
      </w:r>
      <w:hyperlink r:id="rId20" w:tgtFrame="BLB_NW" w:history="1">
        <w:r w:rsidRPr="004F7848">
          <w:rPr>
            <w:rFonts w:ascii="Arial" w:eastAsia="Times New Roman" w:hAnsi="Arial" w:cs="Arial"/>
            <w:color w:val="525DDC"/>
            <w:sz w:val="27"/>
            <w:szCs w:val="27"/>
          </w:rPr>
          <w:t>134:3</w:t>
        </w:r>
      </w:hyperlink>
      <w:r w:rsidRPr="004F7848">
        <w:rPr>
          <w:rFonts w:ascii="Arial" w:eastAsia="Times New Roman" w:hAnsi="Arial" w:cs="Arial"/>
          <w:color w:val="212529"/>
          <w:sz w:val="27"/>
          <w:szCs w:val="27"/>
        </w:rPr>
        <w:t xml:space="preserve">). Although God created the whole earth, His ownership of the earth is rejected by those who do not obey him. Melchizedek is declaring the sovereign God should be followed and obeyed. Abram, by offering a tithe to Melchizedek, also acknowledged that he is a servant of God and under God’s authority. Although Abram has been promised the land from God, he acknowledges that </w:t>
      </w:r>
      <w:r w:rsidRPr="004F7848">
        <w:rPr>
          <w:rFonts w:ascii="Arial" w:eastAsia="Times New Roman" w:hAnsi="Arial" w:cs="Arial"/>
          <w:color w:val="212529"/>
          <w:sz w:val="27"/>
          <w:szCs w:val="27"/>
        </w:rPr>
        <w:lastRenderedPageBreak/>
        <w:t>he is still subordinate to God, who is the Great Suzerain, Sovereign Ruler of all. Abram shows his service to God through Melchizedek.</w:t>
      </w:r>
    </w:p>
    <w:p w:rsidR="004F7848" w:rsidRPr="004F7848" w:rsidRDefault="004F7848" w:rsidP="004F7848">
      <w:pPr>
        <w:shd w:val="clear" w:color="auto" w:fill="FFFFFF"/>
        <w:spacing w:after="100" w:afterAutospacing="1" w:line="240" w:lineRule="auto"/>
        <w:rPr>
          <w:rFonts w:ascii="Arial" w:eastAsia="Times New Roman" w:hAnsi="Arial" w:cs="Arial"/>
          <w:color w:val="212529"/>
          <w:sz w:val="27"/>
          <w:szCs w:val="27"/>
        </w:rPr>
      </w:pPr>
      <w:r w:rsidRPr="004F7848">
        <w:rPr>
          <w:rFonts w:ascii="Arial" w:eastAsia="Times New Roman" w:hAnsi="Arial" w:cs="Arial"/>
          <w:color w:val="212529"/>
          <w:sz w:val="27"/>
          <w:szCs w:val="27"/>
        </w:rPr>
        <w:t>Melchizedek praised God for giving victory to Abram and delivering the enemy into his hands, saying </w:t>
      </w:r>
      <w:r w:rsidRPr="004F7848">
        <w:rPr>
          <w:rFonts w:ascii="Arial" w:eastAsia="Times New Roman" w:hAnsi="Arial" w:cs="Arial"/>
          <w:i/>
          <w:iCs/>
          <w:color w:val="212529"/>
          <w:sz w:val="27"/>
          <w:szCs w:val="27"/>
        </w:rPr>
        <w:t>blessed be God Most High, who has delivered your enemies into your hand.</w:t>
      </w:r>
      <w:r w:rsidRPr="004F7848">
        <w:rPr>
          <w:rFonts w:ascii="Arial" w:eastAsia="Times New Roman" w:hAnsi="Arial" w:cs="Arial"/>
          <w:color w:val="212529"/>
          <w:sz w:val="27"/>
          <w:szCs w:val="27"/>
        </w:rPr>
        <w:t> The God Abram worshipped at his altar in Hebron (</w:t>
      </w:r>
      <w:hyperlink r:id="rId21" w:tgtFrame="BLB_NW" w:history="1">
        <w:r w:rsidRPr="004F7848">
          <w:rPr>
            <w:rFonts w:ascii="Arial" w:eastAsia="Times New Roman" w:hAnsi="Arial" w:cs="Arial"/>
            <w:color w:val="525DDC"/>
            <w:sz w:val="27"/>
            <w:szCs w:val="27"/>
          </w:rPr>
          <w:t>Genesis 13:18</w:t>
        </w:r>
      </w:hyperlink>
      <w:r w:rsidRPr="004F7848">
        <w:rPr>
          <w:rFonts w:ascii="Arial" w:eastAsia="Times New Roman" w:hAnsi="Arial" w:cs="Arial"/>
          <w:color w:val="212529"/>
          <w:sz w:val="27"/>
          <w:szCs w:val="27"/>
        </w:rPr>
        <w:t>) is “</w:t>
      </w:r>
      <w:r w:rsidRPr="004F7848">
        <w:rPr>
          <w:rFonts w:ascii="Arial" w:eastAsia="Times New Roman" w:hAnsi="Arial" w:cs="Arial"/>
          <w:i/>
          <w:iCs/>
          <w:color w:val="212529"/>
          <w:sz w:val="27"/>
          <w:szCs w:val="27"/>
        </w:rPr>
        <w:t>the Possessor of heaven and earth</w:t>
      </w:r>
      <w:r w:rsidRPr="004F7848">
        <w:rPr>
          <w:rFonts w:ascii="Arial" w:eastAsia="Times New Roman" w:hAnsi="Arial" w:cs="Arial"/>
          <w:color w:val="212529"/>
          <w:sz w:val="27"/>
          <w:szCs w:val="27"/>
        </w:rPr>
        <w:t>,” who delivers the four kings of the east into Abram’s hands. Abram gave to the priest Melchizedek </w:t>
      </w:r>
      <w:r w:rsidRPr="004F7848">
        <w:rPr>
          <w:rFonts w:ascii="Arial" w:eastAsia="Times New Roman" w:hAnsi="Arial" w:cs="Arial"/>
          <w:i/>
          <w:iCs/>
          <w:color w:val="212529"/>
          <w:sz w:val="27"/>
          <w:szCs w:val="27"/>
        </w:rPr>
        <w:t>a tenth of all</w:t>
      </w:r>
      <w:r w:rsidRPr="004F7848">
        <w:rPr>
          <w:rFonts w:ascii="Arial" w:eastAsia="Times New Roman" w:hAnsi="Arial" w:cs="Arial"/>
          <w:color w:val="212529"/>
          <w:sz w:val="27"/>
          <w:szCs w:val="27"/>
        </w:rPr>
        <w:t> his captured prizes (</w:t>
      </w:r>
      <w:hyperlink r:id="rId22" w:tgtFrame="BLB_NW" w:history="1">
        <w:r w:rsidRPr="004F7848">
          <w:rPr>
            <w:rFonts w:ascii="Arial" w:eastAsia="Times New Roman" w:hAnsi="Arial" w:cs="Arial"/>
            <w:color w:val="525DDC"/>
            <w:sz w:val="27"/>
            <w:szCs w:val="27"/>
          </w:rPr>
          <w:t>Genesis 28:22</w:t>
        </w:r>
      </w:hyperlink>
      <w:r w:rsidRPr="004F7848">
        <w:rPr>
          <w:rFonts w:ascii="Arial" w:eastAsia="Times New Roman" w:hAnsi="Arial" w:cs="Arial"/>
          <w:color w:val="212529"/>
          <w:sz w:val="27"/>
          <w:szCs w:val="27"/>
        </w:rPr>
        <w:t>). A tenth was the king’s share (</w:t>
      </w:r>
      <w:hyperlink r:id="rId23" w:tgtFrame="BLB_NW" w:history="1">
        <w:r w:rsidRPr="004F7848">
          <w:rPr>
            <w:rFonts w:ascii="Arial" w:eastAsia="Times New Roman" w:hAnsi="Arial" w:cs="Arial"/>
            <w:color w:val="525DDC"/>
            <w:sz w:val="27"/>
            <w:szCs w:val="27"/>
          </w:rPr>
          <w:t>1 Samuel 8:15-17</w:t>
        </w:r>
      </w:hyperlink>
      <w:r w:rsidRPr="004F7848">
        <w:rPr>
          <w:rFonts w:ascii="Arial" w:eastAsia="Times New Roman" w:hAnsi="Arial" w:cs="Arial"/>
          <w:color w:val="212529"/>
          <w:sz w:val="27"/>
          <w:szCs w:val="27"/>
        </w:rPr>
        <w:t>). Abram was acknowledging Melchizedek as a spiritual superior (</w:t>
      </w:r>
      <w:hyperlink r:id="rId24" w:tgtFrame="BLB_NW" w:history="1">
        <w:r w:rsidRPr="004F7848">
          <w:rPr>
            <w:rFonts w:ascii="Arial" w:eastAsia="Times New Roman" w:hAnsi="Arial" w:cs="Arial"/>
            <w:color w:val="525DDC"/>
            <w:sz w:val="27"/>
            <w:szCs w:val="27"/>
          </w:rPr>
          <w:t>Hebrews 7:2-6</w:t>
        </w:r>
      </w:hyperlink>
      <w:r w:rsidRPr="004F7848">
        <w:rPr>
          <w:rFonts w:ascii="Arial" w:eastAsia="Times New Roman" w:hAnsi="Arial" w:cs="Arial"/>
          <w:color w:val="212529"/>
          <w:sz w:val="27"/>
          <w:szCs w:val="27"/>
        </w:rPr>
        <w:t>). Although Abram had exerted substantial effort and shown great courage, he acknowledges that God had given him the victory.</w:t>
      </w:r>
    </w:p>
    <w:p w:rsidR="004F7848" w:rsidRPr="004F7848" w:rsidRDefault="004F7848" w:rsidP="004F7848">
      <w:pPr>
        <w:shd w:val="clear" w:color="auto" w:fill="FFFFFF"/>
        <w:spacing w:after="100" w:afterAutospacing="1" w:line="240" w:lineRule="auto"/>
        <w:rPr>
          <w:rFonts w:ascii="Arial" w:eastAsia="Times New Roman" w:hAnsi="Arial" w:cs="Arial"/>
          <w:color w:val="212529"/>
          <w:sz w:val="27"/>
          <w:szCs w:val="27"/>
        </w:rPr>
      </w:pPr>
      <w:r w:rsidRPr="004F7848">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4F7848" w:rsidRPr="004F7848" w:rsidRDefault="004F7848" w:rsidP="004F7848">
      <w:pPr>
        <w:shd w:val="clear" w:color="auto" w:fill="FFFFFF"/>
        <w:spacing w:after="100" w:afterAutospacing="1" w:line="240" w:lineRule="auto"/>
        <w:rPr>
          <w:rFonts w:ascii="Arial" w:eastAsia="Times New Roman" w:hAnsi="Arial" w:cs="Arial"/>
          <w:color w:val="212529"/>
          <w:sz w:val="27"/>
          <w:szCs w:val="27"/>
        </w:rPr>
      </w:pPr>
      <w:r w:rsidRPr="004F7848">
        <w:rPr>
          <w:rFonts w:ascii="Arial" w:eastAsia="Times New Roman" w:hAnsi="Arial" w:cs="Arial"/>
          <w:b/>
          <w:bCs/>
          <w:color w:val="212529"/>
          <w:sz w:val="20"/>
          <w:szCs w:val="20"/>
          <w:vertAlign w:val="superscript"/>
        </w:rPr>
        <w:t>17</w:t>
      </w:r>
      <w:r w:rsidRPr="004F7848">
        <w:rPr>
          <w:rFonts w:ascii="Arial" w:eastAsia="Times New Roman" w:hAnsi="Arial" w:cs="Arial"/>
          <w:b/>
          <w:bCs/>
          <w:color w:val="212529"/>
          <w:sz w:val="27"/>
          <w:szCs w:val="27"/>
        </w:rPr>
        <w:t xml:space="preserve"> Then after his return from the defeat of </w:t>
      </w:r>
      <w:proofErr w:type="spellStart"/>
      <w:r w:rsidRPr="004F7848">
        <w:rPr>
          <w:rFonts w:ascii="Arial" w:eastAsia="Times New Roman" w:hAnsi="Arial" w:cs="Arial"/>
          <w:b/>
          <w:bCs/>
          <w:color w:val="212529"/>
          <w:sz w:val="27"/>
          <w:szCs w:val="27"/>
        </w:rPr>
        <w:t>Chedorlaomer</w:t>
      </w:r>
      <w:proofErr w:type="spellEnd"/>
      <w:r w:rsidRPr="004F7848">
        <w:rPr>
          <w:rFonts w:ascii="Arial" w:eastAsia="Times New Roman" w:hAnsi="Arial" w:cs="Arial"/>
          <w:b/>
          <w:bCs/>
          <w:color w:val="212529"/>
          <w:sz w:val="27"/>
          <w:szCs w:val="27"/>
        </w:rPr>
        <w:t xml:space="preserve"> and the kings who were with him, the king of Sodom went out to meet him at the valley of </w:t>
      </w:r>
      <w:proofErr w:type="spellStart"/>
      <w:r w:rsidRPr="004F7848">
        <w:rPr>
          <w:rFonts w:ascii="Arial" w:eastAsia="Times New Roman" w:hAnsi="Arial" w:cs="Arial"/>
          <w:b/>
          <w:bCs/>
          <w:color w:val="212529"/>
          <w:sz w:val="27"/>
          <w:szCs w:val="27"/>
        </w:rPr>
        <w:t>Shaveh</w:t>
      </w:r>
      <w:proofErr w:type="spellEnd"/>
      <w:r w:rsidRPr="004F7848">
        <w:rPr>
          <w:rFonts w:ascii="Arial" w:eastAsia="Times New Roman" w:hAnsi="Arial" w:cs="Arial"/>
          <w:b/>
          <w:bCs/>
          <w:color w:val="212529"/>
          <w:sz w:val="27"/>
          <w:szCs w:val="27"/>
        </w:rPr>
        <w:t xml:space="preserve"> (that is, the King’s Valley). </w:t>
      </w:r>
      <w:r w:rsidRPr="004F7848">
        <w:rPr>
          <w:rFonts w:ascii="Arial" w:eastAsia="Times New Roman" w:hAnsi="Arial" w:cs="Arial"/>
          <w:b/>
          <w:bCs/>
          <w:color w:val="212529"/>
          <w:sz w:val="20"/>
          <w:szCs w:val="20"/>
          <w:vertAlign w:val="superscript"/>
        </w:rPr>
        <w:t>18</w:t>
      </w:r>
      <w:r w:rsidRPr="004F7848">
        <w:rPr>
          <w:rFonts w:ascii="Arial" w:eastAsia="Times New Roman" w:hAnsi="Arial" w:cs="Arial"/>
          <w:b/>
          <w:bCs/>
          <w:color w:val="212529"/>
          <w:sz w:val="27"/>
          <w:szCs w:val="27"/>
        </w:rPr>
        <w:t> And Melchizedek king of Salem brought out bread and wine; now he was a priest of God Most High. </w:t>
      </w:r>
      <w:r w:rsidRPr="004F7848">
        <w:rPr>
          <w:rFonts w:ascii="Arial" w:eastAsia="Times New Roman" w:hAnsi="Arial" w:cs="Arial"/>
          <w:b/>
          <w:bCs/>
          <w:color w:val="212529"/>
          <w:sz w:val="20"/>
          <w:szCs w:val="20"/>
          <w:vertAlign w:val="superscript"/>
        </w:rPr>
        <w:t>19</w:t>
      </w:r>
      <w:r w:rsidRPr="004F7848">
        <w:rPr>
          <w:rFonts w:ascii="Arial" w:eastAsia="Times New Roman" w:hAnsi="Arial" w:cs="Arial"/>
          <w:b/>
          <w:bCs/>
          <w:color w:val="212529"/>
          <w:sz w:val="27"/>
          <w:szCs w:val="27"/>
        </w:rPr>
        <w:t> He blessed him and said, “Blessed be Abram of God Most High, Possessor of heaven and earth; </w:t>
      </w:r>
      <w:r w:rsidRPr="004F7848">
        <w:rPr>
          <w:rFonts w:ascii="Arial" w:eastAsia="Times New Roman" w:hAnsi="Arial" w:cs="Arial"/>
          <w:b/>
          <w:bCs/>
          <w:color w:val="212529"/>
          <w:sz w:val="20"/>
          <w:szCs w:val="20"/>
          <w:vertAlign w:val="superscript"/>
        </w:rPr>
        <w:t>20</w:t>
      </w:r>
      <w:r w:rsidRPr="004F7848">
        <w:rPr>
          <w:rFonts w:ascii="Arial" w:eastAsia="Times New Roman" w:hAnsi="Arial" w:cs="Arial"/>
          <w:b/>
          <w:bCs/>
          <w:color w:val="212529"/>
          <w:sz w:val="27"/>
          <w:szCs w:val="27"/>
        </w:rPr>
        <w:t> </w:t>
      </w:r>
      <w:proofErr w:type="gramStart"/>
      <w:r w:rsidRPr="004F7848">
        <w:rPr>
          <w:rFonts w:ascii="Arial" w:eastAsia="Times New Roman" w:hAnsi="Arial" w:cs="Arial"/>
          <w:b/>
          <w:bCs/>
          <w:color w:val="212529"/>
          <w:sz w:val="27"/>
          <w:szCs w:val="27"/>
        </w:rPr>
        <w:t>And</w:t>
      </w:r>
      <w:proofErr w:type="gramEnd"/>
      <w:r w:rsidRPr="004F7848">
        <w:rPr>
          <w:rFonts w:ascii="Arial" w:eastAsia="Times New Roman" w:hAnsi="Arial" w:cs="Arial"/>
          <w:b/>
          <w:bCs/>
          <w:color w:val="212529"/>
          <w:sz w:val="27"/>
          <w:szCs w:val="27"/>
        </w:rPr>
        <w:t xml:space="preserve"> blessed be God Most High, Who has delivered your enemies into your hand.” He gave him a tenth of all.</w:t>
      </w:r>
    </w:p>
    <w:p w:rsidR="00BF1F93" w:rsidRDefault="00BF1F93"/>
    <w:sectPr w:rsidR="00BF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48"/>
    <w:rsid w:val="004F7848"/>
    <w:rsid w:val="00BF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78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84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F78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7848"/>
    <w:rPr>
      <w:i/>
      <w:iCs/>
    </w:rPr>
  </w:style>
  <w:style w:type="character" w:styleId="Strong">
    <w:name w:val="Strong"/>
    <w:basedOn w:val="DefaultParagraphFont"/>
    <w:uiPriority w:val="22"/>
    <w:qFormat/>
    <w:rsid w:val="004F7848"/>
    <w:rPr>
      <w:b/>
      <w:bCs/>
    </w:rPr>
  </w:style>
  <w:style w:type="character" w:styleId="Hyperlink">
    <w:name w:val="Hyperlink"/>
    <w:basedOn w:val="DefaultParagraphFont"/>
    <w:uiPriority w:val="99"/>
    <w:unhideWhenUsed/>
    <w:rsid w:val="004F78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78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84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F78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7848"/>
    <w:rPr>
      <w:i/>
      <w:iCs/>
    </w:rPr>
  </w:style>
  <w:style w:type="character" w:styleId="Strong">
    <w:name w:val="Strong"/>
    <w:basedOn w:val="DefaultParagraphFont"/>
    <w:uiPriority w:val="22"/>
    <w:qFormat/>
    <w:rsid w:val="004F7848"/>
    <w:rPr>
      <w:b/>
      <w:bCs/>
    </w:rPr>
  </w:style>
  <w:style w:type="character" w:styleId="Hyperlink">
    <w:name w:val="Hyperlink"/>
    <w:basedOn w:val="DefaultParagraphFont"/>
    <w:uiPriority w:val="99"/>
    <w:unhideWhenUsed/>
    <w:rsid w:val="004F7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ebrews+7.2&amp;t=NASB95" TargetMode="External"/><Relationship Id="rId13" Type="http://schemas.openxmlformats.org/officeDocument/2006/relationships/hyperlink" Target="https://www.blueletterbible.org/search/preSearch.cfm?Criteria=1Corinthians+11.26&amp;t=NASB95" TargetMode="External"/><Relationship Id="rId18" Type="http://schemas.openxmlformats.org/officeDocument/2006/relationships/hyperlink" Target="https://www.blueletterbible.org/search/preSearch.cfm?Criteria=1Chron+11.4-9&amp;t=NASB9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lueletterbible.org/search/preSearch.cfm?Criteria=Genesis+13.18&amp;t=NASB95" TargetMode="External"/><Relationship Id="rId7" Type="http://schemas.openxmlformats.org/officeDocument/2006/relationships/hyperlink" Target="https://www.blueletterbible.org/search/preSearch.cfm?Criteria=Hebrews+7.2&amp;t=NASB95" TargetMode="External"/><Relationship Id="rId12" Type="http://schemas.openxmlformats.org/officeDocument/2006/relationships/hyperlink" Target="https://www.blueletterbible.org/search/preSearch.cfm?Criteria=Lamentations+2.12&amp;t=NASB95" TargetMode="External"/><Relationship Id="rId17" Type="http://schemas.openxmlformats.org/officeDocument/2006/relationships/hyperlink" Target="https://www.blueletterbible.org/search/preSearch.cfm?Criteria=2Sam+5.6-9&amp;t=NASB95"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Judges+1.21&amp;t=NASB95" TargetMode="External"/><Relationship Id="rId20" Type="http://schemas.openxmlformats.org/officeDocument/2006/relationships/hyperlink" Target="https://www.blueletterbible.org/search/preSearch.cfm?Criteria=Psalm+134.3&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Joshua+15.8&amp;t=NASB95" TargetMode="External"/><Relationship Id="rId11" Type="http://schemas.openxmlformats.org/officeDocument/2006/relationships/hyperlink" Target="https://www.blueletterbible.org/search/preSearch.cfm?Criteria=Ecclesiastes+10.19&amp;t=NASB95" TargetMode="External"/><Relationship Id="rId24" Type="http://schemas.openxmlformats.org/officeDocument/2006/relationships/hyperlink" Target="https://www.blueletterbible.org/search/preSearch.cfm?Criteria=Hebrews+7.2-6&amp;t=NASB95" TargetMode="External"/><Relationship Id="rId5" Type="http://schemas.openxmlformats.org/officeDocument/2006/relationships/hyperlink" Target="https://thebiblesays.com/commentary/gen/gen-14/genesis-1417-20/" TargetMode="External"/><Relationship Id="rId15" Type="http://schemas.openxmlformats.org/officeDocument/2006/relationships/hyperlink" Target="https://www.blueletterbible.org/search/preSearch.cfm?Criteria=Exodus+23.23-24&amp;t=NASB95" TargetMode="External"/><Relationship Id="rId23" Type="http://schemas.openxmlformats.org/officeDocument/2006/relationships/hyperlink" Target="https://www.blueletterbible.org/search/preSearch.cfm?Criteria=1Samuel+8.15-17&amp;t=NASB95" TargetMode="External"/><Relationship Id="rId10" Type="http://schemas.openxmlformats.org/officeDocument/2006/relationships/hyperlink" Target="https://www.blueletterbible.org/search/preSearch.cfm?Criteria=Judges+19.19&amp;t=NASB95" TargetMode="External"/><Relationship Id="rId19" Type="http://schemas.openxmlformats.org/officeDocument/2006/relationships/hyperlink" Target="https://www.blueletterbible.org/search/preSearch.cfm?Criteria=Psalm+115.1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Hebrews+7&amp;t=NASB95" TargetMode="External"/><Relationship Id="rId14" Type="http://schemas.openxmlformats.org/officeDocument/2006/relationships/hyperlink" Target="https://www.blueletterbible.org/search/preSearch.cfm?Criteria=Genesis+15.16&amp;t=NASB95" TargetMode="External"/><Relationship Id="rId22" Type="http://schemas.openxmlformats.org/officeDocument/2006/relationships/hyperlink" Target="https://www.blueletterbible.org/search/preSearch.cfm?Criteria=Genesis+28.22&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1264</Words>
  <Characters>7207</Characters>
  <Application>Microsoft Office Word</Application>
  <DocSecurity>0</DocSecurity>
  <Lines>60</Lines>
  <Paragraphs>16</Paragraphs>
  <ScaleCrop>false</ScaleCrop>
  <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2022-09-24T02:03:00Z</dcterms:created>
  <dcterms:modified xsi:type="dcterms:W3CDTF">2022-09-24T02:06:00Z</dcterms:modified>
</cp:coreProperties>
</file>