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19" w:rsidRPr="00D6072B" w:rsidRDefault="00870819" w:rsidP="00870819">
      <w:pPr>
        <w:spacing w:after="100" w:afterAutospacing="1" w:line="240" w:lineRule="auto"/>
        <w:jc w:val="center"/>
        <w:outlineLvl w:val="0"/>
        <w:rPr>
          <w:rFonts w:ascii="Times New Roman" w:eastAsia="Times New Roman" w:hAnsi="Times New Roman" w:cs="Times New Roman"/>
          <w:b/>
          <w:bCs/>
          <w:kern w:val="36"/>
          <w:sz w:val="48"/>
          <w:szCs w:val="48"/>
          <w:lang w:val="es-MX"/>
        </w:rPr>
      </w:pPr>
      <w:bookmarkStart w:id="0" w:name="_GoBack"/>
      <w:bookmarkEnd w:id="0"/>
      <w:r w:rsidRPr="00D6072B">
        <w:rPr>
          <w:rFonts w:ascii="Times New Roman" w:eastAsia="Times New Roman" w:hAnsi="Times New Roman" w:cs="Times New Roman"/>
          <w:b/>
          <w:bCs/>
          <w:kern w:val="36"/>
          <w:sz w:val="48"/>
          <w:szCs w:val="48"/>
          <w:lang w:val="es-MX"/>
        </w:rPr>
        <w:t>Genesis 15:5-6</w:t>
      </w:r>
    </w:p>
    <w:p w:rsidR="00870819" w:rsidRPr="00D6072B" w:rsidRDefault="00D6072B" w:rsidP="00870819">
      <w:pPr>
        <w:shd w:val="clear" w:color="auto" w:fill="FFFFFF"/>
        <w:spacing w:before="450" w:after="100" w:afterAutospacing="1" w:line="240" w:lineRule="auto"/>
        <w:jc w:val="center"/>
        <w:rPr>
          <w:rFonts w:ascii="Arial" w:eastAsia="Times New Roman" w:hAnsi="Arial" w:cs="Arial"/>
          <w:i/>
          <w:iCs/>
          <w:sz w:val="27"/>
          <w:szCs w:val="27"/>
          <w:lang w:val="es-MX"/>
        </w:rPr>
      </w:pPr>
      <w:r>
        <w:fldChar w:fldCharType="begin"/>
      </w:r>
      <w:r w:rsidRPr="00D6072B">
        <w:rPr>
          <w:lang w:val="es-MX"/>
        </w:rPr>
        <w:instrText xml:space="preserve"> HYPERLINK "https://thebiblesays.com/commentary/gen/gen-15/genesis-155-6/" </w:instrText>
      </w:r>
      <w:r>
        <w:fldChar w:fldCharType="separate"/>
      </w:r>
      <w:r w:rsidR="00870819" w:rsidRPr="00D6072B">
        <w:rPr>
          <w:rStyle w:val="Hyperlink"/>
          <w:rFonts w:ascii="Arial" w:eastAsia="Times New Roman" w:hAnsi="Arial" w:cs="Arial"/>
          <w:i/>
          <w:iCs/>
          <w:sz w:val="27"/>
          <w:szCs w:val="27"/>
          <w:lang w:val="es-MX"/>
        </w:rPr>
        <w:t>https://thebiblesays.com/commentary/gen/gen-15/genesis-155-6/</w:t>
      </w:r>
      <w:r>
        <w:rPr>
          <w:rStyle w:val="Hyperlink"/>
          <w:rFonts w:ascii="Arial" w:eastAsia="Times New Roman" w:hAnsi="Arial" w:cs="Arial"/>
          <w:i/>
          <w:iCs/>
          <w:sz w:val="27"/>
          <w:szCs w:val="27"/>
        </w:rPr>
        <w:fldChar w:fldCharType="end"/>
      </w:r>
    </w:p>
    <w:p w:rsidR="00870819" w:rsidRPr="00870819" w:rsidRDefault="00870819" w:rsidP="00870819">
      <w:pPr>
        <w:shd w:val="clear" w:color="auto" w:fill="FFFFFF"/>
        <w:spacing w:before="450" w:after="100" w:afterAutospacing="1" w:line="240" w:lineRule="auto"/>
        <w:jc w:val="center"/>
        <w:rPr>
          <w:rFonts w:ascii="Arial" w:eastAsia="Times New Roman" w:hAnsi="Arial" w:cs="Arial"/>
          <w:sz w:val="27"/>
          <w:szCs w:val="27"/>
        </w:rPr>
      </w:pPr>
      <w:r w:rsidRPr="00870819">
        <w:rPr>
          <w:rFonts w:ascii="Arial" w:eastAsia="Times New Roman" w:hAnsi="Arial" w:cs="Arial"/>
          <w:i/>
          <w:iCs/>
          <w:sz w:val="27"/>
          <w:szCs w:val="27"/>
        </w:rPr>
        <w:t>Abram believed God’s promise and because of his faith, God counted him righteous.</w:t>
      </w:r>
    </w:p>
    <w:p w:rsidR="00870819" w:rsidRPr="00870819" w:rsidRDefault="00870819" w:rsidP="00870819">
      <w:pPr>
        <w:shd w:val="clear" w:color="auto" w:fill="FFFFFF"/>
        <w:spacing w:after="100" w:afterAutospacing="1" w:line="240" w:lineRule="auto"/>
        <w:rPr>
          <w:rFonts w:ascii="Arial" w:eastAsia="Times New Roman" w:hAnsi="Arial" w:cs="Arial"/>
          <w:sz w:val="27"/>
          <w:szCs w:val="27"/>
        </w:rPr>
      </w:pPr>
      <w:r w:rsidRPr="00870819">
        <w:rPr>
          <w:rFonts w:ascii="Arial" w:eastAsia="Times New Roman" w:hAnsi="Arial" w:cs="Arial"/>
          <w:sz w:val="27"/>
          <w:szCs w:val="27"/>
        </w:rPr>
        <w:t>God brings Abram out of his tent and says, </w:t>
      </w:r>
      <w:r w:rsidRPr="00870819">
        <w:rPr>
          <w:rFonts w:ascii="Arial" w:eastAsia="Times New Roman" w:hAnsi="Arial" w:cs="Arial"/>
          <w:i/>
          <w:iCs/>
          <w:sz w:val="27"/>
          <w:szCs w:val="27"/>
        </w:rPr>
        <w:t>look toward the heavens and count the stars, if you are able to count them.</w:t>
      </w:r>
      <w:r w:rsidRPr="00870819">
        <w:rPr>
          <w:rFonts w:ascii="Arial" w:eastAsia="Times New Roman" w:hAnsi="Arial" w:cs="Arial"/>
          <w:sz w:val="27"/>
          <w:szCs w:val="27"/>
        </w:rPr>
        <w:t> God showed Abram the stars indicating the abundance of his descendants (</w:t>
      </w:r>
      <w:hyperlink r:id="rId5" w:tgtFrame="BLB_NW" w:history="1">
        <w:r w:rsidRPr="00870819">
          <w:rPr>
            <w:rFonts w:ascii="Arial" w:eastAsia="Times New Roman" w:hAnsi="Arial" w:cs="Arial"/>
            <w:color w:val="525DDC"/>
            <w:sz w:val="27"/>
            <w:szCs w:val="27"/>
          </w:rPr>
          <w:t>Deuteronomy 1:10</w:t>
        </w:r>
      </w:hyperlink>
      <w:r w:rsidRPr="00870819">
        <w:rPr>
          <w:rFonts w:ascii="Arial" w:eastAsia="Times New Roman" w:hAnsi="Arial" w:cs="Arial"/>
          <w:sz w:val="27"/>
          <w:szCs w:val="27"/>
        </w:rPr>
        <w:t>). In other words, his descendants will be myriad, more than can be readily numbered. It is not feasible that a person can “count” the stars, but God can number and name them (</w:t>
      </w:r>
      <w:hyperlink r:id="rId6" w:tgtFrame="BLB_NW" w:history="1">
        <w:r w:rsidRPr="00870819">
          <w:rPr>
            <w:rFonts w:ascii="Arial" w:eastAsia="Times New Roman" w:hAnsi="Arial" w:cs="Arial"/>
            <w:color w:val="525DDC"/>
            <w:sz w:val="27"/>
            <w:szCs w:val="27"/>
          </w:rPr>
          <w:t>Psalm 147:4</w:t>
        </w:r>
      </w:hyperlink>
      <w:r w:rsidRPr="00870819">
        <w:rPr>
          <w:rFonts w:ascii="Arial" w:eastAsia="Times New Roman" w:hAnsi="Arial" w:cs="Arial"/>
          <w:sz w:val="27"/>
          <w:szCs w:val="27"/>
        </w:rPr>
        <w:t>; </w:t>
      </w:r>
      <w:hyperlink r:id="rId7" w:tgtFrame="BLB_NW" w:history="1">
        <w:r w:rsidRPr="00870819">
          <w:rPr>
            <w:rFonts w:ascii="Arial" w:eastAsia="Times New Roman" w:hAnsi="Arial" w:cs="Arial"/>
            <w:color w:val="525DDC"/>
            <w:sz w:val="27"/>
            <w:szCs w:val="27"/>
          </w:rPr>
          <w:t>Isaiah 40:26</w:t>
        </w:r>
      </w:hyperlink>
      <w:r w:rsidRPr="00870819">
        <w:rPr>
          <w:rFonts w:ascii="Arial" w:eastAsia="Times New Roman" w:hAnsi="Arial" w:cs="Arial"/>
          <w:sz w:val="27"/>
          <w:szCs w:val="27"/>
        </w:rPr>
        <w:t>). </w:t>
      </w:r>
      <w:r w:rsidRPr="00870819">
        <w:rPr>
          <w:rFonts w:ascii="Arial" w:eastAsia="Times New Roman" w:hAnsi="Arial" w:cs="Arial"/>
          <w:i/>
          <w:iCs/>
          <w:sz w:val="27"/>
          <w:szCs w:val="27"/>
        </w:rPr>
        <w:t>So, shall your descendants be – </w:t>
      </w:r>
      <w:r w:rsidRPr="00870819">
        <w:rPr>
          <w:rFonts w:ascii="Arial" w:eastAsia="Times New Roman" w:hAnsi="Arial" w:cs="Arial"/>
          <w:sz w:val="27"/>
          <w:szCs w:val="27"/>
        </w:rPr>
        <w:t>In </w:t>
      </w:r>
      <w:hyperlink r:id="rId8" w:tgtFrame="BLB_NW" w:history="1">
        <w:r w:rsidRPr="00870819">
          <w:rPr>
            <w:rFonts w:ascii="Arial" w:eastAsia="Times New Roman" w:hAnsi="Arial" w:cs="Arial"/>
            <w:color w:val="525DDC"/>
            <w:sz w:val="27"/>
            <w:szCs w:val="27"/>
          </w:rPr>
          <w:t>Genesis 13:16</w:t>
        </w:r>
      </w:hyperlink>
      <w:r w:rsidRPr="00870819">
        <w:rPr>
          <w:rFonts w:ascii="Arial" w:eastAsia="Times New Roman" w:hAnsi="Arial" w:cs="Arial"/>
          <w:sz w:val="27"/>
          <w:szCs w:val="27"/>
        </w:rPr>
        <w:t> God had promised descendants as numerous as the dust, and here in this verse, as numerous as the stars.</w:t>
      </w:r>
    </w:p>
    <w:p w:rsidR="00870819" w:rsidRPr="00870819" w:rsidRDefault="00870819" w:rsidP="00870819">
      <w:pPr>
        <w:shd w:val="clear" w:color="auto" w:fill="FFFFFF"/>
        <w:spacing w:after="100" w:afterAutospacing="1" w:line="240" w:lineRule="auto"/>
        <w:rPr>
          <w:rFonts w:ascii="Arial" w:eastAsia="Times New Roman" w:hAnsi="Arial" w:cs="Arial"/>
          <w:sz w:val="27"/>
          <w:szCs w:val="27"/>
        </w:rPr>
      </w:pPr>
      <w:r w:rsidRPr="00870819">
        <w:rPr>
          <w:rFonts w:ascii="Arial" w:eastAsia="Times New Roman" w:hAnsi="Arial" w:cs="Arial"/>
          <w:sz w:val="27"/>
          <w:szCs w:val="27"/>
        </w:rPr>
        <w:t>Abram was rewarded for faith in action. But now in verse 6, Abram’s belief in a future promise is </w:t>
      </w:r>
      <w:r w:rsidRPr="00870819">
        <w:rPr>
          <w:rFonts w:ascii="Arial" w:eastAsia="Times New Roman" w:hAnsi="Arial" w:cs="Arial"/>
          <w:i/>
          <w:iCs/>
          <w:sz w:val="27"/>
          <w:szCs w:val="27"/>
        </w:rPr>
        <w:t>reckoned to him as righteousness. </w:t>
      </w:r>
      <w:r w:rsidRPr="00870819">
        <w:rPr>
          <w:rFonts w:ascii="Arial" w:eastAsia="Times New Roman" w:hAnsi="Arial" w:cs="Arial"/>
          <w:sz w:val="27"/>
          <w:szCs w:val="27"/>
        </w:rPr>
        <w:t>God promises </w:t>
      </w:r>
      <w:r w:rsidRPr="00870819">
        <w:rPr>
          <w:rFonts w:ascii="Arial" w:eastAsia="Times New Roman" w:hAnsi="Arial" w:cs="Arial"/>
          <w:i/>
          <w:iCs/>
          <w:sz w:val="27"/>
          <w:szCs w:val="27"/>
        </w:rPr>
        <w:t>so shall your descendants be, </w:t>
      </w:r>
      <w:r w:rsidRPr="00870819">
        <w:rPr>
          <w:rFonts w:ascii="Arial" w:eastAsia="Times New Roman" w:hAnsi="Arial" w:cs="Arial"/>
          <w:sz w:val="27"/>
          <w:szCs w:val="27"/>
        </w:rPr>
        <w:t>referring to the myriad number of stars. And Abram </w:t>
      </w:r>
      <w:r w:rsidRPr="00870819">
        <w:rPr>
          <w:rFonts w:ascii="Arial" w:eastAsia="Times New Roman" w:hAnsi="Arial" w:cs="Arial"/>
          <w:i/>
          <w:iCs/>
          <w:sz w:val="27"/>
          <w:szCs w:val="27"/>
        </w:rPr>
        <w:t>believed in the Lord; </w:t>
      </w:r>
      <w:r w:rsidRPr="00870819">
        <w:rPr>
          <w:rFonts w:ascii="Arial" w:eastAsia="Times New Roman" w:hAnsi="Arial" w:cs="Arial"/>
          <w:sz w:val="27"/>
          <w:szCs w:val="27"/>
        </w:rPr>
        <w:t>he believed in his heart that what God said was true. God reckoned, or counted Abram as righteous in His sight, solely because of belief. It is faith without action, simply believing that God will fulfill His promise.</w:t>
      </w:r>
    </w:p>
    <w:p w:rsidR="00870819" w:rsidRPr="00870819" w:rsidRDefault="00870819" w:rsidP="00870819">
      <w:pPr>
        <w:shd w:val="clear" w:color="auto" w:fill="FFFFFF"/>
        <w:spacing w:after="100" w:afterAutospacing="1" w:line="240" w:lineRule="auto"/>
        <w:rPr>
          <w:rFonts w:ascii="Arial" w:eastAsia="Times New Roman" w:hAnsi="Arial" w:cs="Arial"/>
          <w:sz w:val="27"/>
          <w:szCs w:val="27"/>
        </w:rPr>
      </w:pPr>
      <w:r w:rsidRPr="00870819">
        <w:rPr>
          <w:rFonts w:ascii="Arial" w:eastAsia="Times New Roman" w:hAnsi="Arial" w:cs="Arial"/>
          <w:sz w:val="27"/>
          <w:szCs w:val="27"/>
        </w:rPr>
        <w:t>There is no external evidence of faith referenced. No future requirement of actions noted. Abram is declared righteous on the spot, solely because he believed. We as onlookers only know Abram believed God’s promise at this point in the story because God tells us Abram’s heart. If we were not given this insight, we wouldn’t know. But God goes out of His way to not only tell us Abram’s heart, but also God’s response to Abram’s heart: to declare Abram righteous in His sight. The apostle Paul quotes this promise to show the nature of Abram’s faith, “In hope against hope he believed, so that he might become a father of many nations according to that which had been spoken, ‘So shall your descendants be” (</w:t>
      </w:r>
      <w:hyperlink r:id="rId9" w:tgtFrame="BLB_NW" w:history="1">
        <w:r w:rsidRPr="00870819">
          <w:rPr>
            <w:rFonts w:ascii="Arial" w:eastAsia="Times New Roman" w:hAnsi="Arial" w:cs="Arial"/>
            <w:color w:val="525DDC"/>
            <w:sz w:val="27"/>
            <w:szCs w:val="27"/>
          </w:rPr>
          <w:t>Romans 4:18</w:t>
        </w:r>
      </w:hyperlink>
      <w:r w:rsidRPr="00870819">
        <w:rPr>
          <w:rFonts w:ascii="Arial" w:eastAsia="Times New Roman" w:hAnsi="Arial" w:cs="Arial"/>
          <w:sz w:val="27"/>
          <w:szCs w:val="27"/>
        </w:rPr>
        <w:t>). Abram believed in spite of human experience. </w:t>
      </w:r>
    </w:p>
    <w:p w:rsidR="00870819" w:rsidRPr="00870819" w:rsidRDefault="00870819" w:rsidP="00870819">
      <w:pPr>
        <w:shd w:val="clear" w:color="auto" w:fill="FFFFFF"/>
        <w:spacing w:after="100" w:afterAutospacing="1" w:line="240" w:lineRule="auto"/>
        <w:rPr>
          <w:rFonts w:ascii="Arial" w:eastAsia="Times New Roman" w:hAnsi="Arial" w:cs="Arial"/>
          <w:sz w:val="27"/>
          <w:szCs w:val="27"/>
        </w:rPr>
      </w:pPr>
      <w:r w:rsidRPr="00870819">
        <w:rPr>
          <w:rFonts w:ascii="Arial" w:eastAsia="Times New Roman" w:hAnsi="Arial" w:cs="Arial"/>
          <w:sz w:val="27"/>
          <w:szCs w:val="27"/>
        </w:rPr>
        <w:t>In Paul’s letter to the Romans, he uses </w:t>
      </w:r>
      <w:hyperlink r:id="rId10" w:tgtFrame="BLB_NW" w:history="1">
        <w:r w:rsidRPr="00870819">
          <w:rPr>
            <w:rFonts w:ascii="Arial" w:eastAsia="Times New Roman" w:hAnsi="Arial" w:cs="Arial"/>
            <w:color w:val="525DDC"/>
            <w:sz w:val="27"/>
            <w:szCs w:val="27"/>
          </w:rPr>
          <w:t>Genesis 15:6</w:t>
        </w:r>
      </w:hyperlink>
      <w:r w:rsidRPr="00870819">
        <w:rPr>
          <w:rFonts w:ascii="Arial" w:eastAsia="Times New Roman" w:hAnsi="Arial" w:cs="Arial"/>
          <w:sz w:val="27"/>
          <w:szCs w:val="27"/>
        </w:rPr>
        <w:t> to support his assertion that righteousness in the sight of God is solely a matter of faith, in contrast to competing Jewish “authorities” who maintained that it was necessary to also follow the Jewish law in order to be righteous in God’s sight (</w:t>
      </w:r>
      <w:hyperlink r:id="rId11" w:tgtFrame="BLB_NW" w:history="1">
        <w:r w:rsidRPr="00870819">
          <w:rPr>
            <w:rFonts w:ascii="Arial" w:eastAsia="Times New Roman" w:hAnsi="Arial" w:cs="Arial"/>
            <w:color w:val="525DDC"/>
            <w:sz w:val="27"/>
            <w:szCs w:val="27"/>
          </w:rPr>
          <w:t>Romans 4:2-4</w:t>
        </w:r>
      </w:hyperlink>
      <w:r w:rsidRPr="00870819">
        <w:rPr>
          <w:rFonts w:ascii="Arial" w:eastAsia="Times New Roman" w:hAnsi="Arial" w:cs="Arial"/>
          <w:sz w:val="27"/>
          <w:szCs w:val="27"/>
        </w:rPr>
        <w:t xml:space="preserve">). </w:t>
      </w:r>
      <w:r w:rsidRPr="00870819">
        <w:rPr>
          <w:rFonts w:ascii="Arial" w:eastAsia="Times New Roman" w:hAnsi="Arial" w:cs="Arial"/>
          <w:sz w:val="27"/>
          <w:szCs w:val="27"/>
        </w:rPr>
        <w:lastRenderedPageBreak/>
        <w:t>Paul emphasizes that Abram’s faith at this point was not connected with a reward for deeds (</w:t>
      </w:r>
      <w:hyperlink r:id="rId12" w:tgtFrame="BLB_NW" w:history="1">
        <w:r w:rsidRPr="00870819">
          <w:rPr>
            <w:rFonts w:ascii="Arial" w:eastAsia="Times New Roman" w:hAnsi="Arial" w:cs="Arial"/>
            <w:color w:val="525DDC"/>
            <w:sz w:val="27"/>
            <w:szCs w:val="27"/>
          </w:rPr>
          <w:t>Romans 4:4</w:t>
        </w:r>
      </w:hyperlink>
      <w:r w:rsidRPr="00870819">
        <w:rPr>
          <w:rFonts w:ascii="Arial" w:eastAsia="Times New Roman" w:hAnsi="Arial" w:cs="Arial"/>
          <w:sz w:val="27"/>
          <w:szCs w:val="27"/>
        </w:rPr>
        <w:t>). Unlike the opening of this passage where Abram is rewarded for deeds (</w:t>
      </w:r>
      <w:hyperlink r:id="rId13" w:tgtFrame="BLB_NW" w:history="1">
        <w:r w:rsidRPr="00870819">
          <w:rPr>
            <w:rFonts w:ascii="Arial" w:eastAsia="Times New Roman" w:hAnsi="Arial" w:cs="Arial"/>
            <w:color w:val="525DDC"/>
            <w:sz w:val="27"/>
            <w:szCs w:val="27"/>
          </w:rPr>
          <w:t>Genesis 15:1</w:t>
        </w:r>
      </w:hyperlink>
      <w:r w:rsidRPr="00870819">
        <w:rPr>
          <w:rFonts w:ascii="Arial" w:eastAsia="Times New Roman" w:hAnsi="Arial" w:cs="Arial"/>
          <w:sz w:val="27"/>
          <w:szCs w:val="27"/>
        </w:rPr>
        <w:t>), here he is </w:t>
      </w:r>
      <w:r w:rsidRPr="00870819">
        <w:rPr>
          <w:rFonts w:ascii="Arial" w:eastAsia="Times New Roman" w:hAnsi="Arial" w:cs="Arial"/>
          <w:i/>
          <w:iCs/>
          <w:sz w:val="27"/>
          <w:szCs w:val="27"/>
        </w:rPr>
        <w:t>reckoned </w:t>
      </w:r>
      <w:r w:rsidRPr="00870819">
        <w:rPr>
          <w:rFonts w:ascii="Arial" w:eastAsia="Times New Roman" w:hAnsi="Arial" w:cs="Arial"/>
          <w:sz w:val="27"/>
          <w:szCs w:val="27"/>
        </w:rPr>
        <w:t>as righteous.</w:t>
      </w:r>
    </w:p>
    <w:p w:rsidR="00870819" w:rsidRPr="00870819" w:rsidRDefault="00870819" w:rsidP="00870819">
      <w:pPr>
        <w:shd w:val="clear" w:color="auto" w:fill="FFFFFF"/>
        <w:spacing w:after="100" w:afterAutospacing="1" w:line="240" w:lineRule="auto"/>
        <w:rPr>
          <w:rFonts w:ascii="Arial" w:eastAsia="Times New Roman" w:hAnsi="Arial" w:cs="Arial"/>
          <w:sz w:val="27"/>
          <w:szCs w:val="27"/>
        </w:rPr>
      </w:pPr>
      <w:r w:rsidRPr="00870819">
        <w:rPr>
          <w:rFonts w:ascii="Arial" w:eastAsia="Times New Roman" w:hAnsi="Arial" w:cs="Arial"/>
          <w:sz w:val="27"/>
          <w:szCs w:val="27"/>
        </w:rPr>
        <w:t>Paul makes the same point in his letter to the Galatians, quoting </w:t>
      </w:r>
      <w:hyperlink r:id="rId14" w:tgtFrame="BLB_NW" w:history="1">
        <w:r w:rsidRPr="00870819">
          <w:rPr>
            <w:rFonts w:ascii="Arial" w:eastAsia="Times New Roman" w:hAnsi="Arial" w:cs="Arial"/>
            <w:color w:val="525DDC"/>
            <w:sz w:val="27"/>
            <w:szCs w:val="27"/>
          </w:rPr>
          <w:t>Genesis 15:6</w:t>
        </w:r>
      </w:hyperlink>
      <w:r w:rsidRPr="00870819">
        <w:rPr>
          <w:rFonts w:ascii="Arial" w:eastAsia="Times New Roman" w:hAnsi="Arial" w:cs="Arial"/>
          <w:sz w:val="27"/>
          <w:szCs w:val="27"/>
        </w:rPr>
        <w:t> in </w:t>
      </w:r>
      <w:hyperlink r:id="rId15" w:tgtFrame="BLB_NW" w:history="1">
        <w:r w:rsidRPr="00870819">
          <w:rPr>
            <w:rFonts w:ascii="Arial" w:eastAsia="Times New Roman" w:hAnsi="Arial" w:cs="Arial"/>
            <w:color w:val="525DDC"/>
            <w:sz w:val="27"/>
            <w:szCs w:val="27"/>
          </w:rPr>
          <w:t>Galatians 3:6</w:t>
        </w:r>
      </w:hyperlink>
      <w:r w:rsidRPr="00870819">
        <w:rPr>
          <w:rFonts w:ascii="Arial" w:eastAsia="Times New Roman" w:hAnsi="Arial" w:cs="Arial"/>
          <w:sz w:val="27"/>
          <w:szCs w:val="27"/>
        </w:rPr>
        <w:t>. Paul asserts that all those who believe as Abraham believed are “sons of Abraham” (</w:t>
      </w:r>
      <w:hyperlink r:id="rId16" w:tgtFrame="BLB_NW" w:history="1">
        <w:r w:rsidRPr="00870819">
          <w:rPr>
            <w:rFonts w:ascii="Arial" w:eastAsia="Times New Roman" w:hAnsi="Arial" w:cs="Arial"/>
            <w:color w:val="525DDC"/>
            <w:sz w:val="27"/>
            <w:szCs w:val="27"/>
          </w:rPr>
          <w:t>Galatians 3:7</w:t>
        </w:r>
      </w:hyperlink>
      <w:r w:rsidRPr="00870819">
        <w:rPr>
          <w:rFonts w:ascii="Arial" w:eastAsia="Times New Roman" w:hAnsi="Arial" w:cs="Arial"/>
          <w:sz w:val="27"/>
          <w:szCs w:val="27"/>
        </w:rPr>
        <w:t xml:space="preserve">). That includes Gentiles, who were uncircumcised when they believed, just as Abraham was uncircumcised at this point in the Genesis story. Paul further points out that being reckoned as righteous in the sight of God had nothing to do with the Law. </w:t>
      </w:r>
      <w:proofErr w:type="gramStart"/>
      <w:r w:rsidRPr="00870819">
        <w:rPr>
          <w:rFonts w:ascii="Arial" w:eastAsia="Times New Roman" w:hAnsi="Arial" w:cs="Arial"/>
          <w:sz w:val="27"/>
          <w:szCs w:val="27"/>
        </w:rPr>
        <w:t>For at this point the Law is still four hundred years in the future (</w:t>
      </w:r>
      <w:hyperlink r:id="rId17" w:tgtFrame="BLB_NW" w:history="1">
        <w:r w:rsidRPr="00870819">
          <w:rPr>
            <w:rFonts w:ascii="Arial" w:eastAsia="Times New Roman" w:hAnsi="Arial" w:cs="Arial"/>
            <w:color w:val="525DDC"/>
            <w:sz w:val="27"/>
            <w:szCs w:val="27"/>
          </w:rPr>
          <w:t>Galatians 3:17-18</w:t>
        </w:r>
      </w:hyperlink>
      <w:r w:rsidRPr="00870819">
        <w:rPr>
          <w:rFonts w:ascii="Arial" w:eastAsia="Times New Roman" w:hAnsi="Arial" w:cs="Arial"/>
          <w:sz w:val="27"/>
          <w:szCs w:val="27"/>
        </w:rPr>
        <w:t>).</w:t>
      </w:r>
      <w:proofErr w:type="gramEnd"/>
      <w:r w:rsidRPr="00870819">
        <w:rPr>
          <w:rFonts w:ascii="Arial" w:eastAsia="Times New Roman" w:hAnsi="Arial" w:cs="Arial"/>
          <w:sz w:val="27"/>
          <w:szCs w:val="27"/>
        </w:rPr>
        <w:t xml:space="preserve"> Paul’s writings echo the distinction between rewards for deeds of faith and being reckoned as righteous to be accepted in the sight of God, which is based on faith alone. So according to the story of Abraham and according to Paul’s writings, God counts people as righteous purely because of their faith, unrelated to actions. But, he does reward faith in action. We are counted as righteous because of our faith and we are rewarded when we live out that faith.</w:t>
      </w:r>
    </w:p>
    <w:p w:rsidR="00870819" w:rsidRPr="00870819" w:rsidRDefault="00D6072B" w:rsidP="00870819">
      <w:pPr>
        <w:shd w:val="clear" w:color="auto" w:fill="FFFFFF"/>
        <w:spacing w:after="100" w:afterAutospacing="1" w:line="240" w:lineRule="auto"/>
        <w:rPr>
          <w:rFonts w:ascii="Arial" w:eastAsia="Times New Roman" w:hAnsi="Arial" w:cs="Arial"/>
          <w:sz w:val="27"/>
          <w:szCs w:val="27"/>
        </w:rPr>
      </w:pPr>
      <w:hyperlink r:id="rId18" w:tgtFrame="BLB_NW" w:history="1">
        <w:r w:rsidR="00870819" w:rsidRPr="00870819">
          <w:rPr>
            <w:rFonts w:ascii="Arial" w:eastAsia="Times New Roman" w:hAnsi="Arial" w:cs="Arial"/>
            <w:color w:val="525DDC"/>
            <w:sz w:val="27"/>
            <w:szCs w:val="27"/>
          </w:rPr>
          <w:t>Genesis 15:6</w:t>
        </w:r>
      </w:hyperlink>
      <w:r w:rsidR="00870819" w:rsidRPr="00870819">
        <w:rPr>
          <w:rFonts w:ascii="Arial" w:eastAsia="Times New Roman" w:hAnsi="Arial" w:cs="Arial"/>
          <w:sz w:val="27"/>
          <w:szCs w:val="27"/>
        </w:rPr>
        <w:t> is one of the most significant verses of scripture. Some say it is the key verse of the entire Old Testament. It is quoted four times in the New Testament. Two references have already been noted (</w:t>
      </w:r>
      <w:hyperlink r:id="rId19" w:tgtFrame="BLB_NW" w:history="1">
        <w:r w:rsidR="00870819" w:rsidRPr="00870819">
          <w:rPr>
            <w:rFonts w:ascii="Arial" w:eastAsia="Times New Roman" w:hAnsi="Arial" w:cs="Arial"/>
            <w:color w:val="525DDC"/>
            <w:sz w:val="27"/>
            <w:szCs w:val="27"/>
          </w:rPr>
          <w:t>Romans 4:3</w:t>
        </w:r>
      </w:hyperlink>
      <w:r w:rsidR="00870819" w:rsidRPr="00870819">
        <w:rPr>
          <w:rFonts w:ascii="Arial" w:eastAsia="Times New Roman" w:hAnsi="Arial" w:cs="Arial"/>
          <w:sz w:val="27"/>
          <w:szCs w:val="27"/>
        </w:rPr>
        <w:t>, and </w:t>
      </w:r>
      <w:hyperlink r:id="rId20" w:tgtFrame="BLB_NW" w:history="1">
        <w:r w:rsidR="00870819" w:rsidRPr="00870819">
          <w:rPr>
            <w:rFonts w:ascii="Arial" w:eastAsia="Times New Roman" w:hAnsi="Arial" w:cs="Arial"/>
            <w:color w:val="525DDC"/>
            <w:sz w:val="27"/>
            <w:szCs w:val="27"/>
          </w:rPr>
          <w:t>Galatians 3:6</w:t>
        </w:r>
      </w:hyperlink>
      <w:r w:rsidR="00870819" w:rsidRPr="00870819">
        <w:rPr>
          <w:rFonts w:ascii="Arial" w:eastAsia="Times New Roman" w:hAnsi="Arial" w:cs="Arial"/>
          <w:sz w:val="27"/>
          <w:szCs w:val="27"/>
        </w:rPr>
        <w:t>). The verse is also quoted in </w:t>
      </w:r>
      <w:hyperlink r:id="rId21" w:tgtFrame="BLB_NW" w:history="1">
        <w:r w:rsidR="00870819" w:rsidRPr="00870819">
          <w:rPr>
            <w:rFonts w:ascii="Arial" w:eastAsia="Times New Roman" w:hAnsi="Arial" w:cs="Arial"/>
            <w:color w:val="525DDC"/>
            <w:sz w:val="27"/>
            <w:szCs w:val="27"/>
          </w:rPr>
          <w:t>Romans 4:22</w:t>
        </w:r>
      </w:hyperlink>
      <w:r w:rsidR="00870819" w:rsidRPr="00870819">
        <w:rPr>
          <w:rFonts w:ascii="Arial" w:eastAsia="Times New Roman" w:hAnsi="Arial" w:cs="Arial"/>
          <w:sz w:val="27"/>
          <w:szCs w:val="27"/>
        </w:rPr>
        <w:t> and </w:t>
      </w:r>
      <w:hyperlink r:id="rId22" w:tgtFrame="BLB_NW" w:history="1">
        <w:r w:rsidR="00870819" w:rsidRPr="00870819">
          <w:rPr>
            <w:rFonts w:ascii="Arial" w:eastAsia="Times New Roman" w:hAnsi="Arial" w:cs="Arial"/>
            <w:color w:val="525DDC"/>
            <w:sz w:val="27"/>
            <w:szCs w:val="27"/>
          </w:rPr>
          <w:t>James 2:23</w:t>
        </w:r>
      </w:hyperlink>
      <w:r w:rsidR="00870819" w:rsidRPr="00870819">
        <w:rPr>
          <w:rFonts w:ascii="Arial" w:eastAsia="Times New Roman" w:hAnsi="Arial" w:cs="Arial"/>
          <w:sz w:val="27"/>
          <w:szCs w:val="27"/>
        </w:rPr>
        <w:t>. This chapter opened addressing fear and concern, but here we have a firm statement that Abram remains steadfast in his faith in God. Abram </w:t>
      </w:r>
      <w:r w:rsidR="00870819" w:rsidRPr="00870819">
        <w:rPr>
          <w:rFonts w:ascii="Arial" w:eastAsia="Times New Roman" w:hAnsi="Arial" w:cs="Arial"/>
          <w:i/>
          <w:iCs/>
          <w:sz w:val="27"/>
          <w:szCs w:val="27"/>
        </w:rPr>
        <w:t>believed in the Lord</w:t>
      </w:r>
      <w:r w:rsidR="00870819" w:rsidRPr="00870819">
        <w:rPr>
          <w:rFonts w:ascii="Arial" w:eastAsia="Times New Roman" w:hAnsi="Arial" w:cs="Arial"/>
          <w:sz w:val="27"/>
          <w:szCs w:val="27"/>
        </w:rPr>
        <w:t> that He can and will do what He said</w:t>
      </w:r>
      <w:r w:rsidR="00870819" w:rsidRPr="00870819">
        <w:rPr>
          <w:rFonts w:ascii="Arial" w:eastAsia="Times New Roman" w:hAnsi="Arial" w:cs="Arial"/>
          <w:i/>
          <w:iCs/>
          <w:sz w:val="27"/>
          <w:szCs w:val="27"/>
        </w:rPr>
        <w:t>.</w:t>
      </w:r>
      <w:r w:rsidR="00870819" w:rsidRPr="00870819">
        <w:rPr>
          <w:rFonts w:ascii="Arial" w:eastAsia="Times New Roman" w:hAnsi="Arial" w:cs="Arial"/>
          <w:sz w:val="27"/>
          <w:szCs w:val="27"/>
        </w:rPr>
        <w:t> The word “believed” is the Hebrew word </w:t>
      </w:r>
      <w:proofErr w:type="spellStart"/>
      <w:r w:rsidR="00870819" w:rsidRPr="00870819">
        <w:rPr>
          <w:rFonts w:ascii="Arial" w:eastAsia="Times New Roman" w:hAnsi="Arial" w:cs="Arial"/>
          <w:i/>
          <w:iCs/>
          <w:sz w:val="27"/>
          <w:szCs w:val="27"/>
        </w:rPr>
        <w:t>aman</w:t>
      </w:r>
      <w:proofErr w:type="spellEnd"/>
      <w:r w:rsidR="00870819" w:rsidRPr="00870819">
        <w:rPr>
          <w:rFonts w:ascii="Arial" w:eastAsia="Times New Roman" w:hAnsi="Arial" w:cs="Arial"/>
          <w:sz w:val="27"/>
          <w:szCs w:val="27"/>
        </w:rPr>
        <w:t> and means to place trust with confidence. It is a verb form that indicates a completed action; something that has started and finished. There is nothing else required for Abram to be righteous in the sight of God. Abram believed, God declared, the transaction is finalized.</w:t>
      </w:r>
    </w:p>
    <w:p w:rsidR="00870819" w:rsidRPr="00870819" w:rsidRDefault="00870819" w:rsidP="00870819">
      <w:pPr>
        <w:shd w:val="clear" w:color="auto" w:fill="FFFFFF"/>
        <w:spacing w:after="100" w:afterAutospacing="1" w:line="240" w:lineRule="auto"/>
        <w:rPr>
          <w:rFonts w:ascii="Arial" w:eastAsia="Times New Roman" w:hAnsi="Arial" w:cs="Arial"/>
          <w:sz w:val="27"/>
          <w:szCs w:val="27"/>
        </w:rPr>
      </w:pPr>
      <w:r w:rsidRPr="00870819">
        <w:rPr>
          <w:rFonts w:ascii="Arial" w:eastAsia="Times New Roman" w:hAnsi="Arial" w:cs="Arial"/>
          <w:sz w:val="27"/>
          <w:szCs w:val="27"/>
        </w:rPr>
        <w:t>The Hebrew word “</w:t>
      </w:r>
      <w:proofErr w:type="spellStart"/>
      <w:r w:rsidRPr="00870819">
        <w:rPr>
          <w:rFonts w:ascii="Arial" w:eastAsia="Times New Roman" w:hAnsi="Arial" w:cs="Arial"/>
          <w:sz w:val="27"/>
          <w:szCs w:val="27"/>
        </w:rPr>
        <w:t>Chashab</w:t>
      </w:r>
      <w:proofErr w:type="spellEnd"/>
      <w:r w:rsidRPr="00870819">
        <w:rPr>
          <w:rFonts w:ascii="Arial" w:eastAsia="Times New Roman" w:hAnsi="Arial" w:cs="Arial"/>
          <w:sz w:val="27"/>
          <w:szCs w:val="27"/>
        </w:rPr>
        <w:t>” is sometimes translated into English as reckoned, credited, or counted. It means to assign value. In this case, God assigns Abram’s faith, the value of righteousness. The word “righteousness” in Hebrew is </w:t>
      </w:r>
      <w:proofErr w:type="spellStart"/>
      <w:r w:rsidRPr="00870819">
        <w:rPr>
          <w:rFonts w:ascii="Arial" w:eastAsia="Times New Roman" w:hAnsi="Arial" w:cs="Arial"/>
          <w:i/>
          <w:iCs/>
          <w:sz w:val="27"/>
          <w:szCs w:val="27"/>
        </w:rPr>
        <w:t>tsâdaqah</w:t>
      </w:r>
      <w:proofErr w:type="spellEnd"/>
      <w:r w:rsidRPr="00870819">
        <w:rPr>
          <w:rFonts w:ascii="Arial" w:eastAsia="Times New Roman" w:hAnsi="Arial" w:cs="Arial"/>
          <w:sz w:val="27"/>
          <w:szCs w:val="27"/>
        </w:rPr>
        <w:t xml:space="preserve"> and means “blameless conduct” or one who is in “right standing” with God. In other words, one who has “blameless behavior that conforms to a set </w:t>
      </w:r>
      <w:proofErr w:type="gramStart"/>
      <w:r w:rsidRPr="00870819">
        <w:rPr>
          <w:rFonts w:ascii="Arial" w:eastAsia="Times New Roman" w:hAnsi="Arial" w:cs="Arial"/>
          <w:sz w:val="27"/>
          <w:szCs w:val="27"/>
        </w:rPr>
        <w:t>standard.</w:t>
      </w:r>
      <w:proofErr w:type="gramEnd"/>
      <w:r w:rsidRPr="00870819">
        <w:rPr>
          <w:rFonts w:ascii="Arial" w:eastAsia="Times New Roman" w:hAnsi="Arial" w:cs="Arial"/>
          <w:sz w:val="27"/>
          <w:szCs w:val="27"/>
        </w:rPr>
        <w:t>” Often righteousness is defined in terms of moral conduct. This is the experience of righteousness lived before men. For example, </w:t>
      </w:r>
      <w:hyperlink r:id="rId23" w:tgtFrame="BLB_NW" w:history="1">
        <w:r w:rsidRPr="00870819">
          <w:rPr>
            <w:rFonts w:ascii="Arial" w:eastAsia="Times New Roman" w:hAnsi="Arial" w:cs="Arial"/>
            <w:color w:val="525DDC"/>
            <w:sz w:val="27"/>
            <w:szCs w:val="27"/>
          </w:rPr>
          <w:t>Ezekiel 18:5</w:t>
        </w:r>
      </w:hyperlink>
      <w:r w:rsidRPr="00870819">
        <w:rPr>
          <w:rFonts w:ascii="Arial" w:eastAsia="Times New Roman" w:hAnsi="Arial" w:cs="Arial"/>
          <w:sz w:val="27"/>
          <w:szCs w:val="27"/>
        </w:rPr>
        <w:t xml:space="preserve">, “if a man is righteous [and] does what is lawful and </w:t>
      </w:r>
      <w:proofErr w:type="gramStart"/>
      <w:r w:rsidRPr="00870819">
        <w:rPr>
          <w:rFonts w:ascii="Arial" w:eastAsia="Times New Roman" w:hAnsi="Arial" w:cs="Arial"/>
          <w:sz w:val="27"/>
          <w:szCs w:val="27"/>
        </w:rPr>
        <w:t>right.</w:t>
      </w:r>
      <w:proofErr w:type="gramEnd"/>
      <w:r w:rsidRPr="00870819">
        <w:rPr>
          <w:rFonts w:ascii="Arial" w:eastAsia="Times New Roman" w:hAnsi="Arial" w:cs="Arial"/>
          <w:sz w:val="27"/>
          <w:szCs w:val="27"/>
        </w:rPr>
        <w:t xml:space="preserve">” Next, there is a list of actions prohibited in the Pentateuch (first 5 books of the Old Testament) which the righteous man must refrain from doing </w:t>
      </w:r>
      <w:r w:rsidRPr="00870819">
        <w:rPr>
          <w:rFonts w:ascii="Arial" w:eastAsia="Times New Roman" w:hAnsi="Arial" w:cs="Arial"/>
          <w:sz w:val="27"/>
          <w:szCs w:val="27"/>
        </w:rPr>
        <w:lastRenderedPageBreak/>
        <w:t>(</w:t>
      </w:r>
      <w:hyperlink r:id="rId24" w:tgtFrame="BLB_NW" w:history="1">
        <w:r w:rsidRPr="00870819">
          <w:rPr>
            <w:rFonts w:ascii="Arial" w:eastAsia="Times New Roman" w:hAnsi="Arial" w:cs="Arial"/>
            <w:color w:val="525DDC"/>
            <w:sz w:val="27"/>
            <w:szCs w:val="27"/>
          </w:rPr>
          <w:t>Ezekiel 18:6-9</w:t>
        </w:r>
      </w:hyperlink>
      <w:r w:rsidRPr="00870819">
        <w:rPr>
          <w:rFonts w:ascii="Arial" w:eastAsia="Times New Roman" w:hAnsi="Arial" w:cs="Arial"/>
          <w:sz w:val="27"/>
          <w:szCs w:val="27"/>
        </w:rPr>
        <w:t>). But here, Abram is not described as “doing” righteousness. This righteousness is not before men, for Abram is not doing anything. He simply believed what God said. Rather, his faith in believing God’s promise is being counted, credited or assigned for righteousness. Righteousness in the sight of God cannot be earned. Acceptance by God comes only through believing. Becoming righteous in God’s sight is something we receive by faith, not something we can deserve.</w:t>
      </w:r>
    </w:p>
    <w:p w:rsidR="00870819" w:rsidRPr="00870819" w:rsidRDefault="00870819" w:rsidP="00870819">
      <w:pPr>
        <w:shd w:val="clear" w:color="auto" w:fill="FFFFFF"/>
        <w:spacing w:after="100" w:afterAutospacing="1" w:line="240" w:lineRule="auto"/>
        <w:rPr>
          <w:rFonts w:ascii="Arial" w:eastAsia="Times New Roman" w:hAnsi="Arial" w:cs="Arial"/>
          <w:sz w:val="27"/>
          <w:szCs w:val="27"/>
        </w:rPr>
      </w:pPr>
      <w:r w:rsidRPr="00870819">
        <w:rPr>
          <w:rFonts w:ascii="Arial" w:eastAsia="Times New Roman" w:hAnsi="Arial" w:cs="Arial"/>
          <w:sz w:val="27"/>
          <w:szCs w:val="27"/>
        </w:rPr>
        <w:t>Abram’s relationship with God was established by his faith in God. God accepted him as righteous because Abram believed. This is only in this way that mankind can be accepted by God</w:t>
      </w:r>
    </w:p>
    <w:p w:rsidR="00870819" w:rsidRPr="00870819" w:rsidRDefault="00870819" w:rsidP="00870819">
      <w:pPr>
        <w:shd w:val="clear" w:color="auto" w:fill="FFFFFF"/>
        <w:spacing w:after="100" w:afterAutospacing="1" w:line="240" w:lineRule="auto"/>
        <w:rPr>
          <w:rFonts w:ascii="Arial" w:eastAsia="Times New Roman" w:hAnsi="Arial" w:cs="Arial"/>
          <w:sz w:val="27"/>
          <w:szCs w:val="27"/>
        </w:rPr>
      </w:pPr>
      <w:r w:rsidRPr="00870819">
        <w:rPr>
          <w:rFonts w:ascii="Arial" w:eastAsia="Times New Roman" w:hAnsi="Arial" w:cs="Arial"/>
          <w:sz w:val="27"/>
          <w:szCs w:val="27"/>
        </w:rPr>
        <w:t>God’s acceptance of us is without condition and does not involve deeds. On the other hand, pleasing God and gaining rewards from God requires putting our faith into action (</w:t>
      </w:r>
      <w:hyperlink r:id="rId25" w:tgtFrame="BLB_NW" w:history="1">
        <w:r w:rsidRPr="00870819">
          <w:rPr>
            <w:rFonts w:ascii="Arial" w:eastAsia="Times New Roman" w:hAnsi="Arial" w:cs="Arial"/>
            <w:color w:val="525DDC"/>
            <w:sz w:val="27"/>
            <w:szCs w:val="27"/>
          </w:rPr>
          <w:t>Hebrews 11:6</w:t>
        </w:r>
      </w:hyperlink>
      <w:r w:rsidRPr="00870819">
        <w:rPr>
          <w:rFonts w:ascii="Arial" w:eastAsia="Times New Roman" w:hAnsi="Arial" w:cs="Arial"/>
          <w:sz w:val="27"/>
          <w:szCs w:val="27"/>
        </w:rPr>
        <w:t>). Believing in God and acting on that belief by faith has always been the way to please God. Cain displeased God while Abel pleased God, because of his actions rooted in faith (</w:t>
      </w:r>
      <w:hyperlink r:id="rId26" w:tgtFrame="BLB_NW" w:history="1">
        <w:r w:rsidRPr="00870819">
          <w:rPr>
            <w:rFonts w:ascii="Arial" w:eastAsia="Times New Roman" w:hAnsi="Arial" w:cs="Arial"/>
            <w:color w:val="525DDC"/>
            <w:sz w:val="27"/>
            <w:szCs w:val="27"/>
          </w:rPr>
          <w:t>Hebrews 11:4</w:t>
        </w:r>
      </w:hyperlink>
      <w:r w:rsidRPr="00870819">
        <w:rPr>
          <w:rFonts w:ascii="Arial" w:eastAsia="Times New Roman" w:hAnsi="Arial" w:cs="Arial"/>
          <w:sz w:val="27"/>
          <w:szCs w:val="27"/>
        </w:rPr>
        <w:t>). Consider Noah, who “became an heir of the righteousness which is according to faith” because of his faithfulness building the ark (</w:t>
      </w:r>
      <w:hyperlink r:id="rId27" w:tgtFrame="BLB_NW" w:history="1">
        <w:r w:rsidRPr="00870819">
          <w:rPr>
            <w:rFonts w:ascii="Arial" w:eastAsia="Times New Roman" w:hAnsi="Arial" w:cs="Arial"/>
            <w:color w:val="525DDC"/>
            <w:sz w:val="27"/>
            <w:szCs w:val="27"/>
          </w:rPr>
          <w:t>Hebrews 11:7</w:t>
        </w:r>
      </w:hyperlink>
      <w:r w:rsidRPr="00870819">
        <w:rPr>
          <w:rFonts w:ascii="Arial" w:eastAsia="Times New Roman" w:hAnsi="Arial" w:cs="Arial"/>
          <w:sz w:val="27"/>
          <w:szCs w:val="27"/>
        </w:rPr>
        <w:t>).  While acceptance by God is granted solely by God based on the heart, pleasing God requires putting faith into action. Abraham was rewarded for putting his faith into action. But Abraham was declared righteous solely because he believed, without any deeds. </w:t>
      </w:r>
    </w:p>
    <w:p w:rsidR="00870819" w:rsidRPr="00870819" w:rsidRDefault="00870819" w:rsidP="00870819">
      <w:pPr>
        <w:shd w:val="clear" w:color="auto" w:fill="FFFFFF"/>
        <w:spacing w:after="100" w:afterAutospacing="1" w:line="240" w:lineRule="auto"/>
        <w:rPr>
          <w:rFonts w:ascii="Arial" w:eastAsia="Times New Roman" w:hAnsi="Arial" w:cs="Arial"/>
          <w:sz w:val="27"/>
          <w:szCs w:val="27"/>
        </w:rPr>
      </w:pPr>
      <w:r w:rsidRPr="00870819">
        <w:rPr>
          <w:rFonts w:ascii="Arial" w:eastAsia="Times New Roman" w:hAnsi="Arial" w:cs="Arial"/>
          <w:sz w:val="27"/>
          <w:szCs w:val="27"/>
        </w:rPr>
        <w:t xml:space="preserve">Righteousness in God’s sight is a divine gift to man, not something that he earns or achieves. The Bible shows us this in Ephesians, “For by grace you have been saved through faith; and that not of </w:t>
      </w:r>
      <w:proofErr w:type="gramStart"/>
      <w:r w:rsidRPr="00870819">
        <w:rPr>
          <w:rFonts w:ascii="Arial" w:eastAsia="Times New Roman" w:hAnsi="Arial" w:cs="Arial"/>
          <w:sz w:val="27"/>
          <w:szCs w:val="27"/>
        </w:rPr>
        <w:t>yourselves</w:t>
      </w:r>
      <w:proofErr w:type="gramEnd"/>
      <w:r w:rsidRPr="00870819">
        <w:rPr>
          <w:rFonts w:ascii="Arial" w:eastAsia="Times New Roman" w:hAnsi="Arial" w:cs="Arial"/>
          <w:sz w:val="27"/>
          <w:szCs w:val="27"/>
        </w:rPr>
        <w:t>, it is the gift of God; not as a result of works, so that no one may boast” (</w:t>
      </w:r>
      <w:hyperlink r:id="rId28" w:tgtFrame="BLB_NW" w:history="1">
        <w:r w:rsidRPr="00870819">
          <w:rPr>
            <w:rFonts w:ascii="Arial" w:eastAsia="Times New Roman" w:hAnsi="Arial" w:cs="Arial"/>
            <w:color w:val="525DDC"/>
            <w:sz w:val="27"/>
            <w:szCs w:val="27"/>
          </w:rPr>
          <w:t>Ephesians 2:8-9</w:t>
        </w:r>
      </w:hyperlink>
      <w:r w:rsidRPr="00870819">
        <w:rPr>
          <w:rFonts w:ascii="Arial" w:eastAsia="Times New Roman" w:hAnsi="Arial" w:cs="Arial"/>
          <w:sz w:val="27"/>
          <w:szCs w:val="27"/>
        </w:rPr>
        <w:t>). But living a righteous life to be seen before men requires putting faith in action. This is shown in the next verse in Ephesians “For we are His workmanship, created in Christ Jesus for good works, which God prepared beforehand so that we would walk in them” (</w:t>
      </w:r>
      <w:hyperlink r:id="rId29" w:tgtFrame="BLB_NW" w:history="1">
        <w:r w:rsidRPr="00870819">
          <w:rPr>
            <w:rFonts w:ascii="Arial" w:eastAsia="Times New Roman" w:hAnsi="Arial" w:cs="Arial"/>
            <w:color w:val="525DDC"/>
            <w:sz w:val="27"/>
            <w:szCs w:val="27"/>
          </w:rPr>
          <w:t>Ephesians 2:10</w:t>
        </w:r>
      </w:hyperlink>
      <w:r w:rsidRPr="00870819">
        <w:rPr>
          <w:rFonts w:ascii="Arial" w:eastAsia="Times New Roman" w:hAnsi="Arial" w:cs="Arial"/>
          <w:sz w:val="27"/>
          <w:szCs w:val="27"/>
        </w:rPr>
        <w:t>). God accepts us and makes us a new creation in Christ unconditionally, and we receive this amazing gift by faith. The purpose we have as a new creation is to do good deeds which God prepared for us to walk in. And even though God prepared the deeds, He promises us great rewards if we will faithfully carry them out. This pattern is consistent from Genesis to Revelation.</w:t>
      </w:r>
    </w:p>
    <w:p w:rsidR="00870819" w:rsidRPr="00870819" w:rsidRDefault="00870819" w:rsidP="00870819">
      <w:pPr>
        <w:shd w:val="clear" w:color="auto" w:fill="FFFFFF"/>
        <w:spacing w:after="100" w:afterAutospacing="1" w:line="240" w:lineRule="auto"/>
        <w:rPr>
          <w:rFonts w:ascii="Arial" w:eastAsia="Times New Roman" w:hAnsi="Arial" w:cs="Arial"/>
          <w:sz w:val="27"/>
          <w:szCs w:val="27"/>
        </w:rPr>
      </w:pPr>
      <w:r w:rsidRPr="00870819">
        <w:rPr>
          <w:rFonts w:ascii="Arial" w:eastAsia="Times New Roman" w:hAnsi="Arial" w:cs="Arial"/>
          <w:sz w:val="27"/>
          <w:szCs w:val="27"/>
        </w:rPr>
        <w:t>In the cases of Noah and Abram, they were credited with righteousness on the basis of their faith. Like Abram, Noah found grace, or favor in the eyes of the Lord because of his belief (</w:t>
      </w:r>
      <w:hyperlink r:id="rId30" w:tgtFrame="BLB_NW" w:history="1">
        <w:r w:rsidRPr="00870819">
          <w:rPr>
            <w:rFonts w:ascii="Arial" w:eastAsia="Times New Roman" w:hAnsi="Arial" w:cs="Arial"/>
            <w:color w:val="525DDC"/>
            <w:sz w:val="27"/>
            <w:szCs w:val="27"/>
          </w:rPr>
          <w:t>Genesis 6:8</w:t>
        </w:r>
      </w:hyperlink>
      <w:r w:rsidRPr="00870819">
        <w:rPr>
          <w:rFonts w:ascii="Arial" w:eastAsia="Times New Roman" w:hAnsi="Arial" w:cs="Arial"/>
          <w:sz w:val="27"/>
          <w:szCs w:val="27"/>
        </w:rPr>
        <w:t xml:space="preserve">). But they were also seen as righteous in the eyes of men, and received great rewards as a result of their </w:t>
      </w:r>
      <w:r w:rsidRPr="00870819">
        <w:rPr>
          <w:rFonts w:ascii="Arial" w:eastAsia="Times New Roman" w:hAnsi="Arial" w:cs="Arial"/>
          <w:sz w:val="27"/>
          <w:szCs w:val="27"/>
        </w:rPr>
        <w:lastRenderedPageBreak/>
        <w:t>deeds. Noah obeyed God and built an ark. Abram obeyed God and was willing to sacrifice Isaac. In each case, they were reckoned as righteous before the deed.</w:t>
      </w:r>
    </w:p>
    <w:p w:rsidR="00870819" w:rsidRPr="00870819" w:rsidRDefault="00870819" w:rsidP="00870819">
      <w:pPr>
        <w:shd w:val="clear" w:color="auto" w:fill="FFFFFF"/>
        <w:spacing w:after="100" w:afterAutospacing="1" w:line="240" w:lineRule="auto"/>
        <w:rPr>
          <w:rFonts w:ascii="Arial" w:eastAsia="Times New Roman" w:hAnsi="Arial" w:cs="Arial"/>
          <w:sz w:val="27"/>
          <w:szCs w:val="27"/>
        </w:rPr>
      </w:pPr>
      <w:r w:rsidRPr="00870819">
        <w:rPr>
          <w:rFonts w:ascii="Arial" w:eastAsia="Times New Roman" w:hAnsi="Arial" w:cs="Arial"/>
          <w:sz w:val="27"/>
          <w:szCs w:val="27"/>
        </w:rPr>
        <w:t xml:space="preserve">It should be noted that Abram’s faith was accounted to him for righteousness before he personally was circumcised as a sign of the covenant with God and more than 400 years before the law was given to his descendants. Before Abram had proved </w:t>
      </w:r>
      <w:proofErr w:type="gramStart"/>
      <w:r w:rsidRPr="00870819">
        <w:rPr>
          <w:rFonts w:ascii="Arial" w:eastAsia="Times New Roman" w:hAnsi="Arial" w:cs="Arial"/>
          <w:sz w:val="27"/>
          <w:szCs w:val="27"/>
        </w:rPr>
        <w:t>himself</w:t>
      </w:r>
      <w:proofErr w:type="gramEnd"/>
      <w:r w:rsidRPr="00870819">
        <w:rPr>
          <w:rFonts w:ascii="Arial" w:eastAsia="Times New Roman" w:hAnsi="Arial" w:cs="Arial"/>
          <w:sz w:val="27"/>
          <w:szCs w:val="27"/>
        </w:rPr>
        <w:t xml:space="preserve"> righteous by his deeds or obeying laws, he is counted as righteous because of his faith. Therefore, neither circumcision nor the law had a part in Abram’s righteousness. Ultimately, all who belong to Christ are Abram’s spiritual offspring. “</w:t>
      </w:r>
      <w:proofErr w:type="gramStart"/>
      <w:r w:rsidRPr="00870819">
        <w:rPr>
          <w:rFonts w:ascii="Arial" w:eastAsia="Times New Roman" w:hAnsi="Arial" w:cs="Arial"/>
          <w:sz w:val="27"/>
          <w:szCs w:val="27"/>
        </w:rPr>
        <w:t>it</w:t>
      </w:r>
      <w:proofErr w:type="gramEnd"/>
      <w:r w:rsidRPr="00870819">
        <w:rPr>
          <w:rFonts w:ascii="Arial" w:eastAsia="Times New Roman" w:hAnsi="Arial" w:cs="Arial"/>
          <w:sz w:val="27"/>
          <w:szCs w:val="27"/>
        </w:rPr>
        <w:t xml:space="preserve"> is those who are of faith who are sons of Abraham” (</w:t>
      </w:r>
      <w:hyperlink r:id="rId31" w:tgtFrame="BLB_NW" w:history="1">
        <w:r w:rsidRPr="00870819">
          <w:rPr>
            <w:rFonts w:ascii="Arial" w:eastAsia="Times New Roman" w:hAnsi="Arial" w:cs="Arial"/>
            <w:color w:val="525DDC"/>
            <w:sz w:val="27"/>
            <w:szCs w:val="27"/>
          </w:rPr>
          <w:t>Galatians 3:7</w:t>
        </w:r>
      </w:hyperlink>
      <w:r w:rsidRPr="00870819">
        <w:rPr>
          <w:rFonts w:ascii="Arial" w:eastAsia="Times New Roman" w:hAnsi="Arial" w:cs="Arial"/>
          <w:sz w:val="27"/>
          <w:szCs w:val="27"/>
        </w:rPr>
        <w:t>).</w:t>
      </w:r>
    </w:p>
    <w:p w:rsidR="00870819" w:rsidRPr="00870819" w:rsidRDefault="00870819" w:rsidP="00870819">
      <w:pPr>
        <w:shd w:val="clear" w:color="auto" w:fill="FFFFFF"/>
        <w:spacing w:after="100" w:afterAutospacing="1" w:line="240" w:lineRule="auto"/>
        <w:rPr>
          <w:rFonts w:ascii="Arial" w:eastAsia="Times New Roman" w:hAnsi="Arial" w:cs="Arial"/>
          <w:sz w:val="27"/>
          <w:szCs w:val="27"/>
        </w:rPr>
      </w:pPr>
      <w:r w:rsidRPr="00870819">
        <w:rPr>
          <w:rFonts w:ascii="Arial" w:eastAsia="Times New Roman" w:hAnsi="Arial" w:cs="Arial"/>
          <w:b/>
          <w:bCs/>
          <w:sz w:val="27"/>
          <w:szCs w:val="27"/>
        </w:rPr>
        <w:t>Biblical Text</w:t>
      </w:r>
      <w:r>
        <w:rPr>
          <w:rFonts w:ascii="Arial" w:eastAsia="Times New Roman" w:hAnsi="Arial" w:cs="Arial"/>
          <w:b/>
          <w:bCs/>
          <w:sz w:val="27"/>
          <w:szCs w:val="27"/>
        </w:rPr>
        <w:t>:</w:t>
      </w:r>
    </w:p>
    <w:p w:rsidR="00870819" w:rsidRPr="00870819" w:rsidRDefault="00870819" w:rsidP="00870819">
      <w:pPr>
        <w:shd w:val="clear" w:color="auto" w:fill="FFFFFF"/>
        <w:spacing w:after="100" w:afterAutospacing="1" w:line="240" w:lineRule="auto"/>
        <w:rPr>
          <w:rFonts w:ascii="Arial" w:eastAsia="Times New Roman" w:hAnsi="Arial" w:cs="Arial"/>
          <w:sz w:val="27"/>
          <w:szCs w:val="27"/>
        </w:rPr>
      </w:pPr>
      <w:r w:rsidRPr="00870819">
        <w:rPr>
          <w:rFonts w:ascii="Arial" w:eastAsia="Times New Roman" w:hAnsi="Arial" w:cs="Arial"/>
          <w:b/>
          <w:bCs/>
          <w:sz w:val="20"/>
          <w:szCs w:val="20"/>
          <w:vertAlign w:val="superscript"/>
        </w:rPr>
        <w:t>5</w:t>
      </w:r>
      <w:r w:rsidRPr="00870819">
        <w:rPr>
          <w:rFonts w:ascii="Arial" w:eastAsia="Times New Roman" w:hAnsi="Arial" w:cs="Arial"/>
          <w:b/>
          <w:bCs/>
          <w:sz w:val="27"/>
          <w:szCs w:val="27"/>
        </w:rPr>
        <w:t> And He took him outside and said, “Now look toward the heavens, and count the stars, if you are able to count them.” And He said to him, “So shall your descendants be.” </w:t>
      </w:r>
      <w:r w:rsidRPr="00870819">
        <w:rPr>
          <w:rFonts w:ascii="Arial" w:eastAsia="Times New Roman" w:hAnsi="Arial" w:cs="Arial"/>
          <w:b/>
          <w:bCs/>
          <w:sz w:val="20"/>
          <w:szCs w:val="20"/>
          <w:vertAlign w:val="superscript"/>
        </w:rPr>
        <w:t>6</w:t>
      </w:r>
      <w:r w:rsidRPr="00870819">
        <w:rPr>
          <w:rFonts w:ascii="Arial" w:eastAsia="Times New Roman" w:hAnsi="Arial" w:cs="Arial"/>
          <w:b/>
          <w:bCs/>
          <w:sz w:val="27"/>
          <w:szCs w:val="27"/>
        </w:rPr>
        <w:t> Then he believed in the Lord; and He reckoned it to him as righteousness.</w:t>
      </w:r>
    </w:p>
    <w:p w:rsidR="00BF1F93" w:rsidRDefault="00BF1F93"/>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19"/>
    <w:rsid w:val="00870819"/>
    <w:rsid w:val="00BF1F93"/>
    <w:rsid w:val="00D6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8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8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08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0819"/>
    <w:rPr>
      <w:i/>
      <w:iCs/>
    </w:rPr>
  </w:style>
  <w:style w:type="character" w:styleId="Hyperlink">
    <w:name w:val="Hyperlink"/>
    <w:basedOn w:val="DefaultParagraphFont"/>
    <w:uiPriority w:val="99"/>
    <w:unhideWhenUsed/>
    <w:rsid w:val="00870819"/>
    <w:rPr>
      <w:color w:val="0000FF"/>
      <w:u w:val="single"/>
    </w:rPr>
  </w:style>
  <w:style w:type="character" w:styleId="Strong">
    <w:name w:val="Strong"/>
    <w:basedOn w:val="DefaultParagraphFont"/>
    <w:uiPriority w:val="22"/>
    <w:qFormat/>
    <w:rsid w:val="008708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8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8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08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0819"/>
    <w:rPr>
      <w:i/>
      <w:iCs/>
    </w:rPr>
  </w:style>
  <w:style w:type="character" w:styleId="Hyperlink">
    <w:name w:val="Hyperlink"/>
    <w:basedOn w:val="DefaultParagraphFont"/>
    <w:uiPriority w:val="99"/>
    <w:unhideWhenUsed/>
    <w:rsid w:val="00870819"/>
    <w:rPr>
      <w:color w:val="0000FF"/>
      <w:u w:val="single"/>
    </w:rPr>
  </w:style>
  <w:style w:type="character" w:styleId="Strong">
    <w:name w:val="Strong"/>
    <w:basedOn w:val="DefaultParagraphFont"/>
    <w:uiPriority w:val="22"/>
    <w:qFormat/>
    <w:rsid w:val="00870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773946">
      <w:bodyDiv w:val="1"/>
      <w:marLeft w:val="0"/>
      <w:marRight w:val="0"/>
      <w:marTop w:val="0"/>
      <w:marBottom w:val="0"/>
      <w:divBdr>
        <w:top w:val="none" w:sz="0" w:space="0" w:color="auto"/>
        <w:left w:val="none" w:sz="0" w:space="0" w:color="auto"/>
        <w:bottom w:val="none" w:sz="0" w:space="0" w:color="auto"/>
        <w:right w:val="none" w:sz="0" w:space="0" w:color="auto"/>
      </w:divBdr>
      <w:divsChild>
        <w:div w:id="141855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15.1&amp;t=NASB95" TargetMode="External"/><Relationship Id="rId18" Type="http://schemas.openxmlformats.org/officeDocument/2006/relationships/hyperlink" Target="https://www.blueletterbible.org/search/preSearch.cfm?Criteria=Genesis+15.6&amp;t=NASB95" TargetMode="External"/><Relationship Id="rId26" Type="http://schemas.openxmlformats.org/officeDocument/2006/relationships/hyperlink" Target="https://www.blueletterbible.org/search/preSearch.cfm?Criteria=Hebrews+11.4&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Romans+4.22&amp;t=NASB95" TargetMode="External"/><Relationship Id="rId7" Type="http://schemas.openxmlformats.org/officeDocument/2006/relationships/hyperlink" Target="https://www.blueletterbible.org/search/preSearch.cfm?Criteria=Isaiah+40.26&amp;t=NASB95" TargetMode="External"/><Relationship Id="rId12" Type="http://schemas.openxmlformats.org/officeDocument/2006/relationships/hyperlink" Target="https://www.blueletterbible.org/search/preSearch.cfm?Criteria=Romans+4.4&amp;t=NASB95" TargetMode="External"/><Relationship Id="rId17" Type="http://schemas.openxmlformats.org/officeDocument/2006/relationships/hyperlink" Target="https://www.blueletterbible.org/search/preSearch.cfm?Criteria=Galatians+3.17-18&amp;t=NASB95" TargetMode="External"/><Relationship Id="rId25" Type="http://schemas.openxmlformats.org/officeDocument/2006/relationships/hyperlink" Target="https://www.blueletterbible.org/search/preSearch.cfm?Criteria=Hebrews+11.6&amp;t=NASB95"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blueletterbible.org/search/preSearch.cfm?Criteria=Galatians+3.7&amp;t=NASB95" TargetMode="External"/><Relationship Id="rId20" Type="http://schemas.openxmlformats.org/officeDocument/2006/relationships/hyperlink" Target="https://www.blueletterbible.org/search/preSearch.cfm?Criteria=Galatians+3.6&amp;t=NASB95" TargetMode="External"/><Relationship Id="rId29" Type="http://schemas.openxmlformats.org/officeDocument/2006/relationships/hyperlink" Target="https://www.blueletterbible.org/search/preSearch.cfm?Criteria=Ephesians+2.10&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Psalm+147.4&amp;t=NASB95" TargetMode="External"/><Relationship Id="rId11" Type="http://schemas.openxmlformats.org/officeDocument/2006/relationships/hyperlink" Target="https://www.blueletterbible.org/search/preSearch.cfm?Criteria=Romans+4.2-4&amp;t=NASB95" TargetMode="External"/><Relationship Id="rId24" Type="http://schemas.openxmlformats.org/officeDocument/2006/relationships/hyperlink" Target="https://www.blueletterbible.org/search/preSearch.cfm?Criteria=Ezekiel+18.6-9&amp;t=NASB95" TargetMode="External"/><Relationship Id="rId32" Type="http://schemas.openxmlformats.org/officeDocument/2006/relationships/fontTable" Target="fontTable.xml"/><Relationship Id="rId5" Type="http://schemas.openxmlformats.org/officeDocument/2006/relationships/hyperlink" Target="https://www.blueletterbible.org/search/preSearch.cfm?Criteria=Deuteronomy+1.10&amp;t=NASB95" TargetMode="External"/><Relationship Id="rId15" Type="http://schemas.openxmlformats.org/officeDocument/2006/relationships/hyperlink" Target="https://www.blueletterbible.org/search/preSearch.cfm?Criteria=Galatians+3.6&amp;t=NASB95" TargetMode="External"/><Relationship Id="rId23" Type="http://schemas.openxmlformats.org/officeDocument/2006/relationships/hyperlink" Target="https://www.blueletterbible.org/search/preSearch.cfm?Criteria=Ezekiel+18.5&amp;t=NASB95" TargetMode="External"/><Relationship Id="rId28" Type="http://schemas.openxmlformats.org/officeDocument/2006/relationships/hyperlink" Target="https://www.blueletterbible.org/search/preSearch.cfm?Criteria=Ephesians+2.8-9&amp;t=NASB95" TargetMode="External"/><Relationship Id="rId10" Type="http://schemas.openxmlformats.org/officeDocument/2006/relationships/hyperlink" Target="https://www.blueletterbible.org/search/preSearch.cfm?Criteria=Genesis+15.6&amp;t=NASB95" TargetMode="External"/><Relationship Id="rId19" Type="http://schemas.openxmlformats.org/officeDocument/2006/relationships/hyperlink" Target="https://www.blueletterbible.org/search/preSearch.cfm?Criteria=Romans+4.3&amp;t=NASB95" TargetMode="External"/><Relationship Id="rId31" Type="http://schemas.openxmlformats.org/officeDocument/2006/relationships/hyperlink" Target="https://www.blueletterbible.org/search/preSearch.cfm?Criteria=Galatians+3.7&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Romans+4.18&amp;t=NASB95" TargetMode="External"/><Relationship Id="rId14" Type="http://schemas.openxmlformats.org/officeDocument/2006/relationships/hyperlink" Target="https://www.blueletterbible.org/search/preSearch.cfm?Criteria=Genesis+15.6&amp;t=NASB95" TargetMode="External"/><Relationship Id="rId22" Type="http://schemas.openxmlformats.org/officeDocument/2006/relationships/hyperlink" Target="https://www.blueletterbible.org/search/preSearch.cfm?Criteria=James+2.23&amp;t=NASB95" TargetMode="External"/><Relationship Id="rId27" Type="http://schemas.openxmlformats.org/officeDocument/2006/relationships/hyperlink" Target="https://www.blueletterbible.org/search/preSearch.cfm?Criteria=Hebrews+11.7&amp;t=NASB95" TargetMode="External"/><Relationship Id="rId30" Type="http://schemas.openxmlformats.org/officeDocument/2006/relationships/hyperlink" Target="https://www.blueletterbible.org/search/preSearch.cfm?Criteria=Genesis+6.8&amp;t=NASB95" TargetMode="External"/><Relationship Id="rId8" Type="http://schemas.openxmlformats.org/officeDocument/2006/relationships/hyperlink" Target="https://www.blueletterbible.org/search/preSearch.cfm?Criteria=Genesis+13.1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2022-09-24T03:57:00Z</cp:lastPrinted>
  <dcterms:created xsi:type="dcterms:W3CDTF">2022-09-24T02:35:00Z</dcterms:created>
  <dcterms:modified xsi:type="dcterms:W3CDTF">2022-09-24T03:57:00Z</dcterms:modified>
</cp:coreProperties>
</file>