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39" w:rsidRPr="004E5C39" w:rsidRDefault="004E5C39" w:rsidP="004E5C3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4E5C39">
        <w:rPr>
          <w:rFonts w:ascii="Times New Roman" w:eastAsia="Times New Roman" w:hAnsi="Times New Roman" w:cs="Times New Roman"/>
          <w:b/>
          <w:bCs/>
          <w:color w:val="212529"/>
          <w:kern w:val="36"/>
          <w:sz w:val="48"/>
          <w:szCs w:val="48"/>
          <w:lang w:val="es-MX"/>
        </w:rPr>
        <w:t>Gen</w:t>
      </w:r>
      <w:bookmarkStart w:id="0" w:name="_GoBack"/>
      <w:bookmarkEnd w:id="0"/>
      <w:r w:rsidRPr="004E5C39">
        <w:rPr>
          <w:rFonts w:ascii="Times New Roman" w:eastAsia="Times New Roman" w:hAnsi="Times New Roman" w:cs="Times New Roman"/>
          <w:b/>
          <w:bCs/>
          <w:color w:val="212529"/>
          <w:kern w:val="36"/>
          <w:sz w:val="48"/>
          <w:szCs w:val="48"/>
          <w:lang w:val="es-MX"/>
        </w:rPr>
        <w:t>esis</w:t>
      </w:r>
      <w:proofErr w:type="spellEnd"/>
      <w:r w:rsidRPr="004E5C39">
        <w:rPr>
          <w:rFonts w:ascii="Times New Roman" w:eastAsia="Times New Roman" w:hAnsi="Times New Roman" w:cs="Times New Roman"/>
          <w:b/>
          <w:bCs/>
          <w:color w:val="212529"/>
          <w:kern w:val="36"/>
          <w:sz w:val="48"/>
          <w:szCs w:val="48"/>
          <w:lang w:val="es-MX"/>
        </w:rPr>
        <w:t xml:space="preserve"> 19:27-29</w:t>
      </w:r>
    </w:p>
    <w:p w:rsidR="004E5C39" w:rsidRDefault="004E5C39" w:rsidP="004E5C3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16588">
          <w:rPr>
            <w:rStyle w:val="Hyperlink"/>
            <w:rFonts w:ascii="Arial" w:eastAsia="Times New Roman" w:hAnsi="Arial" w:cs="Arial"/>
            <w:i/>
            <w:iCs/>
            <w:sz w:val="27"/>
            <w:szCs w:val="27"/>
            <w:lang w:val="es-MX"/>
          </w:rPr>
          <w:t>https://thebiblesays.com/commentary/gen/gen-19/genesis-1927-29/</w:t>
        </w:r>
      </w:hyperlink>
    </w:p>
    <w:p w:rsidR="004E5C39" w:rsidRPr="004E5C39" w:rsidRDefault="004E5C39" w:rsidP="004E5C39">
      <w:pPr>
        <w:shd w:val="clear" w:color="auto" w:fill="FFFFFF"/>
        <w:spacing w:before="450" w:after="100" w:afterAutospacing="1" w:line="240" w:lineRule="auto"/>
        <w:jc w:val="center"/>
        <w:rPr>
          <w:rFonts w:ascii="Arial" w:eastAsia="Times New Roman" w:hAnsi="Arial" w:cs="Arial"/>
          <w:color w:val="212529"/>
          <w:sz w:val="27"/>
          <w:szCs w:val="27"/>
        </w:rPr>
      </w:pPr>
      <w:r w:rsidRPr="004E5C39">
        <w:rPr>
          <w:rFonts w:ascii="Arial" w:eastAsia="Times New Roman" w:hAnsi="Arial" w:cs="Arial"/>
          <w:i/>
          <w:iCs/>
          <w:color w:val="212529"/>
          <w:sz w:val="27"/>
          <w:szCs w:val="27"/>
        </w:rPr>
        <w:t>Abraham awoke and saw the destruction in the valley. God had remembered Abraham and saved Lot from the devastation.</w:t>
      </w:r>
    </w:p>
    <w:p w:rsidR="004E5C39" w:rsidRPr="004E5C39" w:rsidRDefault="004E5C39" w:rsidP="004E5C39">
      <w:pPr>
        <w:shd w:val="clear" w:color="auto" w:fill="FFFFFF"/>
        <w:spacing w:after="100" w:afterAutospacing="1" w:line="240" w:lineRule="auto"/>
        <w:rPr>
          <w:rFonts w:ascii="Arial" w:eastAsia="Times New Roman" w:hAnsi="Arial" w:cs="Arial"/>
          <w:color w:val="212529"/>
          <w:sz w:val="27"/>
          <w:szCs w:val="27"/>
        </w:rPr>
      </w:pPr>
      <w:r w:rsidRPr="004E5C39">
        <w:rPr>
          <w:rFonts w:ascii="Arial" w:eastAsia="Times New Roman" w:hAnsi="Arial" w:cs="Arial"/>
          <w:color w:val="212529"/>
          <w:sz w:val="27"/>
          <w:szCs w:val="27"/>
        </w:rPr>
        <w:t>We are reminded of Abrahams’s intercession for Lot and his family (</w:t>
      </w:r>
      <w:hyperlink r:id="rId6" w:tgtFrame="BLB_NW" w:history="1">
        <w:r w:rsidRPr="004E5C39">
          <w:rPr>
            <w:rFonts w:ascii="Arial" w:eastAsia="Times New Roman" w:hAnsi="Arial" w:cs="Arial"/>
            <w:color w:val="525DDC"/>
            <w:sz w:val="27"/>
            <w:szCs w:val="27"/>
          </w:rPr>
          <w:t>Genesis 18:20-33</w:t>
        </w:r>
      </w:hyperlink>
      <w:r w:rsidRPr="004E5C39">
        <w:rPr>
          <w:rFonts w:ascii="Arial" w:eastAsia="Times New Roman" w:hAnsi="Arial" w:cs="Arial"/>
          <w:color w:val="212529"/>
          <w:sz w:val="27"/>
          <w:szCs w:val="27"/>
        </w:rPr>
        <w:t>) when </w:t>
      </w:r>
      <w:r w:rsidRPr="004E5C39">
        <w:rPr>
          <w:rFonts w:ascii="Arial" w:eastAsia="Times New Roman" w:hAnsi="Arial" w:cs="Arial"/>
          <w:i/>
          <w:iCs/>
          <w:color w:val="212529"/>
          <w:sz w:val="27"/>
          <w:szCs w:val="27"/>
        </w:rPr>
        <w:t>Abraham…went to the place where he had stood before the Lord; and he looked down toward Sodom and Gomorrah.</w:t>
      </w:r>
      <w:r w:rsidRPr="004E5C39">
        <w:rPr>
          <w:rFonts w:ascii="Arial" w:eastAsia="Times New Roman" w:hAnsi="Arial" w:cs="Arial"/>
          <w:color w:val="212529"/>
          <w:sz w:val="27"/>
          <w:szCs w:val="27"/>
        </w:rPr>
        <w:t xml:space="preserve"> From </w:t>
      </w:r>
      <w:proofErr w:type="spellStart"/>
      <w:r w:rsidRPr="004E5C39">
        <w:rPr>
          <w:rFonts w:ascii="Arial" w:eastAsia="Times New Roman" w:hAnsi="Arial" w:cs="Arial"/>
          <w:color w:val="212529"/>
          <w:sz w:val="27"/>
          <w:szCs w:val="27"/>
        </w:rPr>
        <w:t>Mamre</w:t>
      </w:r>
      <w:proofErr w:type="spellEnd"/>
      <w:r w:rsidRPr="004E5C39">
        <w:rPr>
          <w:rFonts w:ascii="Arial" w:eastAsia="Times New Roman" w:hAnsi="Arial" w:cs="Arial"/>
          <w:color w:val="212529"/>
          <w:sz w:val="27"/>
          <w:szCs w:val="27"/>
        </w:rPr>
        <w:t>, Abraham could see </w:t>
      </w:r>
      <w:r w:rsidRPr="004E5C39">
        <w:rPr>
          <w:rFonts w:ascii="Arial" w:eastAsia="Times New Roman" w:hAnsi="Arial" w:cs="Arial"/>
          <w:i/>
          <w:iCs/>
          <w:color w:val="212529"/>
          <w:sz w:val="27"/>
          <w:szCs w:val="27"/>
        </w:rPr>
        <w:t>the smoke of the land ascended like the smoke of a furnace</w:t>
      </w:r>
      <w:r w:rsidRPr="004E5C39">
        <w:rPr>
          <w:rFonts w:ascii="Arial" w:eastAsia="Times New Roman" w:hAnsi="Arial" w:cs="Arial"/>
          <w:color w:val="212529"/>
          <w:sz w:val="27"/>
          <w:szCs w:val="27"/>
        </w:rPr>
        <w:t> (</w:t>
      </w:r>
      <w:hyperlink r:id="rId7" w:tgtFrame="BLB_NW" w:history="1">
        <w:r w:rsidRPr="004E5C39">
          <w:rPr>
            <w:rFonts w:ascii="Arial" w:eastAsia="Times New Roman" w:hAnsi="Arial" w:cs="Arial"/>
            <w:color w:val="525DDC"/>
            <w:sz w:val="27"/>
            <w:szCs w:val="27"/>
          </w:rPr>
          <w:t>Isaiah 9:18</w:t>
        </w:r>
      </w:hyperlink>
      <w:r w:rsidRPr="004E5C39">
        <w:rPr>
          <w:rFonts w:ascii="Arial" w:eastAsia="Times New Roman" w:hAnsi="Arial" w:cs="Arial"/>
          <w:color w:val="212529"/>
          <w:sz w:val="27"/>
          <w:szCs w:val="27"/>
        </w:rPr>
        <w:t>; </w:t>
      </w:r>
      <w:hyperlink r:id="rId8" w:tgtFrame="BLB_NW" w:history="1">
        <w:r w:rsidRPr="004E5C39">
          <w:rPr>
            <w:rFonts w:ascii="Arial" w:eastAsia="Times New Roman" w:hAnsi="Arial" w:cs="Arial"/>
            <w:color w:val="525DDC"/>
            <w:sz w:val="27"/>
            <w:szCs w:val="27"/>
          </w:rPr>
          <w:t>Exodus 19:18</w:t>
        </w:r>
      </w:hyperlink>
      <w:r w:rsidRPr="004E5C39">
        <w:rPr>
          <w:rFonts w:ascii="Arial" w:eastAsia="Times New Roman" w:hAnsi="Arial" w:cs="Arial"/>
          <w:color w:val="212529"/>
          <w:sz w:val="27"/>
          <w:szCs w:val="27"/>
        </w:rPr>
        <w:t>; </w:t>
      </w:r>
      <w:hyperlink r:id="rId9" w:tgtFrame="BLB_NW" w:history="1">
        <w:r w:rsidRPr="004E5C39">
          <w:rPr>
            <w:rFonts w:ascii="Arial" w:eastAsia="Times New Roman" w:hAnsi="Arial" w:cs="Arial"/>
            <w:color w:val="525DDC"/>
            <w:sz w:val="27"/>
            <w:szCs w:val="27"/>
          </w:rPr>
          <w:t>Revelation 9:2</w:t>
        </w:r>
      </w:hyperlink>
      <w:r w:rsidRPr="004E5C39">
        <w:rPr>
          <w:rFonts w:ascii="Arial" w:eastAsia="Times New Roman" w:hAnsi="Arial" w:cs="Arial"/>
          <w:color w:val="212529"/>
          <w:sz w:val="27"/>
          <w:szCs w:val="27"/>
        </w:rPr>
        <w:t>). Apparently, Abraham’s intercession had not saved the city since there were not 10 righteous souls in the cities. It appears Lot was the only one.</w:t>
      </w:r>
      <w:r w:rsidRPr="004E5C39">
        <w:rPr>
          <w:rFonts w:ascii="Arial" w:eastAsia="Times New Roman" w:hAnsi="Arial" w:cs="Arial"/>
          <w:color w:val="212529"/>
          <w:sz w:val="27"/>
          <w:szCs w:val="27"/>
        </w:rPr>
        <w:br/>
      </w:r>
      <w:r w:rsidRPr="004E5C39">
        <w:rPr>
          <w:rFonts w:ascii="Arial" w:eastAsia="Times New Roman" w:hAnsi="Arial" w:cs="Arial"/>
          <w:i/>
          <w:iCs/>
          <w:color w:val="212529"/>
          <w:sz w:val="27"/>
          <w:szCs w:val="27"/>
        </w:rPr>
        <w:t>God remembered Abraham and sent Lot out of the midst of the overthrow </w:t>
      </w:r>
      <w:r w:rsidRPr="004E5C39">
        <w:rPr>
          <w:rFonts w:ascii="Arial" w:eastAsia="Times New Roman" w:hAnsi="Arial" w:cs="Arial"/>
          <w:color w:val="212529"/>
          <w:sz w:val="27"/>
          <w:szCs w:val="27"/>
        </w:rPr>
        <w:t>of the </w:t>
      </w:r>
      <w:r w:rsidRPr="004E5C39">
        <w:rPr>
          <w:rFonts w:ascii="Arial" w:eastAsia="Times New Roman" w:hAnsi="Arial" w:cs="Arial"/>
          <w:i/>
          <w:iCs/>
          <w:color w:val="212529"/>
          <w:sz w:val="27"/>
          <w:szCs w:val="27"/>
        </w:rPr>
        <w:t>cities in which Lot lived. </w:t>
      </w:r>
      <w:r w:rsidRPr="004E5C39">
        <w:rPr>
          <w:rFonts w:ascii="Arial" w:eastAsia="Times New Roman" w:hAnsi="Arial" w:cs="Arial"/>
          <w:color w:val="212529"/>
          <w:sz w:val="27"/>
          <w:szCs w:val="27"/>
        </w:rPr>
        <w:t>God saved Lot because he was found righteous, and because of Abraham’s intercession. But since ten righteous men were not found, the city was destroyed. This supports a general principle that a pretty small righteous influence is sufficient for God to spare judgement. This principle shows up many times, such as in the story of Jonah, and God desiring to preserve Nineveh. We saw it earlier in Genesis when God put off judging the Amorites because their iniquity was not yet full (</w:t>
      </w:r>
      <w:hyperlink r:id="rId10" w:tgtFrame="BLB_NW" w:history="1">
        <w:r w:rsidRPr="004E5C39">
          <w:rPr>
            <w:rFonts w:ascii="Arial" w:eastAsia="Times New Roman" w:hAnsi="Arial" w:cs="Arial"/>
            <w:color w:val="525DDC"/>
            <w:sz w:val="27"/>
            <w:szCs w:val="27"/>
          </w:rPr>
          <w:t>Genesis 15:16</w:t>
        </w:r>
      </w:hyperlink>
      <w:r w:rsidRPr="004E5C39">
        <w:rPr>
          <w:rFonts w:ascii="Arial" w:eastAsia="Times New Roman" w:hAnsi="Arial" w:cs="Arial"/>
          <w:color w:val="212529"/>
          <w:sz w:val="27"/>
          <w:szCs w:val="27"/>
        </w:rPr>
        <w:t>).</w:t>
      </w:r>
    </w:p>
    <w:p w:rsidR="004E5C39" w:rsidRPr="004E5C39" w:rsidRDefault="004E5C39" w:rsidP="004E5C39">
      <w:pPr>
        <w:shd w:val="clear" w:color="auto" w:fill="FFFFFF"/>
        <w:spacing w:after="100" w:afterAutospacing="1" w:line="240" w:lineRule="auto"/>
        <w:rPr>
          <w:rFonts w:ascii="Arial" w:eastAsia="Times New Roman" w:hAnsi="Arial" w:cs="Arial"/>
          <w:color w:val="212529"/>
          <w:sz w:val="27"/>
          <w:szCs w:val="27"/>
        </w:rPr>
      </w:pPr>
      <w:r w:rsidRPr="004E5C3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4E5C39" w:rsidRPr="004E5C39" w:rsidRDefault="004E5C39" w:rsidP="004E5C39">
      <w:pPr>
        <w:shd w:val="clear" w:color="auto" w:fill="FFFFFF"/>
        <w:spacing w:after="100" w:afterAutospacing="1" w:line="240" w:lineRule="auto"/>
        <w:rPr>
          <w:rFonts w:ascii="Arial" w:eastAsia="Times New Roman" w:hAnsi="Arial" w:cs="Arial"/>
          <w:color w:val="212529"/>
          <w:sz w:val="27"/>
          <w:szCs w:val="27"/>
        </w:rPr>
      </w:pPr>
      <w:r w:rsidRPr="004E5C39">
        <w:rPr>
          <w:rFonts w:ascii="Arial" w:eastAsia="Times New Roman" w:hAnsi="Arial" w:cs="Arial"/>
          <w:b/>
          <w:bCs/>
          <w:color w:val="212529"/>
          <w:sz w:val="20"/>
          <w:szCs w:val="20"/>
          <w:vertAlign w:val="superscript"/>
        </w:rPr>
        <w:t>27</w:t>
      </w:r>
      <w:r w:rsidRPr="004E5C39">
        <w:rPr>
          <w:rFonts w:ascii="Arial" w:eastAsia="Times New Roman" w:hAnsi="Arial" w:cs="Arial"/>
          <w:b/>
          <w:bCs/>
          <w:color w:val="212529"/>
          <w:sz w:val="27"/>
          <w:szCs w:val="27"/>
        </w:rPr>
        <w:t> Now Abraham arose early in the morning </w:t>
      </w:r>
      <w:r w:rsidRPr="004E5C39">
        <w:rPr>
          <w:rFonts w:ascii="Arial" w:eastAsia="Times New Roman" w:hAnsi="Arial" w:cs="Arial"/>
          <w:b/>
          <w:bCs/>
          <w:i/>
          <w:iCs/>
          <w:color w:val="212529"/>
          <w:sz w:val="27"/>
          <w:szCs w:val="27"/>
        </w:rPr>
        <w:t>and went</w:t>
      </w:r>
      <w:r w:rsidRPr="004E5C39">
        <w:rPr>
          <w:rFonts w:ascii="Arial" w:eastAsia="Times New Roman" w:hAnsi="Arial" w:cs="Arial"/>
          <w:b/>
          <w:bCs/>
          <w:color w:val="212529"/>
          <w:sz w:val="27"/>
          <w:szCs w:val="27"/>
        </w:rPr>
        <w:t xml:space="preserve"> to the place where </w:t>
      </w:r>
      <w:proofErr w:type="gramStart"/>
      <w:r w:rsidRPr="004E5C39">
        <w:rPr>
          <w:rFonts w:ascii="Arial" w:eastAsia="Times New Roman" w:hAnsi="Arial" w:cs="Arial"/>
          <w:b/>
          <w:bCs/>
          <w:color w:val="212529"/>
          <w:sz w:val="27"/>
          <w:szCs w:val="27"/>
        </w:rPr>
        <w:t>he</w:t>
      </w:r>
      <w:proofErr w:type="gramEnd"/>
      <w:r w:rsidRPr="004E5C39">
        <w:rPr>
          <w:rFonts w:ascii="Arial" w:eastAsia="Times New Roman" w:hAnsi="Arial" w:cs="Arial"/>
          <w:b/>
          <w:bCs/>
          <w:color w:val="212529"/>
          <w:sz w:val="27"/>
          <w:szCs w:val="27"/>
        </w:rPr>
        <w:t xml:space="preserve"> had stood before the Lord; </w:t>
      </w:r>
      <w:r w:rsidRPr="004E5C39">
        <w:rPr>
          <w:rFonts w:ascii="Arial" w:eastAsia="Times New Roman" w:hAnsi="Arial" w:cs="Arial"/>
          <w:b/>
          <w:bCs/>
          <w:color w:val="212529"/>
          <w:sz w:val="20"/>
          <w:szCs w:val="20"/>
          <w:vertAlign w:val="superscript"/>
        </w:rPr>
        <w:t>28</w:t>
      </w:r>
      <w:r w:rsidRPr="004E5C39">
        <w:rPr>
          <w:rFonts w:ascii="Arial" w:eastAsia="Times New Roman" w:hAnsi="Arial" w:cs="Arial"/>
          <w:b/>
          <w:bCs/>
          <w:color w:val="212529"/>
          <w:sz w:val="27"/>
          <w:szCs w:val="27"/>
        </w:rPr>
        <w:t> and he looked down toward Sodom and Gomorrah, and toward all the land of the valley, and he saw, and behold, the smoke of the land ascended like the smoke of a furnace. </w:t>
      </w:r>
      <w:r w:rsidRPr="004E5C39">
        <w:rPr>
          <w:rFonts w:ascii="Arial" w:eastAsia="Times New Roman" w:hAnsi="Arial" w:cs="Arial"/>
          <w:b/>
          <w:bCs/>
          <w:color w:val="212529"/>
          <w:sz w:val="20"/>
          <w:szCs w:val="20"/>
          <w:vertAlign w:val="superscript"/>
        </w:rPr>
        <w:t>29</w:t>
      </w:r>
      <w:r w:rsidRPr="004E5C39">
        <w:rPr>
          <w:rFonts w:ascii="Arial" w:eastAsia="Times New Roman" w:hAnsi="Arial" w:cs="Arial"/>
          <w:b/>
          <w:bCs/>
          <w:color w:val="212529"/>
          <w:sz w:val="27"/>
          <w:szCs w:val="27"/>
        </w:rPr>
        <w:t> Thus it came about, when God destroyed the cities of the valley, that God remembered Abraham, and sent Lot out of the midst of the overthrow, when He overthrew the cities in which Lot lived.</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39"/>
    <w:rsid w:val="00042CAF"/>
    <w:rsid w:val="004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5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C39"/>
    <w:rPr>
      <w:i/>
      <w:iCs/>
    </w:rPr>
  </w:style>
  <w:style w:type="paragraph" w:styleId="NormalWeb">
    <w:name w:val="Normal (Web)"/>
    <w:basedOn w:val="Normal"/>
    <w:uiPriority w:val="99"/>
    <w:semiHidden/>
    <w:unhideWhenUsed/>
    <w:rsid w:val="004E5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C39"/>
    <w:rPr>
      <w:color w:val="0000FF"/>
      <w:u w:val="single"/>
    </w:rPr>
  </w:style>
  <w:style w:type="character" w:styleId="Strong">
    <w:name w:val="Strong"/>
    <w:basedOn w:val="DefaultParagraphFont"/>
    <w:uiPriority w:val="22"/>
    <w:qFormat/>
    <w:rsid w:val="004E5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3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5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C39"/>
    <w:rPr>
      <w:i/>
      <w:iCs/>
    </w:rPr>
  </w:style>
  <w:style w:type="paragraph" w:styleId="NormalWeb">
    <w:name w:val="Normal (Web)"/>
    <w:basedOn w:val="Normal"/>
    <w:uiPriority w:val="99"/>
    <w:semiHidden/>
    <w:unhideWhenUsed/>
    <w:rsid w:val="004E5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C39"/>
    <w:rPr>
      <w:color w:val="0000FF"/>
      <w:u w:val="single"/>
    </w:rPr>
  </w:style>
  <w:style w:type="character" w:styleId="Strong">
    <w:name w:val="Strong"/>
    <w:basedOn w:val="DefaultParagraphFont"/>
    <w:uiPriority w:val="22"/>
    <w:qFormat/>
    <w:rsid w:val="004E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1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9.18&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8.20-33&amp;t=NASB95" TargetMode="External"/><Relationship Id="rId11" Type="http://schemas.openxmlformats.org/officeDocument/2006/relationships/fontTable" Target="fontTable.xml"/><Relationship Id="rId5" Type="http://schemas.openxmlformats.org/officeDocument/2006/relationships/hyperlink" Target="https://thebiblesays.com/commentary/gen/gen-19/genesis-1927-29/" TargetMode="External"/><Relationship Id="rId10" Type="http://schemas.openxmlformats.org/officeDocument/2006/relationships/hyperlink" Target="https://www.blueletterbible.org/search/preSearch.cfm?Criteria=Genesis+15.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evelation+9.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2022-10-05T07:37:00Z</dcterms:created>
  <dcterms:modified xsi:type="dcterms:W3CDTF">2022-10-05T07:38:00Z</dcterms:modified>
</cp:coreProperties>
</file>