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96" w:rsidRPr="00C24396" w:rsidRDefault="00C24396" w:rsidP="00C24396">
      <w:pPr>
        <w:spacing w:after="100" w:afterAutospacing="1" w:line="240" w:lineRule="auto"/>
        <w:jc w:val="center"/>
        <w:outlineLvl w:val="0"/>
        <w:rPr>
          <w:rFonts w:ascii="Times New Roman" w:eastAsia="Times New Roman" w:hAnsi="Times New Roman" w:cs="Times New Roman"/>
          <w:b/>
          <w:bCs/>
          <w:kern w:val="36"/>
          <w:sz w:val="48"/>
          <w:szCs w:val="48"/>
          <w:lang w:val="es-MX"/>
        </w:rPr>
      </w:pPr>
      <w:proofErr w:type="spellStart"/>
      <w:r w:rsidRPr="00C24396">
        <w:rPr>
          <w:rFonts w:ascii="Times New Roman" w:eastAsia="Times New Roman" w:hAnsi="Times New Roman" w:cs="Times New Roman"/>
          <w:b/>
          <w:bCs/>
          <w:kern w:val="36"/>
          <w:sz w:val="48"/>
          <w:szCs w:val="48"/>
          <w:lang w:val="es-MX"/>
        </w:rPr>
        <w:t>Deuteronomy</w:t>
      </w:r>
      <w:proofErr w:type="spellEnd"/>
      <w:r w:rsidRPr="00C24396">
        <w:rPr>
          <w:rFonts w:ascii="Times New Roman" w:eastAsia="Times New Roman" w:hAnsi="Times New Roman" w:cs="Times New Roman"/>
          <w:b/>
          <w:bCs/>
          <w:kern w:val="36"/>
          <w:sz w:val="48"/>
          <w:szCs w:val="48"/>
          <w:lang w:val="es-MX"/>
        </w:rPr>
        <w:t xml:space="preserve"> 1:6-8</w:t>
      </w:r>
    </w:p>
    <w:p w:rsidR="00C24396" w:rsidRDefault="00C24396" w:rsidP="00C24396">
      <w:pPr>
        <w:shd w:val="clear" w:color="auto" w:fill="FFFFFF"/>
        <w:spacing w:before="450" w:after="100" w:afterAutospacing="1" w:line="240" w:lineRule="auto"/>
        <w:jc w:val="center"/>
        <w:rPr>
          <w:rFonts w:ascii="Arial" w:eastAsia="Times New Roman" w:hAnsi="Arial" w:cs="Arial"/>
          <w:i/>
          <w:iCs/>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https://thebiblesays.com/commentary/deut/deut-1/deuteronomy-16-8/</w:t>
        </w:r>
      </w:hyperlink>
    </w:p>
    <w:p w:rsidR="00C24396" w:rsidRPr="00C24396" w:rsidRDefault="00C24396" w:rsidP="00C24396">
      <w:pPr>
        <w:shd w:val="clear" w:color="auto" w:fill="FFFFFF"/>
        <w:spacing w:before="450" w:after="100" w:afterAutospacing="1" w:line="240" w:lineRule="auto"/>
        <w:jc w:val="center"/>
        <w:rPr>
          <w:rFonts w:ascii="Arial" w:eastAsia="Times New Roman" w:hAnsi="Arial" w:cs="Arial"/>
          <w:sz w:val="27"/>
          <w:szCs w:val="27"/>
        </w:rPr>
      </w:pPr>
      <w:r w:rsidRPr="00C24396">
        <w:rPr>
          <w:rFonts w:ascii="Arial" w:eastAsia="Times New Roman" w:hAnsi="Arial" w:cs="Arial"/>
          <w:i/>
          <w:iCs/>
          <w:sz w:val="27"/>
          <w:szCs w:val="27"/>
        </w:rPr>
        <w:t xml:space="preserve">Moses recounts Israel’s history after leaving Egypt. He begins by reminding the Israelites of God’s command to leave Mount </w:t>
      </w:r>
      <w:proofErr w:type="spellStart"/>
      <w:r w:rsidRPr="00C24396">
        <w:rPr>
          <w:rFonts w:ascii="Arial" w:eastAsia="Times New Roman" w:hAnsi="Arial" w:cs="Arial"/>
          <w:i/>
          <w:iCs/>
          <w:sz w:val="27"/>
          <w:szCs w:val="27"/>
        </w:rPr>
        <w:t>Horeb</w:t>
      </w:r>
      <w:proofErr w:type="spellEnd"/>
      <w:r w:rsidRPr="00C24396">
        <w:rPr>
          <w:rFonts w:ascii="Arial" w:eastAsia="Times New Roman" w:hAnsi="Arial" w:cs="Arial"/>
          <w:i/>
          <w:iCs/>
          <w:sz w:val="27"/>
          <w:szCs w:val="27"/>
        </w:rPr>
        <w:t>, where they received the Law, in order to go and conquer the Promised Land.</w:t>
      </w:r>
    </w:p>
    <w:p w:rsidR="00C24396"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sz w:val="27"/>
          <w:szCs w:val="27"/>
        </w:rPr>
        <w:t xml:space="preserve">This section begins with the covenant name of God, the LORD (or Yahweh). This is the name that God gave to Moses at the burning bush event at Mount </w:t>
      </w:r>
      <w:proofErr w:type="spellStart"/>
      <w:r w:rsidRPr="00C24396">
        <w:rPr>
          <w:rFonts w:ascii="Arial" w:eastAsia="Times New Roman" w:hAnsi="Arial" w:cs="Arial"/>
          <w:sz w:val="27"/>
          <w:szCs w:val="27"/>
        </w:rPr>
        <w:t>Horeb</w:t>
      </w:r>
      <w:proofErr w:type="spellEnd"/>
      <w:r w:rsidRPr="00C24396">
        <w:rPr>
          <w:rFonts w:ascii="Arial" w:eastAsia="Times New Roman" w:hAnsi="Arial" w:cs="Arial"/>
          <w:sz w:val="27"/>
          <w:szCs w:val="27"/>
        </w:rPr>
        <w:t xml:space="preserve"> (</w:t>
      </w:r>
      <w:hyperlink r:id="rId6" w:tgtFrame="BLB_NW" w:history="1">
        <w:r w:rsidRPr="00C24396">
          <w:rPr>
            <w:rFonts w:ascii="Arial" w:eastAsia="Times New Roman" w:hAnsi="Arial" w:cs="Arial"/>
            <w:color w:val="525DDC"/>
            <w:sz w:val="27"/>
            <w:szCs w:val="27"/>
          </w:rPr>
          <w:t>Exodus 3</w:t>
        </w:r>
      </w:hyperlink>
      <w:r w:rsidRPr="00C24396">
        <w:rPr>
          <w:rFonts w:ascii="Arial" w:eastAsia="Times New Roman" w:hAnsi="Arial" w:cs="Arial"/>
          <w:sz w:val="27"/>
          <w:szCs w:val="27"/>
        </w:rPr>
        <w:t xml:space="preserve">). One important feature to note in verse 6 relates to the issue of syntax in biblical Hebrew, the primary language in which the Old Testament was written. Normally, the word order in Hebrew is verb-subject-direct object. But Moses began with the subject (the LORD) to emphasize that it is the LORD who spoke to His people at </w:t>
      </w:r>
      <w:proofErr w:type="spellStart"/>
      <w:r w:rsidRPr="00C24396">
        <w:rPr>
          <w:rFonts w:ascii="Arial" w:eastAsia="Times New Roman" w:hAnsi="Arial" w:cs="Arial"/>
          <w:sz w:val="27"/>
          <w:szCs w:val="27"/>
        </w:rPr>
        <w:t>Horeb</w:t>
      </w:r>
      <w:proofErr w:type="spellEnd"/>
      <w:r w:rsidRPr="00C24396">
        <w:rPr>
          <w:rFonts w:ascii="Arial" w:eastAsia="Times New Roman" w:hAnsi="Arial" w:cs="Arial"/>
          <w:sz w:val="27"/>
          <w:szCs w:val="27"/>
        </w:rPr>
        <w:t>. Stated differently, Moses wanted his listeners to know that what he was about to say did not come from him, but from the Suzerain, or Ruler (God) who has full authority over His vassals (the Israelites).</w:t>
      </w:r>
    </w:p>
    <w:p w:rsidR="00C24396"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sz w:val="27"/>
          <w:szCs w:val="27"/>
        </w:rPr>
        <w:t xml:space="preserve">The LORD had commanded His people to leave </w:t>
      </w:r>
      <w:proofErr w:type="spellStart"/>
      <w:r w:rsidRPr="00C24396">
        <w:rPr>
          <w:rFonts w:ascii="Arial" w:eastAsia="Times New Roman" w:hAnsi="Arial" w:cs="Arial"/>
          <w:sz w:val="27"/>
          <w:szCs w:val="27"/>
        </w:rPr>
        <w:t>Horeb</w:t>
      </w:r>
      <w:proofErr w:type="spellEnd"/>
      <w:r w:rsidRPr="00C24396">
        <w:rPr>
          <w:rFonts w:ascii="Arial" w:eastAsia="Times New Roman" w:hAnsi="Arial" w:cs="Arial"/>
          <w:sz w:val="27"/>
          <w:szCs w:val="27"/>
        </w:rPr>
        <w:t xml:space="preserve"> and described with precision the geographical path to take once they resumed their journey. In this description, we see various places listed and it helps to understand their geographical location. Whereas </w:t>
      </w:r>
      <w:r w:rsidRPr="00C24396">
        <w:rPr>
          <w:rFonts w:ascii="Arial" w:eastAsia="Times New Roman" w:hAnsi="Arial" w:cs="Arial"/>
          <w:i/>
          <w:iCs/>
          <w:sz w:val="27"/>
          <w:szCs w:val="27"/>
        </w:rPr>
        <w:t>the</w:t>
      </w:r>
      <w:r w:rsidRPr="00C24396">
        <w:rPr>
          <w:rFonts w:ascii="Arial" w:eastAsia="Times New Roman" w:hAnsi="Arial" w:cs="Arial"/>
          <w:sz w:val="27"/>
          <w:szCs w:val="27"/>
        </w:rPr>
        <w:t> </w:t>
      </w:r>
      <w:r w:rsidRPr="00C24396">
        <w:rPr>
          <w:rFonts w:ascii="Arial" w:eastAsia="Times New Roman" w:hAnsi="Arial" w:cs="Arial"/>
          <w:i/>
          <w:iCs/>
          <w:sz w:val="27"/>
          <w:szCs w:val="27"/>
        </w:rPr>
        <w:t>hill country of the Amorites</w:t>
      </w:r>
      <w:r w:rsidRPr="00C24396">
        <w:rPr>
          <w:rFonts w:ascii="Arial" w:eastAsia="Times New Roman" w:hAnsi="Arial" w:cs="Arial"/>
          <w:sz w:val="27"/>
          <w:szCs w:val="27"/>
        </w:rPr>
        <w:t> refers to the central mountain range which run south to north, </w:t>
      </w:r>
      <w:r w:rsidRPr="00C24396">
        <w:rPr>
          <w:rFonts w:ascii="Arial" w:eastAsia="Times New Roman" w:hAnsi="Arial" w:cs="Arial"/>
          <w:i/>
          <w:iCs/>
          <w:sz w:val="27"/>
          <w:szCs w:val="27"/>
        </w:rPr>
        <w:t>their</w:t>
      </w:r>
      <w:r w:rsidRPr="00C24396">
        <w:rPr>
          <w:rFonts w:ascii="Arial" w:eastAsia="Times New Roman" w:hAnsi="Arial" w:cs="Arial"/>
          <w:sz w:val="27"/>
          <w:szCs w:val="27"/>
        </w:rPr>
        <w:t> </w:t>
      </w:r>
      <w:r w:rsidRPr="00C24396">
        <w:rPr>
          <w:rFonts w:ascii="Arial" w:eastAsia="Times New Roman" w:hAnsi="Arial" w:cs="Arial"/>
          <w:i/>
          <w:iCs/>
          <w:sz w:val="27"/>
          <w:szCs w:val="27"/>
        </w:rPr>
        <w:t>neighbors in the Arabah</w:t>
      </w:r>
      <w:r w:rsidRPr="00C24396">
        <w:rPr>
          <w:rFonts w:ascii="Arial" w:eastAsia="Times New Roman" w:hAnsi="Arial" w:cs="Arial"/>
          <w:sz w:val="27"/>
          <w:szCs w:val="27"/>
        </w:rPr>
        <w:t> refers to areas north of the Dead sea (</w:t>
      </w:r>
      <w:hyperlink r:id="rId7" w:tgtFrame="BLB_NW" w:history="1">
        <w:r w:rsidRPr="00C24396">
          <w:rPr>
            <w:rFonts w:ascii="Arial" w:eastAsia="Times New Roman" w:hAnsi="Arial" w:cs="Arial"/>
            <w:color w:val="525DDC"/>
            <w:sz w:val="27"/>
            <w:szCs w:val="27"/>
          </w:rPr>
          <w:t>Deuteronomy 11:30</w:t>
        </w:r>
      </w:hyperlink>
      <w:r w:rsidRPr="00C24396">
        <w:rPr>
          <w:rFonts w:ascii="Arial" w:eastAsia="Times New Roman" w:hAnsi="Arial" w:cs="Arial"/>
          <w:sz w:val="27"/>
          <w:szCs w:val="27"/>
        </w:rPr>
        <w:t>; </w:t>
      </w:r>
      <w:hyperlink r:id="rId8" w:tgtFrame="BLB_NW" w:history="1">
        <w:r w:rsidRPr="00C24396">
          <w:rPr>
            <w:rFonts w:ascii="Arial" w:eastAsia="Times New Roman" w:hAnsi="Arial" w:cs="Arial"/>
            <w:color w:val="525DDC"/>
            <w:sz w:val="27"/>
            <w:szCs w:val="27"/>
          </w:rPr>
          <w:t>Joshua 8:14</w:t>
        </w:r>
      </w:hyperlink>
      <w:r w:rsidRPr="00C24396">
        <w:rPr>
          <w:rFonts w:ascii="Arial" w:eastAsia="Times New Roman" w:hAnsi="Arial" w:cs="Arial"/>
          <w:sz w:val="27"/>
          <w:szCs w:val="27"/>
        </w:rPr>
        <w:t>). The </w:t>
      </w:r>
      <w:r w:rsidRPr="00C24396">
        <w:rPr>
          <w:rFonts w:ascii="Arial" w:eastAsia="Times New Roman" w:hAnsi="Arial" w:cs="Arial"/>
          <w:i/>
          <w:iCs/>
          <w:sz w:val="27"/>
          <w:szCs w:val="27"/>
        </w:rPr>
        <w:t>hill country</w:t>
      </w:r>
      <w:r w:rsidRPr="00C24396">
        <w:rPr>
          <w:rFonts w:ascii="Arial" w:eastAsia="Times New Roman" w:hAnsi="Arial" w:cs="Arial"/>
          <w:sz w:val="27"/>
          <w:szCs w:val="27"/>
        </w:rPr>
        <w:t xml:space="preserve"> includes the territory of the Hittites, </w:t>
      </w:r>
      <w:proofErr w:type="spellStart"/>
      <w:r w:rsidRPr="00C24396">
        <w:rPr>
          <w:rFonts w:ascii="Arial" w:eastAsia="Times New Roman" w:hAnsi="Arial" w:cs="Arial"/>
          <w:sz w:val="27"/>
          <w:szCs w:val="27"/>
        </w:rPr>
        <w:t>Jebusites</w:t>
      </w:r>
      <w:proofErr w:type="spellEnd"/>
      <w:r w:rsidRPr="00C24396">
        <w:rPr>
          <w:rFonts w:ascii="Arial" w:eastAsia="Times New Roman" w:hAnsi="Arial" w:cs="Arial"/>
          <w:sz w:val="27"/>
          <w:szCs w:val="27"/>
        </w:rPr>
        <w:t xml:space="preserve">, Amalekites, Canaanites, and </w:t>
      </w:r>
      <w:proofErr w:type="spellStart"/>
      <w:r w:rsidRPr="00C24396">
        <w:rPr>
          <w:rFonts w:ascii="Arial" w:eastAsia="Times New Roman" w:hAnsi="Arial" w:cs="Arial"/>
          <w:sz w:val="27"/>
          <w:szCs w:val="27"/>
        </w:rPr>
        <w:t>Perizzites</w:t>
      </w:r>
      <w:proofErr w:type="spellEnd"/>
      <w:r w:rsidRPr="00C24396">
        <w:rPr>
          <w:rFonts w:ascii="Arial" w:eastAsia="Times New Roman" w:hAnsi="Arial" w:cs="Arial"/>
          <w:sz w:val="27"/>
          <w:szCs w:val="27"/>
        </w:rPr>
        <w:t xml:space="preserve"> (</w:t>
      </w:r>
      <w:hyperlink r:id="rId9" w:tgtFrame="BLB_NW" w:history="1">
        <w:r w:rsidRPr="00C24396">
          <w:rPr>
            <w:rFonts w:ascii="Arial" w:eastAsia="Times New Roman" w:hAnsi="Arial" w:cs="Arial"/>
            <w:color w:val="525DDC"/>
            <w:sz w:val="27"/>
            <w:szCs w:val="27"/>
          </w:rPr>
          <w:t>Numbers 13:29</w:t>
        </w:r>
      </w:hyperlink>
      <w:r w:rsidRPr="00C24396">
        <w:rPr>
          <w:rFonts w:ascii="Arial" w:eastAsia="Times New Roman" w:hAnsi="Arial" w:cs="Arial"/>
          <w:sz w:val="27"/>
          <w:szCs w:val="27"/>
        </w:rPr>
        <w:t>).</w:t>
      </w:r>
    </w:p>
    <w:p w:rsidR="00C24396"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sz w:val="27"/>
          <w:szCs w:val="27"/>
        </w:rPr>
        <w:t>The </w:t>
      </w:r>
      <w:r w:rsidRPr="00C24396">
        <w:rPr>
          <w:rFonts w:ascii="Arial" w:eastAsia="Times New Roman" w:hAnsi="Arial" w:cs="Arial"/>
          <w:i/>
          <w:iCs/>
          <w:sz w:val="27"/>
          <w:szCs w:val="27"/>
        </w:rPr>
        <w:t>lowland</w:t>
      </w:r>
      <w:r w:rsidRPr="00C24396">
        <w:rPr>
          <w:rFonts w:ascii="Arial" w:eastAsia="Times New Roman" w:hAnsi="Arial" w:cs="Arial"/>
          <w:sz w:val="27"/>
          <w:szCs w:val="27"/>
        </w:rPr>
        <w:t xml:space="preserve"> (literally, the </w:t>
      </w:r>
      <w:proofErr w:type="spellStart"/>
      <w:r w:rsidRPr="00C24396">
        <w:rPr>
          <w:rFonts w:ascii="Arial" w:eastAsia="Times New Roman" w:hAnsi="Arial" w:cs="Arial"/>
          <w:sz w:val="27"/>
          <w:szCs w:val="27"/>
        </w:rPr>
        <w:t>Shephelah</w:t>
      </w:r>
      <w:proofErr w:type="spellEnd"/>
      <w:r w:rsidRPr="00C24396">
        <w:rPr>
          <w:rFonts w:ascii="Arial" w:eastAsia="Times New Roman" w:hAnsi="Arial" w:cs="Arial"/>
          <w:sz w:val="27"/>
          <w:szCs w:val="27"/>
        </w:rPr>
        <w:t xml:space="preserve">) describes the hills between the </w:t>
      </w:r>
      <w:proofErr w:type="spellStart"/>
      <w:r w:rsidRPr="00C24396">
        <w:rPr>
          <w:rFonts w:ascii="Arial" w:eastAsia="Times New Roman" w:hAnsi="Arial" w:cs="Arial"/>
          <w:sz w:val="27"/>
          <w:szCs w:val="27"/>
        </w:rPr>
        <w:t>Judahite</w:t>
      </w:r>
      <w:proofErr w:type="spellEnd"/>
      <w:r w:rsidRPr="00C24396">
        <w:rPr>
          <w:rFonts w:ascii="Arial" w:eastAsia="Times New Roman" w:hAnsi="Arial" w:cs="Arial"/>
          <w:sz w:val="27"/>
          <w:szCs w:val="27"/>
        </w:rPr>
        <w:t xml:space="preserve"> region and the Mediterranean coastal plain, as seen in </w:t>
      </w:r>
      <w:hyperlink r:id="rId10" w:tgtFrame="BLB_NW" w:history="1">
        <w:r w:rsidRPr="00C24396">
          <w:rPr>
            <w:rFonts w:ascii="Arial" w:eastAsia="Times New Roman" w:hAnsi="Arial" w:cs="Arial"/>
            <w:color w:val="525DDC"/>
            <w:sz w:val="27"/>
            <w:szCs w:val="27"/>
          </w:rPr>
          <w:t>Joshua 15:33-44</w:t>
        </w:r>
      </w:hyperlink>
      <w:r w:rsidRPr="00C24396">
        <w:rPr>
          <w:rFonts w:ascii="Arial" w:eastAsia="Times New Roman" w:hAnsi="Arial" w:cs="Arial"/>
          <w:sz w:val="27"/>
          <w:szCs w:val="27"/>
        </w:rPr>
        <w:t>. The </w:t>
      </w:r>
      <w:r w:rsidRPr="00C24396">
        <w:rPr>
          <w:rFonts w:ascii="Arial" w:eastAsia="Times New Roman" w:hAnsi="Arial" w:cs="Arial"/>
          <w:i/>
          <w:iCs/>
          <w:sz w:val="27"/>
          <w:szCs w:val="27"/>
        </w:rPr>
        <w:t>Negev</w:t>
      </w:r>
      <w:r w:rsidRPr="00C24396">
        <w:rPr>
          <w:rFonts w:ascii="Arial" w:eastAsia="Times New Roman" w:hAnsi="Arial" w:cs="Arial"/>
          <w:sz w:val="27"/>
          <w:szCs w:val="27"/>
        </w:rPr>
        <w:t>, the dry country, is the wilderness south of Judah; and the </w:t>
      </w:r>
      <w:r w:rsidRPr="00C24396">
        <w:rPr>
          <w:rFonts w:ascii="Arial" w:eastAsia="Times New Roman" w:hAnsi="Arial" w:cs="Arial"/>
          <w:i/>
          <w:iCs/>
          <w:sz w:val="27"/>
          <w:szCs w:val="27"/>
        </w:rPr>
        <w:t>seacoast</w:t>
      </w:r>
      <w:r w:rsidRPr="00C24396">
        <w:rPr>
          <w:rFonts w:ascii="Arial" w:eastAsia="Times New Roman" w:hAnsi="Arial" w:cs="Arial"/>
          <w:sz w:val="27"/>
          <w:szCs w:val="27"/>
        </w:rPr>
        <w:t> refers to the Mediterranean coast on the west side of Israel. The </w:t>
      </w:r>
      <w:r w:rsidRPr="00C24396">
        <w:rPr>
          <w:rFonts w:ascii="Arial" w:eastAsia="Times New Roman" w:hAnsi="Arial" w:cs="Arial"/>
          <w:i/>
          <w:iCs/>
          <w:sz w:val="27"/>
          <w:szCs w:val="27"/>
        </w:rPr>
        <w:t>land of the Canaanites </w:t>
      </w:r>
      <w:r w:rsidRPr="00C24396">
        <w:rPr>
          <w:rFonts w:ascii="Arial" w:eastAsia="Times New Roman" w:hAnsi="Arial" w:cs="Arial"/>
          <w:sz w:val="27"/>
          <w:szCs w:val="27"/>
        </w:rPr>
        <w:t xml:space="preserve">refers to the </w:t>
      </w:r>
      <w:proofErr w:type="spellStart"/>
      <w:r w:rsidRPr="00C24396">
        <w:rPr>
          <w:rFonts w:ascii="Arial" w:eastAsia="Times New Roman" w:hAnsi="Arial" w:cs="Arial"/>
          <w:sz w:val="27"/>
          <w:szCs w:val="27"/>
        </w:rPr>
        <w:t>Jezreel</w:t>
      </w:r>
      <w:proofErr w:type="spellEnd"/>
      <w:r w:rsidRPr="00C24396">
        <w:rPr>
          <w:rFonts w:ascii="Arial" w:eastAsia="Times New Roman" w:hAnsi="Arial" w:cs="Arial"/>
          <w:sz w:val="27"/>
          <w:szCs w:val="27"/>
        </w:rPr>
        <w:t xml:space="preserve"> valleys to the north and the </w:t>
      </w:r>
      <w:r w:rsidRPr="00C24396">
        <w:rPr>
          <w:rFonts w:ascii="Arial" w:eastAsia="Times New Roman" w:hAnsi="Arial" w:cs="Arial"/>
          <w:i/>
          <w:iCs/>
          <w:sz w:val="27"/>
          <w:szCs w:val="27"/>
        </w:rPr>
        <w:t>Lebanon</w:t>
      </w:r>
      <w:r w:rsidRPr="00C24396">
        <w:rPr>
          <w:rFonts w:ascii="Arial" w:eastAsia="Times New Roman" w:hAnsi="Arial" w:cs="Arial"/>
          <w:sz w:val="27"/>
          <w:szCs w:val="27"/>
        </w:rPr>
        <w:t> speaks of the inland mountain range. The </w:t>
      </w:r>
      <w:r w:rsidRPr="00C24396">
        <w:rPr>
          <w:rFonts w:ascii="Arial" w:eastAsia="Times New Roman" w:hAnsi="Arial" w:cs="Arial"/>
          <w:i/>
          <w:iCs/>
          <w:sz w:val="27"/>
          <w:szCs w:val="27"/>
        </w:rPr>
        <w:t>great river, the river Euphrates</w:t>
      </w:r>
      <w:r w:rsidRPr="00C24396">
        <w:rPr>
          <w:rFonts w:ascii="Arial" w:eastAsia="Times New Roman" w:hAnsi="Arial" w:cs="Arial"/>
          <w:sz w:val="27"/>
          <w:szCs w:val="27"/>
        </w:rPr>
        <w:t> is an indication of the northwestern side of the river in northern Syria, the northern border of the land that God has promised to His people.</w:t>
      </w:r>
    </w:p>
    <w:p w:rsidR="00C24396"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sz w:val="27"/>
          <w:szCs w:val="27"/>
        </w:rPr>
        <w:t>After describing all these places, the LORD commanded His people to take possession of the land of Canaan that God had granted to </w:t>
      </w:r>
      <w:r w:rsidRPr="00C24396">
        <w:rPr>
          <w:rFonts w:ascii="Arial" w:eastAsia="Times New Roman" w:hAnsi="Arial" w:cs="Arial"/>
          <w:i/>
          <w:iCs/>
          <w:sz w:val="27"/>
          <w:szCs w:val="27"/>
        </w:rPr>
        <w:t>Abraham</w:t>
      </w:r>
      <w:r w:rsidRPr="00C24396">
        <w:rPr>
          <w:rFonts w:ascii="Arial" w:eastAsia="Times New Roman" w:hAnsi="Arial" w:cs="Arial"/>
          <w:sz w:val="27"/>
          <w:szCs w:val="27"/>
        </w:rPr>
        <w:t>, </w:t>
      </w:r>
      <w:r w:rsidRPr="00C24396">
        <w:rPr>
          <w:rFonts w:ascii="Arial" w:eastAsia="Times New Roman" w:hAnsi="Arial" w:cs="Arial"/>
          <w:i/>
          <w:iCs/>
          <w:sz w:val="27"/>
          <w:szCs w:val="27"/>
        </w:rPr>
        <w:t>Isaac</w:t>
      </w:r>
      <w:r w:rsidRPr="00C24396">
        <w:rPr>
          <w:rFonts w:ascii="Arial" w:eastAsia="Times New Roman" w:hAnsi="Arial" w:cs="Arial"/>
          <w:sz w:val="27"/>
          <w:szCs w:val="27"/>
        </w:rPr>
        <w:t>, and </w:t>
      </w:r>
      <w:r w:rsidRPr="00C24396">
        <w:rPr>
          <w:rFonts w:ascii="Arial" w:eastAsia="Times New Roman" w:hAnsi="Arial" w:cs="Arial"/>
          <w:i/>
          <w:iCs/>
          <w:sz w:val="27"/>
          <w:szCs w:val="27"/>
        </w:rPr>
        <w:t>Jacob</w:t>
      </w:r>
      <w:r w:rsidRPr="00C24396">
        <w:rPr>
          <w:rFonts w:ascii="Arial" w:eastAsia="Times New Roman" w:hAnsi="Arial" w:cs="Arial"/>
          <w:sz w:val="27"/>
          <w:szCs w:val="27"/>
        </w:rPr>
        <w:t>, as well as to </w:t>
      </w:r>
      <w:r w:rsidRPr="00C24396">
        <w:rPr>
          <w:rFonts w:ascii="Arial" w:eastAsia="Times New Roman" w:hAnsi="Arial" w:cs="Arial"/>
          <w:i/>
          <w:iCs/>
          <w:sz w:val="27"/>
          <w:szCs w:val="27"/>
        </w:rPr>
        <w:t>their descendants</w:t>
      </w:r>
      <w:r w:rsidRPr="00C24396">
        <w:rPr>
          <w:rFonts w:ascii="Arial" w:eastAsia="Times New Roman" w:hAnsi="Arial" w:cs="Arial"/>
          <w:sz w:val="27"/>
          <w:szCs w:val="27"/>
        </w:rPr>
        <w:t xml:space="preserve">. God had granted, now it was </w:t>
      </w:r>
      <w:r w:rsidRPr="00C24396">
        <w:rPr>
          <w:rFonts w:ascii="Arial" w:eastAsia="Times New Roman" w:hAnsi="Arial" w:cs="Arial"/>
          <w:sz w:val="27"/>
          <w:szCs w:val="27"/>
        </w:rPr>
        <w:lastRenderedPageBreak/>
        <w:t>Israel’s responsibility to possess what God had given. These three verses teach us two important lessons: (1) Israel’s covenant God (the LORD) is the possessor of all the earth and is the one who gives freely according to His divine will; and (2) the LORD is a faithful and covenant-keeping God. He will make clear in Deuteronomy the gifts He has given, and the people’s responsibility to possess and enjoy the benefit of those gifts. This is the way God operates throughout scripture. He gives gifts to humans, but often leaves humans a choice, a responsibility, to talk in obedience to Him in order to possess the benefit He has granted.</w:t>
      </w:r>
    </w:p>
    <w:p w:rsidR="00C24396"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b/>
          <w:bCs/>
          <w:sz w:val="27"/>
          <w:szCs w:val="27"/>
        </w:rPr>
        <w:t>Biblical Text:</w:t>
      </w:r>
    </w:p>
    <w:p w:rsidR="003D4810" w:rsidRPr="00C24396" w:rsidRDefault="00C24396" w:rsidP="00C24396">
      <w:pPr>
        <w:shd w:val="clear" w:color="auto" w:fill="FFFFFF"/>
        <w:spacing w:after="100" w:afterAutospacing="1" w:line="240" w:lineRule="auto"/>
        <w:rPr>
          <w:rFonts w:ascii="Arial" w:eastAsia="Times New Roman" w:hAnsi="Arial" w:cs="Arial"/>
          <w:sz w:val="27"/>
          <w:szCs w:val="27"/>
        </w:rPr>
      </w:pPr>
      <w:r w:rsidRPr="00C24396">
        <w:rPr>
          <w:rFonts w:ascii="Arial" w:eastAsia="Times New Roman" w:hAnsi="Arial" w:cs="Arial"/>
          <w:b/>
          <w:bCs/>
          <w:sz w:val="20"/>
          <w:szCs w:val="20"/>
          <w:vertAlign w:val="superscript"/>
        </w:rPr>
        <w:t>6 </w:t>
      </w:r>
      <w:r w:rsidRPr="00C24396">
        <w:rPr>
          <w:rFonts w:ascii="Arial" w:eastAsia="Times New Roman" w:hAnsi="Arial" w:cs="Arial"/>
          <w:b/>
          <w:bCs/>
          <w:sz w:val="27"/>
          <w:szCs w:val="27"/>
        </w:rPr>
        <w:t xml:space="preserve">“The Lord our God spoke to us at </w:t>
      </w:r>
      <w:proofErr w:type="spellStart"/>
      <w:r w:rsidRPr="00C24396">
        <w:rPr>
          <w:rFonts w:ascii="Arial" w:eastAsia="Times New Roman" w:hAnsi="Arial" w:cs="Arial"/>
          <w:b/>
          <w:bCs/>
          <w:sz w:val="27"/>
          <w:szCs w:val="27"/>
        </w:rPr>
        <w:t>Horeb</w:t>
      </w:r>
      <w:proofErr w:type="spellEnd"/>
      <w:r w:rsidRPr="00C24396">
        <w:rPr>
          <w:rFonts w:ascii="Arial" w:eastAsia="Times New Roman" w:hAnsi="Arial" w:cs="Arial"/>
          <w:b/>
          <w:bCs/>
          <w:sz w:val="27"/>
          <w:szCs w:val="27"/>
        </w:rPr>
        <w:t>, saying, ‘You have stayed long enough at this mountain. </w:t>
      </w:r>
      <w:r w:rsidRPr="00C24396">
        <w:rPr>
          <w:rFonts w:ascii="Arial" w:eastAsia="Times New Roman" w:hAnsi="Arial" w:cs="Arial"/>
          <w:b/>
          <w:bCs/>
          <w:sz w:val="20"/>
          <w:szCs w:val="20"/>
          <w:vertAlign w:val="superscript"/>
        </w:rPr>
        <w:t>7 </w:t>
      </w:r>
      <w:r w:rsidRPr="00C24396">
        <w:rPr>
          <w:rFonts w:ascii="Arial" w:eastAsia="Times New Roman" w:hAnsi="Arial" w:cs="Arial"/>
          <w:b/>
          <w:bCs/>
          <w:sz w:val="27"/>
          <w:szCs w:val="27"/>
        </w:rPr>
        <w:t>Turn and set your journey, and go to the hill country of the Amorites, and to all their neighbors in the Arabah, in the hill country and in the lowland and in the Negev and by the seacoast, the land of the Canaanites, and Lebanon, as far as the great river, the river Euphrates. </w:t>
      </w:r>
      <w:r w:rsidRPr="00C24396">
        <w:rPr>
          <w:rFonts w:ascii="Arial" w:eastAsia="Times New Roman" w:hAnsi="Arial" w:cs="Arial"/>
          <w:b/>
          <w:bCs/>
          <w:sz w:val="20"/>
          <w:szCs w:val="20"/>
          <w:vertAlign w:val="superscript"/>
        </w:rPr>
        <w:t>8 </w:t>
      </w:r>
      <w:r w:rsidRPr="00C24396">
        <w:rPr>
          <w:rFonts w:ascii="Arial" w:eastAsia="Times New Roman" w:hAnsi="Arial" w:cs="Arial"/>
          <w:b/>
          <w:bCs/>
          <w:sz w:val="27"/>
          <w:szCs w:val="27"/>
        </w:rPr>
        <w:t>See, I have placed the land before you; go in and possess the land which the Lord swore to give to your fathers, to Abraham, to Isaac, and to Jacob, to them and their descendants after them.’</w:t>
      </w:r>
      <w:bookmarkStart w:id="0" w:name="_GoBack"/>
      <w:bookmarkEnd w:id="0"/>
    </w:p>
    <w:sectPr w:rsidR="003D4810" w:rsidRPr="00C24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96"/>
    <w:rsid w:val="003D4810"/>
    <w:rsid w:val="00C2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243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396"/>
    <w:rPr>
      <w:i/>
      <w:iCs/>
    </w:rPr>
  </w:style>
  <w:style w:type="paragraph" w:styleId="NormalWeb">
    <w:name w:val="Normal (Web)"/>
    <w:basedOn w:val="Normal"/>
    <w:uiPriority w:val="99"/>
    <w:semiHidden/>
    <w:unhideWhenUsed/>
    <w:rsid w:val="00C24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396"/>
    <w:rPr>
      <w:color w:val="0000FF"/>
      <w:u w:val="single"/>
    </w:rPr>
  </w:style>
  <w:style w:type="character" w:styleId="Strong">
    <w:name w:val="Strong"/>
    <w:basedOn w:val="DefaultParagraphFont"/>
    <w:uiPriority w:val="22"/>
    <w:qFormat/>
    <w:rsid w:val="00C243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3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9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243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4396"/>
    <w:rPr>
      <w:i/>
      <w:iCs/>
    </w:rPr>
  </w:style>
  <w:style w:type="paragraph" w:styleId="NormalWeb">
    <w:name w:val="Normal (Web)"/>
    <w:basedOn w:val="Normal"/>
    <w:uiPriority w:val="99"/>
    <w:semiHidden/>
    <w:unhideWhenUsed/>
    <w:rsid w:val="00C243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4396"/>
    <w:rPr>
      <w:color w:val="0000FF"/>
      <w:u w:val="single"/>
    </w:rPr>
  </w:style>
  <w:style w:type="character" w:styleId="Strong">
    <w:name w:val="Strong"/>
    <w:basedOn w:val="DefaultParagraphFont"/>
    <w:uiPriority w:val="22"/>
    <w:qFormat/>
    <w:rsid w:val="00C24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93463">
      <w:bodyDiv w:val="1"/>
      <w:marLeft w:val="0"/>
      <w:marRight w:val="0"/>
      <w:marTop w:val="0"/>
      <w:marBottom w:val="0"/>
      <w:divBdr>
        <w:top w:val="none" w:sz="0" w:space="0" w:color="auto"/>
        <w:left w:val="none" w:sz="0" w:space="0" w:color="auto"/>
        <w:bottom w:val="none" w:sz="0" w:space="0" w:color="auto"/>
        <w:right w:val="none" w:sz="0" w:space="0" w:color="auto"/>
      </w:divBdr>
      <w:divsChild>
        <w:div w:id="179721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8.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1.30&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amp;t=NASB95" TargetMode="External"/><Relationship Id="rId11" Type="http://schemas.openxmlformats.org/officeDocument/2006/relationships/fontTable" Target="fontTable.xml"/><Relationship Id="rId5" Type="http://schemas.openxmlformats.org/officeDocument/2006/relationships/hyperlink" Target="https://thebiblesays.com/commentary/deut/deut-1/deuteronomy-16-8/" TargetMode="External"/><Relationship Id="rId10" Type="http://schemas.openxmlformats.org/officeDocument/2006/relationships/hyperlink" Target="https://www.blueletterbible.org/search/preSearch.cfm?Criteria=Joshua+15.33-4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Numbers+13.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2022-10-23T01:52:00Z</dcterms:created>
  <dcterms:modified xsi:type="dcterms:W3CDTF">2022-10-23T01:52:00Z</dcterms:modified>
</cp:coreProperties>
</file>