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90" w:rsidRPr="00F72590" w:rsidRDefault="00F72590" w:rsidP="00F72590">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F72590">
        <w:rPr>
          <w:rFonts w:ascii="Times New Roman" w:eastAsia="Times New Roman" w:hAnsi="Times New Roman" w:cs="Times New Roman"/>
          <w:b/>
          <w:bCs/>
          <w:kern w:val="36"/>
          <w:sz w:val="48"/>
          <w:szCs w:val="48"/>
          <w:lang w:val="es-MX"/>
        </w:rPr>
        <w:t>Deuteronomy</w:t>
      </w:r>
      <w:proofErr w:type="spellEnd"/>
      <w:r w:rsidRPr="00F72590">
        <w:rPr>
          <w:rFonts w:ascii="Times New Roman" w:eastAsia="Times New Roman" w:hAnsi="Times New Roman" w:cs="Times New Roman"/>
          <w:b/>
          <w:bCs/>
          <w:kern w:val="36"/>
          <w:sz w:val="48"/>
          <w:szCs w:val="48"/>
          <w:lang w:val="es-MX"/>
        </w:rPr>
        <w:t xml:space="preserve"> 7:20-24</w:t>
      </w:r>
    </w:p>
    <w:p w:rsidR="00F72590" w:rsidRDefault="00F72590" w:rsidP="00F72590">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https://thebiblesays.com/commentary/deut/deut-7/deuteronomy-720-24/</w:t>
        </w:r>
      </w:hyperlink>
    </w:p>
    <w:p w:rsidR="00F72590" w:rsidRPr="00F72590" w:rsidRDefault="00F72590" w:rsidP="00F7259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72590">
        <w:rPr>
          <w:rFonts w:ascii="Arial" w:eastAsia="Times New Roman" w:hAnsi="Arial" w:cs="Arial"/>
          <w:i/>
          <w:iCs/>
          <w:sz w:val="27"/>
          <w:szCs w:val="27"/>
        </w:rPr>
        <w:t>Moses continues to reassure Israel of the enemy’s total defeat by telling them that the LORD will use a powerful tool (hornet) as instrument to search out and destroy those Canaanites who would flee and hide themselves. Therefore, the LORD alone is the one who deserves to be feared.</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After reassuring the people of Israel of their victory over the Canaanites (vv. 17-19), Moses now explains the instrument God would use to search out and eliminate those who would flee and hide themselves. Moses said, “</w:t>
      </w:r>
      <w:r w:rsidRPr="00F72590">
        <w:rPr>
          <w:rFonts w:ascii="Arial" w:eastAsia="Times New Roman" w:hAnsi="Arial" w:cs="Arial"/>
          <w:i/>
          <w:iCs/>
          <w:sz w:val="27"/>
          <w:szCs w:val="27"/>
        </w:rPr>
        <w:t xml:space="preserve">Moreover, the LORD your God will send the hornet against them, until those who are left and hide themselves from you </w:t>
      </w:r>
      <w:proofErr w:type="gramStart"/>
      <w:r w:rsidRPr="00F72590">
        <w:rPr>
          <w:rFonts w:ascii="Arial" w:eastAsia="Times New Roman" w:hAnsi="Arial" w:cs="Arial"/>
          <w:i/>
          <w:iCs/>
          <w:sz w:val="27"/>
          <w:szCs w:val="27"/>
        </w:rPr>
        <w:t>perish</w:t>
      </w:r>
      <w:proofErr w:type="gramEnd"/>
      <w:r w:rsidRPr="00F72590">
        <w:rPr>
          <w:rFonts w:ascii="Arial" w:eastAsia="Times New Roman" w:hAnsi="Arial" w:cs="Arial"/>
          <w:sz w:val="27"/>
          <w:szCs w:val="27"/>
        </w:rPr>
        <w:t xml:space="preserve">.” God used </w:t>
      </w:r>
      <w:proofErr w:type="spellStart"/>
      <w:r w:rsidRPr="00F72590">
        <w:rPr>
          <w:rFonts w:ascii="Arial" w:eastAsia="Times New Roman" w:hAnsi="Arial" w:cs="Arial"/>
          <w:sz w:val="27"/>
          <w:szCs w:val="27"/>
        </w:rPr>
        <w:t>the</w:t>
      </w:r>
      <w:r w:rsidRPr="00F72590">
        <w:rPr>
          <w:rFonts w:ascii="Arial" w:eastAsia="Times New Roman" w:hAnsi="Arial" w:cs="Arial"/>
          <w:i/>
          <w:iCs/>
          <w:sz w:val="27"/>
          <w:szCs w:val="27"/>
        </w:rPr>
        <w:t>hornet</w:t>
      </w:r>
      <w:proofErr w:type="spellEnd"/>
      <w:r w:rsidRPr="00F72590">
        <w:rPr>
          <w:rFonts w:ascii="Arial" w:eastAsia="Times New Roman" w:hAnsi="Arial" w:cs="Arial"/>
          <w:sz w:val="27"/>
          <w:szCs w:val="27"/>
        </w:rPr>
        <w:t> three times in the Old Testament as an instrument to defeat enemies of Israel (the other occurrences are in </w:t>
      </w:r>
      <w:hyperlink r:id="rId6" w:tgtFrame="BLB_NW" w:history="1">
        <w:r w:rsidRPr="00F72590">
          <w:rPr>
            <w:rFonts w:ascii="Arial" w:eastAsia="Times New Roman" w:hAnsi="Arial" w:cs="Arial"/>
            <w:color w:val="525DDC"/>
            <w:sz w:val="27"/>
            <w:szCs w:val="27"/>
          </w:rPr>
          <w:t>Exodus 23:28</w:t>
        </w:r>
      </w:hyperlink>
      <w:r w:rsidRPr="00F72590">
        <w:rPr>
          <w:rFonts w:ascii="Arial" w:eastAsia="Times New Roman" w:hAnsi="Arial" w:cs="Arial"/>
          <w:sz w:val="27"/>
          <w:szCs w:val="27"/>
        </w:rPr>
        <w:t> and </w:t>
      </w:r>
      <w:hyperlink r:id="rId7" w:tgtFrame="BLB_NW" w:history="1">
        <w:r w:rsidRPr="00F72590">
          <w:rPr>
            <w:rFonts w:ascii="Arial" w:eastAsia="Times New Roman" w:hAnsi="Arial" w:cs="Arial"/>
            <w:color w:val="525DDC"/>
            <w:sz w:val="27"/>
            <w:szCs w:val="27"/>
          </w:rPr>
          <w:t>Joshua 24:12</w:t>
        </w:r>
      </w:hyperlink>
      <w:r w:rsidRPr="00F72590">
        <w:rPr>
          <w:rFonts w:ascii="Arial" w:eastAsia="Times New Roman" w:hAnsi="Arial" w:cs="Arial"/>
          <w:sz w:val="27"/>
          <w:szCs w:val="27"/>
        </w:rPr>
        <w:t>). God promises to use the </w:t>
      </w:r>
      <w:r w:rsidRPr="00F72590">
        <w:rPr>
          <w:rFonts w:ascii="Arial" w:eastAsia="Times New Roman" w:hAnsi="Arial" w:cs="Arial"/>
          <w:i/>
          <w:iCs/>
          <w:sz w:val="27"/>
          <w:szCs w:val="27"/>
        </w:rPr>
        <w:t>hornets </w:t>
      </w:r>
      <w:r w:rsidRPr="00F72590">
        <w:rPr>
          <w:rFonts w:ascii="Arial" w:eastAsia="Times New Roman" w:hAnsi="Arial" w:cs="Arial"/>
          <w:sz w:val="27"/>
          <w:szCs w:val="27"/>
        </w:rPr>
        <w:t>in such a way that the Canaanites would flee and </w:t>
      </w:r>
      <w:r w:rsidRPr="00F72590">
        <w:rPr>
          <w:rFonts w:ascii="Arial" w:eastAsia="Times New Roman" w:hAnsi="Arial" w:cs="Arial"/>
          <w:i/>
          <w:iCs/>
          <w:sz w:val="27"/>
          <w:szCs w:val="27"/>
        </w:rPr>
        <w:t>hide themselves</w:t>
      </w:r>
      <w:r w:rsidRPr="00F72590">
        <w:rPr>
          <w:rFonts w:ascii="Arial" w:eastAsia="Times New Roman" w:hAnsi="Arial" w:cs="Arial"/>
          <w:sz w:val="27"/>
          <w:szCs w:val="27"/>
        </w:rPr>
        <w:t>. Hence, those of the adversaries who were not destroyed directly by Israel would be caught by the </w:t>
      </w:r>
      <w:r w:rsidRPr="00F72590">
        <w:rPr>
          <w:rFonts w:ascii="Arial" w:eastAsia="Times New Roman" w:hAnsi="Arial" w:cs="Arial"/>
          <w:i/>
          <w:iCs/>
          <w:sz w:val="27"/>
          <w:szCs w:val="27"/>
        </w:rPr>
        <w:t>hornet</w:t>
      </w:r>
      <w:r w:rsidRPr="00F72590">
        <w:rPr>
          <w:rFonts w:ascii="Arial" w:eastAsia="Times New Roman" w:hAnsi="Arial" w:cs="Arial"/>
          <w:sz w:val="27"/>
          <w:szCs w:val="27"/>
        </w:rPr>
        <w:t>.</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Some take the word </w:t>
      </w:r>
      <w:r w:rsidRPr="00F72590">
        <w:rPr>
          <w:rFonts w:ascii="Arial" w:eastAsia="Times New Roman" w:hAnsi="Arial" w:cs="Arial"/>
          <w:i/>
          <w:iCs/>
          <w:sz w:val="27"/>
          <w:szCs w:val="27"/>
        </w:rPr>
        <w:t>hornet</w:t>
      </w:r>
      <w:r w:rsidRPr="00F72590">
        <w:rPr>
          <w:rFonts w:ascii="Arial" w:eastAsia="Times New Roman" w:hAnsi="Arial" w:cs="Arial"/>
          <w:sz w:val="27"/>
          <w:szCs w:val="27"/>
        </w:rPr>
        <w:t> literally to mean swarms of ferocious insects. Others think the word is used figuratively for panic like that caused by ferocious insects. Whether the use is literal or figurative, the key point of the author is that God would use the </w:t>
      </w:r>
      <w:r w:rsidRPr="00F72590">
        <w:rPr>
          <w:rFonts w:ascii="Arial" w:eastAsia="Times New Roman" w:hAnsi="Arial" w:cs="Arial"/>
          <w:i/>
          <w:iCs/>
          <w:sz w:val="27"/>
          <w:szCs w:val="27"/>
        </w:rPr>
        <w:t>hornet</w:t>
      </w:r>
      <w:r w:rsidRPr="00F72590">
        <w:rPr>
          <w:rFonts w:ascii="Arial" w:eastAsia="Times New Roman" w:hAnsi="Arial" w:cs="Arial"/>
          <w:sz w:val="27"/>
          <w:szCs w:val="27"/>
        </w:rPr>
        <w:t> as a powerful instrument to assist the Israelites in conflict. This would ensure that all God’s enemies are completely defeated and gone. Therefore, Moses called Israel to express confidence in the LORD because He was present with them. Moses said, “</w:t>
      </w:r>
      <w:r w:rsidRPr="00F72590">
        <w:rPr>
          <w:rFonts w:ascii="Arial" w:eastAsia="Times New Roman" w:hAnsi="Arial" w:cs="Arial"/>
          <w:i/>
          <w:iCs/>
          <w:sz w:val="27"/>
          <w:szCs w:val="27"/>
        </w:rPr>
        <w:t>You shall not dread them, for the LORD your God is in your midst, a great and awesome God</w:t>
      </w:r>
      <w:r w:rsidRPr="00F72590">
        <w:rPr>
          <w:rFonts w:ascii="Arial" w:eastAsia="Times New Roman" w:hAnsi="Arial" w:cs="Arial"/>
          <w:sz w:val="27"/>
          <w:szCs w:val="27"/>
        </w:rPr>
        <w:t>.”</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The Israelites had no reason to </w:t>
      </w:r>
      <w:r w:rsidRPr="00F72590">
        <w:rPr>
          <w:rFonts w:ascii="Arial" w:eastAsia="Times New Roman" w:hAnsi="Arial" w:cs="Arial"/>
          <w:i/>
          <w:iCs/>
          <w:sz w:val="27"/>
          <w:szCs w:val="27"/>
        </w:rPr>
        <w:t>dread</w:t>
      </w:r>
      <w:r w:rsidRPr="00F72590">
        <w:rPr>
          <w:rFonts w:ascii="Arial" w:eastAsia="Times New Roman" w:hAnsi="Arial" w:cs="Arial"/>
          <w:sz w:val="27"/>
          <w:szCs w:val="27"/>
        </w:rPr>
        <w:t> the enemy or tremble before them, because the </w:t>
      </w:r>
      <w:r w:rsidRPr="00F72590">
        <w:rPr>
          <w:rFonts w:ascii="Arial" w:eastAsia="Times New Roman" w:hAnsi="Arial" w:cs="Arial"/>
          <w:i/>
          <w:iCs/>
          <w:sz w:val="27"/>
          <w:szCs w:val="27"/>
        </w:rPr>
        <w:t>LORD</w:t>
      </w:r>
      <w:r w:rsidRPr="00F72590">
        <w:rPr>
          <w:rFonts w:ascii="Arial" w:eastAsia="Times New Roman" w:hAnsi="Arial" w:cs="Arial"/>
          <w:sz w:val="27"/>
          <w:szCs w:val="27"/>
        </w:rPr>
        <w:t> their </w:t>
      </w:r>
      <w:r w:rsidRPr="00F72590">
        <w:rPr>
          <w:rFonts w:ascii="Arial" w:eastAsia="Times New Roman" w:hAnsi="Arial" w:cs="Arial"/>
          <w:i/>
          <w:iCs/>
          <w:sz w:val="27"/>
          <w:szCs w:val="27"/>
        </w:rPr>
        <w:t>God</w:t>
      </w:r>
      <w:r w:rsidRPr="00F72590">
        <w:rPr>
          <w:rFonts w:ascii="Arial" w:eastAsia="Times New Roman" w:hAnsi="Arial" w:cs="Arial"/>
          <w:sz w:val="27"/>
          <w:szCs w:val="27"/>
        </w:rPr>
        <w:t> was </w:t>
      </w:r>
      <w:r w:rsidRPr="00F72590">
        <w:rPr>
          <w:rFonts w:ascii="Arial" w:eastAsia="Times New Roman" w:hAnsi="Arial" w:cs="Arial"/>
          <w:i/>
          <w:iCs/>
          <w:sz w:val="27"/>
          <w:szCs w:val="27"/>
        </w:rPr>
        <w:t>in their midst</w:t>
      </w:r>
      <w:r w:rsidRPr="00F72590">
        <w:rPr>
          <w:rFonts w:ascii="Arial" w:eastAsia="Times New Roman" w:hAnsi="Arial" w:cs="Arial"/>
          <w:sz w:val="27"/>
          <w:szCs w:val="27"/>
        </w:rPr>
        <w:t>. The LORD is </w:t>
      </w:r>
      <w:r w:rsidRPr="00F72590">
        <w:rPr>
          <w:rFonts w:ascii="Arial" w:eastAsia="Times New Roman" w:hAnsi="Arial" w:cs="Arial"/>
          <w:i/>
          <w:iCs/>
          <w:sz w:val="27"/>
          <w:szCs w:val="27"/>
        </w:rPr>
        <w:t>a great and awesome God</w:t>
      </w:r>
      <w:r w:rsidRPr="00F72590">
        <w:rPr>
          <w:rFonts w:ascii="Arial" w:eastAsia="Times New Roman" w:hAnsi="Arial" w:cs="Arial"/>
          <w:sz w:val="27"/>
          <w:szCs w:val="27"/>
        </w:rPr>
        <w:t> and is always the one who fights for His people (</w:t>
      </w:r>
      <w:hyperlink r:id="rId8" w:tgtFrame="BLB_NW" w:history="1">
        <w:r w:rsidRPr="00F72590">
          <w:rPr>
            <w:rFonts w:ascii="Arial" w:eastAsia="Times New Roman" w:hAnsi="Arial" w:cs="Arial"/>
            <w:color w:val="525DDC"/>
            <w:sz w:val="27"/>
            <w:szCs w:val="27"/>
          </w:rPr>
          <w:t>Deuteronomy 1:29</w:t>
        </w:r>
      </w:hyperlink>
      <w:r w:rsidRPr="00F72590">
        <w:rPr>
          <w:rFonts w:ascii="Arial" w:eastAsia="Times New Roman" w:hAnsi="Arial" w:cs="Arial"/>
          <w:sz w:val="27"/>
          <w:szCs w:val="27"/>
        </w:rPr>
        <w:t>; </w:t>
      </w:r>
      <w:hyperlink r:id="rId9" w:tgtFrame="BLB_NW" w:history="1">
        <w:r w:rsidRPr="00F72590">
          <w:rPr>
            <w:rFonts w:ascii="Arial" w:eastAsia="Times New Roman" w:hAnsi="Arial" w:cs="Arial"/>
            <w:color w:val="525DDC"/>
            <w:sz w:val="27"/>
            <w:szCs w:val="27"/>
          </w:rPr>
          <w:t>Exodus 14:14</w:t>
        </w:r>
      </w:hyperlink>
      <w:r w:rsidRPr="00F72590">
        <w:rPr>
          <w:rFonts w:ascii="Arial" w:eastAsia="Times New Roman" w:hAnsi="Arial" w:cs="Arial"/>
          <w:sz w:val="27"/>
          <w:szCs w:val="27"/>
        </w:rPr>
        <w:t>). Whereas the term “</w:t>
      </w:r>
      <w:r w:rsidRPr="00F72590">
        <w:rPr>
          <w:rFonts w:ascii="Arial" w:eastAsia="Times New Roman" w:hAnsi="Arial" w:cs="Arial"/>
          <w:i/>
          <w:iCs/>
          <w:sz w:val="27"/>
          <w:szCs w:val="27"/>
        </w:rPr>
        <w:t>great”</w:t>
      </w:r>
      <w:r w:rsidRPr="00F72590">
        <w:rPr>
          <w:rFonts w:ascii="Arial" w:eastAsia="Times New Roman" w:hAnsi="Arial" w:cs="Arial"/>
          <w:sz w:val="27"/>
          <w:szCs w:val="27"/>
        </w:rPr>
        <w:t> refers to the magnitude of God’s power (all-powerful and above every other god), the word translated as “</w:t>
      </w:r>
      <w:r w:rsidRPr="00F72590">
        <w:rPr>
          <w:rFonts w:ascii="Arial" w:eastAsia="Times New Roman" w:hAnsi="Arial" w:cs="Arial"/>
          <w:i/>
          <w:iCs/>
          <w:sz w:val="27"/>
          <w:szCs w:val="27"/>
        </w:rPr>
        <w:t>awesome</w:t>
      </w:r>
      <w:r w:rsidRPr="00F72590">
        <w:rPr>
          <w:rFonts w:ascii="Arial" w:eastAsia="Times New Roman" w:hAnsi="Arial" w:cs="Arial"/>
          <w:sz w:val="27"/>
          <w:szCs w:val="27"/>
        </w:rPr>
        <w:t>” refers to something that is fearful or awful. Thus, the Israelites were to fear the LORD, to show reverence and obedience to Him, instead of fearing the Canaanites.</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lastRenderedPageBreak/>
        <w:t>Moses told Israel that </w:t>
      </w:r>
      <w:r w:rsidRPr="00F72590">
        <w:rPr>
          <w:rFonts w:ascii="Arial" w:eastAsia="Times New Roman" w:hAnsi="Arial" w:cs="Arial"/>
          <w:i/>
          <w:iCs/>
          <w:sz w:val="27"/>
          <w:szCs w:val="27"/>
        </w:rPr>
        <w:t>the LORD your God will clear away these nations before you little by little. </w:t>
      </w:r>
      <w:r w:rsidRPr="00F72590">
        <w:rPr>
          <w:rFonts w:ascii="Arial" w:eastAsia="Times New Roman" w:hAnsi="Arial" w:cs="Arial"/>
          <w:sz w:val="27"/>
          <w:szCs w:val="27"/>
        </w:rPr>
        <w:t>God would not clear them all at once. It would be gradual. The LORD warns that Israel</w:t>
      </w:r>
      <w:r w:rsidRPr="00F72590">
        <w:rPr>
          <w:rFonts w:ascii="Arial" w:eastAsia="Times New Roman" w:hAnsi="Arial" w:cs="Arial"/>
          <w:i/>
          <w:iCs/>
          <w:sz w:val="27"/>
          <w:szCs w:val="27"/>
        </w:rPr>
        <w:t> will not be able to put an end to them quickly. </w:t>
      </w:r>
      <w:r w:rsidRPr="00F72590">
        <w:rPr>
          <w:rFonts w:ascii="Arial" w:eastAsia="Times New Roman" w:hAnsi="Arial" w:cs="Arial"/>
          <w:sz w:val="27"/>
          <w:szCs w:val="27"/>
        </w:rPr>
        <w:t>The reason God gives is that if the land was too empty</w:t>
      </w:r>
      <w:r w:rsidRPr="00F72590">
        <w:rPr>
          <w:rFonts w:ascii="Arial" w:eastAsia="Times New Roman" w:hAnsi="Arial" w:cs="Arial"/>
          <w:i/>
          <w:iCs/>
          <w:sz w:val="27"/>
          <w:szCs w:val="27"/>
        </w:rPr>
        <w:t>, the wild beasts would grow too numerous for you</w:t>
      </w:r>
      <w:r w:rsidRPr="00F72590">
        <w:rPr>
          <w:rFonts w:ascii="Arial" w:eastAsia="Times New Roman" w:hAnsi="Arial" w:cs="Arial"/>
          <w:sz w:val="27"/>
          <w:szCs w:val="27"/>
        </w:rPr>
        <w:t>. Clearly the land too quickly would pose environmental difficulties by causing an unusual increase of </w:t>
      </w:r>
      <w:r w:rsidRPr="00F72590">
        <w:rPr>
          <w:rFonts w:ascii="Arial" w:eastAsia="Times New Roman" w:hAnsi="Arial" w:cs="Arial"/>
          <w:i/>
          <w:iCs/>
          <w:sz w:val="27"/>
          <w:szCs w:val="27"/>
        </w:rPr>
        <w:t>wild animals</w:t>
      </w:r>
      <w:r w:rsidRPr="00F72590">
        <w:rPr>
          <w:rFonts w:ascii="Arial" w:eastAsia="Times New Roman" w:hAnsi="Arial" w:cs="Arial"/>
          <w:sz w:val="27"/>
          <w:szCs w:val="27"/>
        </w:rPr>
        <w:t>, which would pose a threat to the Israelites (</w:t>
      </w:r>
      <w:hyperlink r:id="rId10" w:tgtFrame="BLB_NW" w:history="1">
        <w:r w:rsidRPr="00F72590">
          <w:rPr>
            <w:rFonts w:ascii="Arial" w:eastAsia="Times New Roman" w:hAnsi="Arial" w:cs="Arial"/>
            <w:color w:val="525DDC"/>
            <w:sz w:val="27"/>
            <w:szCs w:val="27"/>
          </w:rPr>
          <w:t>Exodus 23:29-30</w:t>
        </w:r>
      </w:hyperlink>
      <w:r w:rsidRPr="00F72590">
        <w:rPr>
          <w:rFonts w:ascii="Arial" w:eastAsia="Times New Roman" w:hAnsi="Arial" w:cs="Arial"/>
          <w:sz w:val="27"/>
          <w:szCs w:val="27"/>
        </w:rPr>
        <w:t>). So, as the Israelites advanced toward the Promised Land, they needed to destroy the </w:t>
      </w:r>
      <w:r w:rsidRPr="00F72590">
        <w:rPr>
          <w:rFonts w:ascii="Arial" w:eastAsia="Times New Roman" w:hAnsi="Arial" w:cs="Arial"/>
          <w:i/>
          <w:iCs/>
          <w:sz w:val="27"/>
          <w:szCs w:val="27"/>
        </w:rPr>
        <w:t>nations</w:t>
      </w:r>
      <w:r w:rsidRPr="00F72590">
        <w:rPr>
          <w:rFonts w:ascii="Arial" w:eastAsia="Times New Roman" w:hAnsi="Arial" w:cs="Arial"/>
          <w:sz w:val="27"/>
          <w:szCs w:val="27"/>
        </w:rPr>
        <w:t> </w:t>
      </w:r>
      <w:r w:rsidRPr="00F72590">
        <w:rPr>
          <w:rFonts w:ascii="Arial" w:eastAsia="Times New Roman" w:hAnsi="Arial" w:cs="Arial"/>
          <w:i/>
          <w:iCs/>
          <w:sz w:val="27"/>
          <w:szCs w:val="27"/>
        </w:rPr>
        <w:t>little by little</w:t>
      </w:r>
      <w:r w:rsidRPr="00F72590">
        <w:rPr>
          <w:rFonts w:ascii="Arial" w:eastAsia="Times New Roman" w:hAnsi="Arial" w:cs="Arial"/>
          <w:sz w:val="27"/>
          <w:szCs w:val="27"/>
        </w:rPr>
        <w:t>. This tells us that the LORD was gradually working out every detail to ensure the safety and security of His chosen people.</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Moses noted that</w:t>
      </w:r>
      <w:r w:rsidRPr="00F72590">
        <w:rPr>
          <w:rFonts w:ascii="Arial" w:eastAsia="Times New Roman" w:hAnsi="Arial" w:cs="Arial"/>
          <w:i/>
          <w:iCs/>
          <w:sz w:val="27"/>
          <w:szCs w:val="27"/>
        </w:rPr>
        <w:t> the LORD your God will deliver them before you, and will throw them into great confusion until they are destroyed</w:t>
      </w:r>
      <w:r w:rsidRPr="00F72590">
        <w:rPr>
          <w:rFonts w:ascii="Arial" w:eastAsia="Times New Roman" w:hAnsi="Arial" w:cs="Arial"/>
          <w:sz w:val="27"/>
          <w:szCs w:val="27"/>
        </w:rPr>
        <w:t>. Perhaps God would use the </w:t>
      </w:r>
      <w:r w:rsidRPr="00F72590">
        <w:rPr>
          <w:rFonts w:ascii="Arial" w:eastAsia="Times New Roman" w:hAnsi="Arial" w:cs="Arial"/>
          <w:i/>
          <w:iCs/>
          <w:sz w:val="27"/>
          <w:szCs w:val="27"/>
        </w:rPr>
        <w:t>hornet </w:t>
      </w:r>
      <w:r w:rsidRPr="00F72590">
        <w:rPr>
          <w:rFonts w:ascii="Arial" w:eastAsia="Times New Roman" w:hAnsi="Arial" w:cs="Arial"/>
          <w:sz w:val="27"/>
          <w:szCs w:val="27"/>
        </w:rPr>
        <w:t>to confuse the enemy, or other means. In any event, Israel’s victory was dependent upon the LORD. It was the LORD who would give the enemies over and inflict in them great panic and turmoil so that they could be confused and defeated.</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Israel’s victory over the Canaanites was to be complete. Even the Canaanite kings were supposed to be destroyed because “God is not one to show partiality” (</w:t>
      </w:r>
      <w:hyperlink r:id="rId11" w:tgtFrame="BLB_NW" w:history="1">
        <w:r w:rsidRPr="00F72590">
          <w:rPr>
            <w:rFonts w:ascii="Arial" w:eastAsia="Times New Roman" w:hAnsi="Arial" w:cs="Arial"/>
            <w:color w:val="525DDC"/>
            <w:sz w:val="27"/>
            <w:szCs w:val="27"/>
          </w:rPr>
          <w:t>Acts 10:34</w:t>
        </w:r>
      </w:hyperlink>
      <w:r w:rsidRPr="00F72590">
        <w:rPr>
          <w:rFonts w:ascii="Arial" w:eastAsia="Times New Roman" w:hAnsi="Arial" w:cs="Arial"/>
          <w:sz w:val="27"/>
          <w:szCs w:val="27"/>
        </w:rPr>
        <w:t>; </w:t>
      </w:r>
      <w:hyperlink r:id="rId12" w:tgtFrame="BLB_NW" w:history="1">
        <w:r w:rsidRPr="00F72590">
          <w:rPr>
            <w:rFonts w:ascii="Arial" w:eastAsia="Times New Roman" w:hAnsi="Arial" w:cs="Arial"/>
            <w:color w:val="525DDC"/>
            <w:sz w:val="27"/>
            <w:szCs w:val="27"/>
          </w:rPr>
          <w:t>Romans 2:11</w:t>
        </w:r>
      </w:hyperlink>
      <w:r w:rsidRPr="00F72590">
        <w:rPr>
          <w:rFonts w:ascii="Arial" w:eastAsia="Times New Roman" w:hAnsi="Arial" w:cs="Arial"/>
          <w:sz w:val="27"/>
          <w:szCs w:val="27"/>
        </w:rPr>
        <w:t>). As Moses said, “</w:t>
      </w:r>
      <w:r w:rsidRPr="00F72590">
        <w:rPr>
          <w:rFonts w:ascii="Arial" w:eastAsia="Times New Roman" w:hAnsi="Arial" w:cs="Arial"/>
          <w:i/>
          <w:iCs/>
          <w:sz w:val="27"/>
          <w:szCs w:val="27"/>
        </w:rPr>
        <w:t>He</w:t>
      </w:r>
      <w:r w:rsidRPr="00F72590">
        <w:rPr>
          <w:rFonts w:ascii="Arial" w:eastAsia="Times New Roman" w:hAnsi="Arial" w:cs="Arial"/>
          <w:sz w:val="27"/>
          <w:szCs w:val="27"/>
        </w:rPr>
        <w:t> </w:t>
      </w:r>
      <w:r w:rsidRPr="00F72590">
        <w:rPr>
          <w:rFonts w:ascii="Arial" w:eastAsia="Times New Roman" w:hAnsi="Arial" w:cs="Arial"/>
          <w:i/>
          <w:iCs/>
          <w:sz w:val="27"/>
          <w:szCs w:val="27"/>
        </w:rPr>
        <w:t>[the LORD]</w:t>
      </w:r>
      <w:r w:rsidRPr="00F72590">
        <w:rPr>
          <w:rFonts w:ascii="Arial" w:eastAsia="Times New Roman" w:hAnsi="Arial" w:cs="Arial"/>
          <w:sz w:val="27"/>
          <w:szCs w:val="27"/>
        </w:rPr>
        <w:t> </w:t>
      </w:r>
      <w:r w:rsidRPr="00F72590">
        <w:rPr>
          <w:rFonts w:ascii="Arial" w:eastAsia="Times New Roman" w:hAnsi="Arial" w:cs="Arial"/>
          <w:i/>
          <w:iCs/>
          <w:sz w:val="27"/>
          <w:szCs w:val="27"/>
        </w:rPr>
        <w:t>will deliver their kings into your hand so that you will make their name perish from under heaven</w:t>
      </w:r>
      <w:r w:rsidRPr="00F72590">
        <w:rPr>
          <w:rFonts w:ascii="Arial" w:eastAsia="Times New Roman" w:hAnsi="Arial" w:cs="Arial"/>
          <w:sz w:val="27"/>
          <w:szCs w:val="27"/>
        </w:rPr>
        <w:t>.” Since Canaan was a country full of city-states ruled by individual kings, Moses said God would destroy all these kings in order to </w:t>
      </w:r>
      <w:r w:rsidRPr="00F72590">
        <w:rPr>
          <w:rFonts w:ascii="Arial" w:eastAsia="Times New Roman" w:hAnsi="Arial" w:cs="Arial"/>
          <w:i/>
          <w:iCs/>
          <w:sz w:val="27"/>
          <w:szCs w:val="27"/>
        </w:rPr>
        <w:t xml:space="preserve">make their name </w:t>
      </w:r>
      <w:proofErr w:type="spellStart"/>
      <w:r w:rsidRPr="00F72590">
        <w:rPr>
          <w:rFonts w:ascii="Arial" w:eastAsia="Times New Roman" w:hAnsi="Arial" w:cs="Arial"/>
          <w:i/>
          <w:iCs/>
          <w:sz w:val="27"/>
          <w:szCs w:val="27"/>
        </w:rPr>
        <w:t>perishfrom</w:t>
      </w:r>
      <w:proofErr w:type="spellEnd"/>
      <w:r w:rsidRPr="00F72590">
        <w:rPr>
          <w:rFonts w:ascii="Arial" w:eastAsia="Times New Roman" w:hAnsi="Arial" w:cs="Arial"/>
          <w:i/>
          <w:iCs/>
          <w:sz w:val="27"/>
          <w:szCs w:val="27"/>
        </w:rPr>
        <w:t xml:space="preserve"> under heaven.</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sz w:val="27"/>
          <w:szCs w:val="27"/>
        </w:rPr>
        <w:t>The expression “to make someone’s name perish” means to leave no oral or written trace of that name on earth, thus, leaving the person with no descendants and no memorials. This is what the LORD was going to do to the Canaanite kings. As Moses told Israel, </w:t>
      </w:r>
      <w:r w:rsidRPr="00F72590">
        <w:rPr>
          <w:rFonts w:ascii="Arial" w:eastAsia="Times New Roman" w:hAnsi="Arial" w:cs="Arial"/>
          <w:i/>
          <w:iCs/>
          <w:sz w:val="27"/>
          <w:szCs w:val="27"/>
        </w:rPr>
        <w:t>No man will be able to stand before you until you have destroyed them</w:t>
      </w:r>
      <w:r w:rsidRPr="00F72590">
        <w:rPr>
          <w:rFonts w:ascii="Arial" w:eastAsia="Times New Roman" w:hAnsi="Arial" w:cs="Arial"/>
          <w:sz w:val="27"/>
          <w:szCs w:val="27"/>
        </w:rPr>
        <w:t>. Not only would kings who are powerful be defeated, so would everyone else. Israel’s God is all-powerful; He is </w:t>
      </w:r>
      <w:r w:rsidRPr="00F72590">
        <w:rPr>
          <w:rFonts w:ascii="Arial" w:eastAsia="Times New Roman" w:hAnsi="Arial" w:cs="Arial"/>
          <w:i/>
          <w:iCs/>
          <w:sz w:val="27"/>
          <w:szCs w:val="27"/>
        </w:rPr>
        <w:t>a great and awesome God.</w:t>
      </w:r>
      <w:r w:rsidRPr="00F72590">
        <w:rPr>
          <w:rFonts w:ascii="Arial" w:eastAsia="Times New Roman" w:hAnsi="Arial" w:cs="Arial"/>
          <w:sz w:val="27"/>
          <w:szCs w:val="27"/>
        </w:rPr>
        <w:t> He is the one giving power to </w:t>
      </w:r>
      <w:r w:rsidRPr="00F72590">
        <w:rPr>
          <w:rFonts w:ascii="Arial" w:eastAsia="Times New Roman" w:hAnsi="Arial" w:cs="Arial"/>
          <w:i/>
          <w:iCs/>
          <w:sz w:val="27"/>
          <w:szCs w:val="27"/>
        </w:rPr>
        <w:t>kings</w:t>
      </w:r>
      <w:r w:rsidRPr="00F72590">
        <w:rPr>
          <w:rFonts w:ascii="Arial" w:eastAsia="Times New Roman" w:hAnsi="Arial" w:cs="Arial"/>
          <w:sz w:val="27"/>
          <w:szCs w:val="27"/>
        </w:rPr>
        <w:t> and can thus do as He pleases. Therefore, the Israelites simply needed to proceed to the Promised Land with faith and trust in the LORD.</w:t>
      </w:r>
    </w:p>
    <w:p w:rsidR="00F7259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b/>
          <w:bCs/>
          <w:sz w:val="27"/>
          <w:szCs w:val="27"/>
        </w:rPr>
        <w:t>Biblical Text</w:t>
      </w:r>
      <w:r>
        <w:rPr>
          <w:rFonts w:ascii="Arial" w:eastAsia="Times New Roman" w:hAnsi="Arial" w:cs="Arial"/>
          <w:b/>
          <w:bCs/>
          <w:sz w:val="27"/>
          <w:szCs w:val="27"/>
        </w:rPr>
        <w:t>:</w:t>
      </w:r>
    </w:p>
    <w:p w:rsidR="003D4810" w:rsidRPr="00F72590" w:rsidRDefault="00F72590" w:rsidP="00F72590">
      <w:pPr>
        <w:shd w:val="clear" w:color="auto" w:fill="FFFFFF"/>
        <w:spacing w:after="100" w:afterAutospacing="1" w:line="240" w:lineRule="auto"/>
        <w:rPr>
          <w:rFonts w:ascii="Arial" w:eastAsia="Times New Roman" w:hAnsi="Arial" w:cs="Arial"/>
          <w:sz w:val="27"/>
          <w:szCs w:val="27"/>
        </w:rPr>
      </w:pPr>
      <w:r w:rsidRPr="00F72590">
        <w:rPr>
          <w:rFonts w:ascii="Arial" w:eastAsia="Times New Roman" w:hAnsi="Arial" w:cs="Arial"/>
          <w:b/>
          <w:bCs/>
          <w:sz w:val="20"/>
          <w:szCs w:val="20"/>
          <w:vertAlign w:val="superscript"/>
        </w:rPr>
        <w:t>20 </w:t>
      </w:r>
      <w:r w:rsidRPr="00F72590">
        <w:rPr>
          <w:rFonts w:ascii="Arial" w:eastAsia="Times New Roman" w:hAnsi="Arial" w:cs="Arial"/>
          <w:b/>
          <w:bCs/>
          <w:sz w:val="27"/>
          <w:szCs w:val="27"/>
        </w:rPr>
        <w:t xml:space="preserve">Moreover, the Lord your God will send the hornet against them, until those who are left and hide themselves from you </w:t>
      </w:r>
      <w:proofErr w:type="gramStart"/>
      <w:r w:rsidRPr="00F72590">
        <w:rPr>
          <w:rFonts w:ascii="Arial" w:eastAsia="Times New Roman" w:hAnsi="Arial" w:cs="Arial"/>
          <w:b/>
          <w:bCs/>
          <w:sz w:val="27"/>
          <w:szCs w:val="27"/>
        </w:rPr>
        <w:t>perish</w:t>
      </w:r>
      <w:proofErr w:type="gramEnd"/>
      <w:r w:rsidRPr="00F72590">
        <w:rPr>
          <w:rFonts w:ascii="Arial" w:eastAsia="Times New Roman" w:hAnsi="Arial" w:cs="Arial"/>
          <w:b/>
          <w:bCs/>
          <w:sz w:val="27"/>
          <w:szCs w:val="27"/>
        </w:rPr>
        <w:t>. </w:t>
      </w:r>
      <w:r w:rsidRPr="00F72590">
        <w:rPr>
          <w:rFonts w:ascii="Arial" w:eastAsia="Times New Roman" w:hAnsi="Arial" w:cs="Arial"/>
          <w:b/>
          <w:bCs/>
          <w:sz w:val="20"/>
          <w:szCs w:val="20"/>
          <w:vertAlign w:val="superscript"/>
        </w:rPr>
        <w:t>21 </w:t>
      </w:r>
      <w:r w:rsidRPr="00F72590">
        <w:rPr>
          <w:rFonts w:ascii="Arial" w:eastAsia="Times New Roman" w:hAnsi="Arial" w:cs="Arial"/>
          <w:b/>
          <w:bCs/>
          <w:sz w:val="27"/>
          <w:szCs w:val="27"/>
        </w:rPr>
        <w:t>You shall not dread them, for the Lord your God is in your midst, a great and awesome God. </w:t>
      </w:r>
      <w:r w:rsidRPr="00F72590">
        <w:rPr>
          <w:rFonts w:ascii="Arial" w:eastAsia="Times New Roman" w:hAnsi="Arial" w:cs="Arial"/>
          <w:b/>
          <w:bCs/>
          <w:sz w:val="20"/>
          <w:szCs w:val="20"/>
          <w:vertAlign w:val="superscript"/>
        </w:rPr>
        <w:t>22 </w:t>
      </w:r>
      <w:r w:rsidRPr="00F72590">
        <w:rPr>
          <w:rFonts w:ascii="Arial" w:eastAsia="Times New Roman" w:hAnsi="Arial" w:cs="Arial"/>
          <w:b/>
          <w:bCs/>
          <w:sz w:val="27"/>
          <w:szCs w:val="27"/>
        </w:rPr>
        <w:t xml:space="preserve">The Lord your God will clear away these nations before you little </w:t>
      </w:r>
      <w:r w:rsidRPr="00F72590">
        <w:rPr>
          <w:rFonts w:ascii="Arial" w:eastAsia="Times New Roman" w:hAnsi="Arial" w:cs="Arial"/>
          <w:b/>
          <w:bCs/>
          <w:sz w:val="27"/>
          <w:szCs w:val="27"/>
        </w:rPr>
        <w:lastRenderedPageBreak/>
        <w:t>by little; you will not be able to put an end to them quickly, for the wild beasts would grow too numerous for you. </w:t>
      </w:r>
      <w:r w:rsidRPr="00F72590">
        <w:rPr>
          <w:rFonts w:ascii="Arial" w:eastAsia="Times New Roman" w:hAnsi="Arial" w:cs="Arial"/>
          <w:b/>
          <w:bCs/>
          <w:sz w:val="20"/>
          <w:szCs w:val="20"/>
          <w:vertAlign w:val="superscript"/>
        </w:rPr>
        <w:t>23 </w:t>
      </w:r>
      <w:r w:rsidRPr="00F72590">
        <w:rPr>
          <w:rFonts w:ascii="Arial" w:eastAsia="Times New Roman" w:hAnsi="Arial" w:cs="Arial"/>
          <w:b/>
          <w:bCs/>
          <w:sz w:val="27"/>
          <w:szCs w:val="27"/>
        </w:rPr>
        <w:t>But the Lord your God will deliver them before you, and will throw them into great confusion until they are destroyed. </w:t>
      </w:r>
      <w:r w:rsidRPr="00F72590">
        <w:rPr>
          <w:rFonts w:ascii="Arial" w:eastAsia="Times New Roman" w:hAnsi="Arial" w:cs="Arial"/>
          <w:b/>
          <w:bCs/>
          <w:sz w:val="20"/>
          <w:szCs w:val="20"/>
          <w:vertAlign w:val="superscript"/>
        </w:rPr>
        <w:t>24 </w:t>
      </w:r>
      <w:r w:rsidRPr="00F72590">
        <w:rPr>
          <w:rFonts w:ascii="Arial" w:eastAsia="Times New Roman" w:hAnsi="Arial" w:cs="Arial"/>
          <w:b/>
          <w:bCs/>
          <w:sz w:val="27"/>
          <w:szCs w:val="27"/>
        </w:rPr>
        <w:t>He will deliver their kings into your hand so that you will make their name perish from under heaven; no man will be able to stand before you until you have destroyed them.</w:t>
      </w:r>
    </w:p>
    <w:sectPr w:rsidR="003D4810" w:rsidRPr="00F7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90"/>
    <w:rsid w:val="00211D46"/>
    <w:rsid w:val="002A7CB6"/>
    <w:rsid w:val="003D4810"/>
    <w:rsid w:val="00F7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25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5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25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590"/>
    <w:rPr>
      <w:i/>
      <w:iCs/>
    </w:rPr>
  </w:style>
  <w:style w:type="paragraph" w:styleId="NormalWeb">
    <w:name w:val="Normal (Web)"/>
    <w:basedOn w:val="Normal"/>
    <w:uiPriority w:val="99"/>
    <w:semiHidden/>
    <w:unhideWhenUsed/>
    <w:rsid w:val="00F72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590"/>
    <w:rPr>
      <w:color w:val="0000FF"/>
      <w:u w:val="single"/>
    </w:rPr>
  </w:style>
  <w:style w:type="character" w:styleId="Strong">
    <w:name w:val="Strong"/>
    <w:basedOn w:val="DefaultParagraphFont"/>
    <w:uiPriority w:val="22"/>
    <w:qFormat/>
    <w:rsid w:val="00F72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25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59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725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2590"/>
    <w:rPr>
      <w:i/>
      <w:iCs/>
    </w:rPr>
  </w:style>
  <w:style w:type="paragraph" w:styleId="NormalWeb">
    <w:name w:val="Normal (Web)"/>
    <w:basedOn w:val="Normal"/>
    <w:uiPriority w:val="99"/>
    <w:semiHidden/>
    <w:unhideWhenUsed/>
    <w:rsid w:val="00F725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590"/>
    <w:rPr>
      <w:color w:val="0000FF"/>
      <w:u w:val="single"/>
    </w:rPr>
  </w:style>
  <w:style w:type="character" w:styleId="Strong">
    <w:name w:val="Strong"/>
    <w:basedOn w:val="DefaultParagraphFont"/>
    <w:uiPriority w:val="22"/>
    <w:qFormat/>
    <w:rsid w:val="00F72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31124">
      <w:bodyDiv w:val="1"/>
      <w:marLeft w:val="0"/>
      <w:marRight w:val="0"/>
      <w:marTop w:val="0"/>
      <w:marBottom w:val="0"/>
      <w:divBdr>
        <w:top w:val="none" w:sz="0" w:space="0" w:color="auto"/>
        <w:left w:val="none" w:sz="0" w:space="0" w:color="auto"/>
        <w:bottom w:val="none" w:sz="0" w:space="0" w:color="auto"/>
        <w:right w:val="none" w:sz="0" w:space="0" w:color="auto"/>
      </w:divBdr>
      <w:divsChild>
        <w:div w:id="47456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29&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Joshua+24.12&amp;t=NASB95" TargetMode="External"/><Relationship Id="rId12" Type="http://schemas.openxmlformats.org/officeDocument/2006/relationships/hyperlink" Target="https://www.blueletterbible.org/search/preSearch.cfm?Criteria=Romans+2.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3.28&amp;t=NASB95" TargetMode="External"/><Relationship Id="rId11" Type="http://schemas.openxmlformats.org/officeDocument/2006/relationships/hyperlink" Target="https://www.blueletterbible.org/search/preSearch.cfm?Criteria=Acts+10.34&amp;t=NASB95" TargetMode="External"/><Relationship Id="rId5" Type="http://schemas.openxmlformats.org/officeDocument/2006/relationships/hyperlink" Target="https://thebiblesays.com/commentary/deut/deut-7/deuteronomy-720-24/" TargetMode="External"/><Relationship Id="rId10" Type="http://schemas.openxmlformats.org/officeDocument/2006/relationships/hyperlink" Target="https://www.blueletterbible.org/search/preSearch.cfm?Criteria=Exodus+23.29-3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4.1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2022-10-30T03:40:00Z</cp:lastPrinted>
  <dcterms:created xsi:type="dcterms:W3CDTF">2022-10-30T03:39:00Z</dcterms:created>
  <dcterms:modified xsi:type="dcterms:W3CDTF">2022-10-30T04:32:00Z</dcterms:modified>
</cp:coreProperties>
</file>