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02" w:rsidRPr="00BE4302" w:rsidRDefault="00BE4302" w:rsidP="00BE430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E4302">
        <w:rPr>
          <w:rFonts w:ascii="Times New Roman" w:eastAsia="Times New Roman" w:hAnsi="Times New Roman" w:cs="Times New Roman"/>
          <w:b/>
          <w:bCs/>
          <w:color w:val="212529"/>
          <w:kern w:val="36"/>
          <w:sz w:val="48"/>
          <w:szCs w:val="48"/>
          <w:lang w:val="es-MX"/>
        </w:rPr>
        <w:t>Deuteronomy</w:t>
      </w:r>
      <w:proofErr w:type="spellEnd"/>
      <w:r w:rsidRPr="00BE4302">
        <w:rPr>
          <w:rFonts w:ascii="Times New Roman" w:eastAsia="Times New Roman" w:hAnsi="Times New Roman" w:cs="Times New Roman"/>
          <w:b/>
          <w:bCs/>
          <w:color w:val="212529"/>
          <w:kern w:val="36"/>
          <w:sz w:val="48"/>
          <w:szCs w:val="48"/>
          <w:lang w:val="es-MX"/>
        </w:rPr>
        <w:t xml:space="preserve"> 8:1</w:t>
      </w:r>
    </w:p>
    <w:p w:rsidR="00BE4302" w:rsidRDefault="00BE4302" w:rsidP="00BE4302">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https://thebiblesays.com/commentary/deut/deut-8/deuteronomy-81/</w:t>
        </w:r>
      </w:hyperlink>
    </w:p>
    <w:p w:rsidR="00BE4302" w:rsidRPr="00BE4302" w:rsidRDefault="00BE4302" w:rsidP="00BE430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E4302">
        <w:rPr>
          <w:rFonts w:ascii="Arial" w:eastAsia="Times New Roman" w:hAnsi="Arial" w:cs="Arial"/>
          <w:i/>
          <w:iCs/>
          <w:color w:val="212529"/>
          <w:sz w:val="27"/>
          <w:szCs w:val="27"/>
        </w:rPr>
        <w:t>Moses commands Israel to carefully observe the whole commandment of God in order to live and multiply, and go in and possess the Promised Land.</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hyperlink r:id="rId6" w:tgtFrame="BLB_NW" w:history="1">
        <w:r w:rsidRPr="00BE4302">
          <w:rPr>
            <w:rFonts w:ascii="Arial" w:eastAsia="Times New Roman" w:hAnsi="Arial" w:cs="Arial"/>
            <w:color w:val="525DDC"/>
            <w:sz w:val="27"/>
            <w:szCs w:val="27"/>
          </w:rPr>
          <w:t>Deuteronomy 8:1</w:t>
        </w:r>
      </w:hyperlink>
      <w:r w:rsidRPr="00BE4302">
        <w:rPr>
          <w:rFonts w:ascii="Arial" w:eastAsia="Times New Roman" w:hAnsi="Arial" w:cs="Arial"/>
          <w:color w:val="212529"/>
          <w:sz w:val="27"/>
          <w:szCs w:val="27"/>
        </w:rPr>
        <w:t> summarizes the essence of Moses’s teaching. He began with an appeal to Israel to observe the whole commandment of God, that they might receive the promised blessing. He said to them, “</w:t>
      </w:r>
      <w:r w:rsidRPr="00BE4302">
        <w:rPr>
          <w:rFonts w:ascii="Arial" w:eastAsia="Times New Roman" w:hAnsi="Arial" w:cs="Arial"/>
          <w:i/>
          <w:iCs/>
          <w:color w:val="212529"/>
          <w:sz w:val="27"/>
          <w:szCs w:val="27"/>
        </w:rPr>
        <w:t>All the commandments that I am commanding you today you shall be careful to do</w:t>
      </w:r>
      <w:r w:rsidRPr="00BE4302">
        <w:rPr>
          <w:rFonts w:ascii="Arial" w:eastAsia="Times New Roman" w:hAnsi="Arial" w:cs="Arial"/>
          <w:color w:val="212529"/>
          <w:sz w:val="27"/>
          <w:szCs w:val="27"/>
        </w:rPr>
        <w:t>.” The word </w:t>
      </w:r>
      <w:r w:rsidRPr="00BE4302">
        <w:rPr>
          <w:rFonts w:ascii="Arial" w:eastAsia="Times New Roman" w:hAnsi="Arial" w:cs="Arial"/>
          <w:i/>
          <w:iCs/>
          <w:color w:val="212529"/>
          <w:sz w:val="27"/>
          <w:szCs w:val="27"/>
        </w:rPr>
        <w:t>commandment</w:t>
      </w:r>
      <w:r w:rsidRPr="00BE4302">
        <w:rPr>
          <w:rFonts w:ascii="Arial" w:eastAsia="Times New Roman" w:hAnsi="Arial" w:cs="Arial"/>
          <w:color w:val="212529"/>
          <w:sz w:val="27"/>
          <w:szCs w:val="27"/>
        </w:rPr>
        <w:t> refers to the whole legal corpus of ordinances and statutes of God. Moses’s emphasis on </w:t>
      </w:r>
      <w:r w:rsidRPr="00BE4302">
        <w:rPr>
          <w:rFonts w:ascii="Arial" w:eastAsia="Times New Roman" w:hAnsi="Arial" w:cs="Arial"/>
          <w:i/>
          <w:iCs/>
          <w:color w:val="212529"/>
          <w:sz w:val="27"/>
          <w:szCs w:val="27"/>
        </w:rPr>
        <w:t>all the</w:t>
      </w:r>
      <w:r w:rsidRPr="00BE4302">
        <w:rPr>
          <w:rFonts w:ascii="Arial" w:eastAsia="Times New Roman" w:hAnsi="Arial" w:cs="Arial"/>
          <w:color w:val="212529"/>
          <w:sz w:val="27"/>
          <w:szCs w:val="27"/>
        </w:rPr>
        <w:t> </w:t>
      </w:r>
      <w:r w:rsidRPr="00BE4302">
        <w:rPr>
          <w:rFonts w:ascii="Arial" w:eastAsia="Times New Roman" w:hAnsi="Arial" w:cs="Arial"/>
          <w:i/>
          <w:iCs/>
          <w:color w:val="212529"/>
          <w:sz w:val="27"/>
          <w:szCs w:val="27"/>
        </w:rPr>
        <w:t>commandments</w:t>
      </w:r>
      <w:r w:rsidRPr="00BE4302">
        <w:rPr>
          <w:rFonts w:ascii="Arial" w:eastAsia="Times New Roman" w:hAnsi="Arial" w:cs="Arial"/>
          <w:color w:val="212529"/>
          <w:sz w:val="27"/>
          <w:szCs w:val="27"/>
        </w:rPr>
        <w:t> suggests that of the many commandments, not one was negotiable. Thus, if the Israelites tried to pick and choose which </w:t>
      </w:r>
      <w:r w:rsidRPr="00BE4302">
        <w:rPr>
          <w:rFonts w:ascii="Arial" w:eastAsia="Times New Roman" w:hAnsi="Arial" w:cs="Arial"/>
          <w:i/>
          <w:iCs/>
          <w:color w:val="212529"/>
          <w:sz w:val="27"/>
          <w:szCs w:val="27"/>
        </w:rPr>
        <w:t>commandment</w:t>
      </w:r>
      <w:r w:rsidRPr="00BE4302">
        <w:rPr>
          <w:rFonts w:ascii="Arial" w:eastAsia="Times New Roman" w:hAnsi="Arial" w:cs="Arial"/>
          <w:color w:val="212529"/>
          <w:sz w:val="27"/>
          <w:szCs w:val="27"/>
        </w:rPr>
        <w:t> to follow, they would not please their covenant partner (Yahweh) because He required complete obedience.</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color w:val="212529"/>
          <w:sz w:val="27"/>
          <w:szCs w:val="27"/>
        </w:rPr>
        <w:t>The call to total obedience is followed by positive consequences. The Israelites needed to obey their Suzerain (Ruler) God wholeheartedly in order that they might </w:t>
      </w:r>
      <w:r w:rsidRPr="00BE4302">
        <w:rPr>
          <w:rFonts w:ascii="Arial" w:eastAsia="Times New Roman" w:hAnsi="Arial" w:cs="Arial"/>
          <w:i/>
          <w:iCs/>
          <w:color w:val="212529"/>
          <w:sz w:val="27"/>
          <w:szCs w:val="27"/>
        </w:rPr>
        <w:t>live</w:t>
      </w:r>
      <w:r w:rsidRPr="00BE4302">
        <w:rPr>
          <w:rFonts w:ascii="Arial" w:eastAsia="Times New Roman" w:hAnsi="Arial" w:cs="Arial"/>
          <w:color w:val="212529"/>
          <w:sz w:val="27"/>
          <w:szCs w:val="27"/>
        </w:rPr>
        <w:t> </w:t>
      </w:r>
      <w:r w:rsidRPr="00BE4302">
        <w:rPr>
          <w:rFonts w:ascii="Arial" w:eastAsia="Times New Roman" w:hAnsi="Arial" w:cs="Arial"/>
          <w:i/>
          <w:iCs/>
          <w:color w:val="212529"/>
          <w:sz w:val="27"/>
          <w:szCs w:val="27"/>
        </w:rPr>
        <w:t>and multiply</w:t>
      </w:r>
      <w:r w:rsidRPr="00BE4302">
        <w:rPr>
          <w:rFonts w:ascii="Arial" w:eastAsia="Times New Roman" w:hAnsi="Arial" w:cs="Arial"/>
          <w:color w:val="212529"/>
          <w:sz w:val="27"/>
          <w:szCs w:val="27"/>
        </w:rPr>
        <w:t> in the Promised Land. The verb “to live” is used here in its most basic sense to mean “live physically,” that is, to occupy the land and remain in it. Thus, Moses told the Israelites that </w:t>
      </w:r>
      <w:r w:rsidRPr="00BE4302">
        <w:rPr>
          <w:rFonts w:ascii="Arial" w:eastAsia="Times New Roman" w:hAnsi="Arial" w:cs="Arial"/>
          <w:i/>
          <w:iCs/>
          <w:color w:val="212529"/>
          <w:sz w:val="27"/>
          <w:szCs w:val="27"/>
        </w:rPr>
        <w:t>careful</w:t>
      </w:r>
      <w:r w:rsidRPr="00BE4302">
        <w:rPr>
          <w:rFonts w:ascii="Arial" w:eastAsia="Times New Roman" w:hAnsi="Arial" w:cs="Arial"/>
          <w:color w:val="212529"/>
          <w:sz w:val="27"/>
          <w:szCs w:val="27"/>
        </w:rPr>
        <w:t> obedience to God’s precepts would allow them to live in Canaan, which was a precondition to receiving many of the promised blessings.</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color w:val="212529"/>
          <w:sz w:val="27"/>
          <w:szCs w:val="27"/>
        </w:rPr>
        <w:t>Failure to please God in the land would result in either Israel’s death or removal from the land. While being chosen as God’s </w:t>
      </w:r>
      <w:r w:rsidRPr="00BE4302">
        <w:rPr>
          <w:rFonts w:ascii="Arial" w:eastAsia="Times New Roman" w:hAnsi="Arial" w:cs="Arial"/>
          <w:i/>
          <w:iCs/>
          <w:color w:val="212529"/>
          <w:sz w:val="27"/>
          <w:szCs w:val="27"/>
        </w:rPr>
        <w:t>own possession (</w:t>
      </w:r>
      <w:proofErr w:type="spellStart"/>
      <w:r w:rsidRPr="00BE4302">
        <w:rPr>
          <w:rFonts w:ascii="Arial" w:eastAsia="Times New Roman" w:hAnsi="Arial" w:cs="Arial"/>
          <w:i/>
          <w:iCs/>
          <w:color w:val="212529"/>
          <w:sz w:val="27"/>
          <w:szCs w:val="27"/>
        </w:rPr>
        <w:fldChar w:fldCharType="begin"/>
      </w:r>
      <w:r w:rsidRPr="00BE4302">
        <w:rPr>
          <w:rFonts w:ascii="Arial" w:eastAsia="Times New Roman" w:hAnsi="Arial" w:cs="Arial"/>
          <w:i/>
          <w:iCs/>
          <w:color w:val="212529"/>
          <w:sz w:val="27"/>
          <w:szCs w:val="27"/>
        </w:rPr>
        <w:instrText xml:space="preserve"> HYPERLINK "https://www.blueletterbible.org/search/preSearch.cfm?Criteria=Deut+7.6&amp;t=NASB95" \t "BLB_NW" </w:instrText>
      </w:r>
      <w:r w:rsidRPr="00BE4302">
        <w:rPr>
          <w:rFonts w:ascii="Arial" w:eastAsia="Times New Roman" w:hAnsi="Arial" w:cs="Arial"/>
          <w:i/>
          <w:iCs/>
          <w:color w:val="212529"/>
          <w:sz w:val="27"/>
          <w:szCs w:val="27"/>
        </w:rPr>
        <w:fldChar w:fldCharType="separate"/>
      </w:r>
      <w:r w:rsidRPr="00BE4302">
        <w:rPr>
          <w:rFonts w:ascii="Arial" w:eastAsia="Times New Roman" w:hAnsi="Arial" w:cs="Arial"/>
          <w:i/>
          <w:iCs/>
          <w:color w:val="525DDC"/>
          <w:sz w:val="27"/>
          <w:szCs w:val="27"/>
        </w:rPr>
        <w:t>Deut</w:t>
      </w:r>
      <w:proofErr w:type="spellEnd"/>
      <w:r w:rsidRPr="00BE4302">
        <w:rPr>
          <w:rFonts w:ascii="Arial" w:eastAsia="Times New Roman" w:hAnsi="Arial" w:cs="Arial"/>
          <w:i/>
          <w:iCs/>
          <w:color w:val="525DDC"/>
          <w:sz w:val="27"/>
          <w:szCs w:val="27"/>
        </w:rPr>
        <w:t xml:space="preserve"> 7:6</w:t>
      </w:r>
      <w:r w:rsidRPr="00BE4302">
        <w:rPr>
          <w:rFonts w:ascii="Arial" w:eastAsia="Times New Roman" w:hAnsi="Arial" w:cs="Arial"/>
          <w:i/>
          <w:iCs/>
          <w:color w:val="212529"/>
          <w:sz w:val="27"/>
          <w:szCs w:val="27"/>
        </w:rPr>
        <w:fldChar w:fldCharType="end"/>
      </w:r>
      <w:r w:rsidRPr="00BE4302">
        <w:rPr>
          <w:rFonts w:ascii="Arial" w:eastAsia="Times New Roman" w:hAnsi="Arial" w:cs="Arial"/>
          <w:i/>
          <w:iCs/>
          <w:color w:val="212529"/>
          <w:sz w:val="27"/>
          <w:szCs w:val="27"/>
        </w:rPr>
        <w:t>) </w:t>
      </w:r>
      <w:r w:rsidRPr="00BE4302">
        <w:rPr>
          <w:rFonts w:ascii="Arial" w:eastAsia="Times New Roman" w:hAnsi="Arial" w:cs="Arial"/>
          <w:color w:val="212529"/>
          <w:sz w:val="27"/>
          <w:szCs w:val="27"/>
        </w:rPr>
        <w:t>was an act of grace, apart from any deeds of Israel, receiving the promised blessing required pleasing God through obedience. Moses’ description of the obedience God required was to </w:t>
      </w:r>
      <w:r w:rsidRPr="00BE4302">
        <w:rPr>
          <w:rFonts w:ascii="Arial" w:eastAsia="Times New Roman" w:hAnsi="Arial" w:cs="Arial"/>
          <w:i/>
          <w:iCs/>
          <w:color w:val="212529"/>
          <w:sz w:val="27"/>
          <w:szCs w:val="27"/>
        </w:rPr>
        <w:t>observe the whole commandment of God, </w:t>
      </w:r>
      <w:r w:rsidRPr="00BE4302">
        <w:rPr>
          <w:rFonts w:ascii="Arial" w:eastAsia="Times New Roman" w:hAnsi="Arial" w:cs="Arial"/>
          <w:color w:val="212529"/>
          <w:sz w:val="27"/>
          <w:szCs w:val="27"/>
        </w:rPr>
        <w:t>in order to secure the blessing of being able to </w:t>
      </w:r>
      <w:r w:rsidRPr="00BE4302">
        <w:rPr>
          <w:rFonts w:ascii="Arial" w:eastAsia="Times New Roman" w:hAnsi="Arial" w:cs="Arial"/>
          <w:i/>
          <w:iCs/>
          <w:color w:val="212529"/>
          <w:sz w:val="27"/>
          <w:szCs w:val="27"/>
        </w:rPr>
        <w:t>live and multiply, and go in and possess the Promised Land.</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color w:val="212529"/>
          <w:sz w:val="27"/>
          <w:szCs w:val="27"/>
        </w:rPr>
        <w:t>The verb translated “to multiply” refers to numerical growth, a form of blessing that was common in the ancient Near East. In fact, numerical growth was one of the elements of God’s promises to the patriarchs (</w:t>
      </w:r>
      <w:hyperlink r:id="rId7" w:tgtFrame="BLB_NW" w:history="1">
        <w:r w:rsidRPr="00BE4302">
          <w:rPr>
            <w:rFonts w:ascii="Arial" w:eastAsia="Times New Roman" w:hAnsi="Arial" w:cs="Arial"/>
            <w:color w:val="525DDC"/>
            <w:sz w:val="27"/>
            <w:szCs w:val="27"/>
          </w:rPr>
          <w:t>Genesis 12</w:t>
        </w:r>
      </w:hyperlink>
      <w:r w:rsidRPr="00BE4302">
        <w:rPr>
          <w:rFonts w:ascii="Arial" w:eastAsia="Times New Roman" w:hAnsi="Arial" w:cs="Arial"/>
          <w:color w:val="212529"/>
          <w:sz w:val="27"/>
          <w:szCs w:val="27"/>
        </w:rPr>
        <w:t>, </w:t>
      </w:r>
      <w:hyperlink r:id="rId8" w:tgtFrame="BLB_NW" w:history="1">
        <w:r w:rsidRPr="00BE4302">
          <w:rPr>
            <w:rFonts w:ascii="Arial" w:eastAsia="Times New Roman" w:hAnsi="Arial" w:cs="Arial"/>
            <w:color w:val="525DDC"/>
            <w:sz w:val="27"/>
            <w:szCs w:val="27"/>
          </w:rPr>
          <w:t>15</w:t>
        </w:r>
      </w:hyperlink>
      <w:r w:rsidRPr="00BE4302">
        <w:rPr>
          <w:rFonts w:ascii="Arial" w:eastAsia="Times New Roman" w:hAnsi="Arial" w:cs="Arial"/>
          <w:color w:val="212529"/>
          <w:sz w:val="27"/>
          <w:szCs w:val="27"/>
        </w:rPr>
        <w:t>, and 26). Obedience to the entire legal corpus of God would fulfill God’s requirement to receive the promised blessing for family, property, and livestock to grow exceedingly.</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color w:val="212529"/>
          <w:sz w:val="27"/>
          <w:szCs w:val="27"/>
        </w:rPr>
        <w:lastRenderedPageBreak/>
        <w:t>The Israelites were to obey the Suzerain God in order that they might </w:t>
      </w:r>
      <w:r w:rsidRPr="00BE4302">
        <w:rPr>
          <w:rFonts w:ascii="Arial" w:eastAsia="Times New Roman" w:hAnsi="Arial" w:cs="Arial"/>
          <w:i/>
          <w:iCs/>
          <w:color w:val="212529"/>
          <w:sz w:val="27"/>
          <w:szCs w:val="27"/>
        </w:rPr>
        <w:t>go in</w:t>
      </w:r>
      <w:r w:rsidRPr="00BE4302">
        <w:rPr>
          <w:rFonts w:ascii="Arial" w:eastAsia="Times New Roman" w:hAnsi="Arial" w:cs="Arial"/>
          <w:color w:val="212529"/>
          <w:sz w:val="27"/>
          <w:szCs w:val="27"/>
        </w:rPr>
        <w:t> </w:t>
      </w:r>
      <w:r w:rsidRPr="00BE4302">
        <w:rPr>
          <w:rFonts w:ascii="Arial" w:eastAsia="Times New Roman" w:hAnsi="Arial" w:cs="Arial"/>
          <w:i/>
          <w:iCs/>
          <w:color w:val="212529"/>
          <w:sz w:val="27"/>
          <w:szCs w:val="27"/>
        </w:rPr>
        <w:t>and</w:t>
      </w:r>
      <w:r w:rsidRPr="00BE4302">
        <w:rPr>
          <w:rFonts w:ascii="Arial" w:eastAsia="Times New Roman" w:hAnsi="Arial" w:cs="Arial"/>
          <w:color w:val="212529"/>
          <w:sz w:val="27"/>
          <w:szCs w:val="27"/>
        </w:rPr>
        <w:t> </w:t>
      </w:r>
      <w:r w:rsidRPr="00BE4302">
        <w:rPr>
          <w:rFonts w:ascii="Arial" w:eastAsia="Times New Roman" w:hAnsi="Arial" w:cs="Arial"/>
          <w:i/>
          <w:iCs/>
          <w:color w:val="212529"/>
          <w:sz w:val="27"/>
          <w:szCs w:val="27"/>
        </w:rPr>
        <w:t>possess</w:t>
      </w:r>
      <w:r w:rsidRPr="00BE4302">
        <w:rPr>
          <w:rFonts w:ascii="Arial" w:eastAsia="Times New Roman" w:hAnsi="Arial" w:cs="Arial"/>
          <w:color w:val="212529"/>
          <w:sz w:val="27"/>
          <w:szCs w:val="27"/>
        </w:rPr>
        <w:t> </w:t>
      </w:r>
      <w:r w:rsidRPr="00BE4302">
        <w:rPr>
          <w:rFonts w:ascii="Arial" w:eastAsia="Times New Roman" w:hAnsi="Arial" w:cs="Arial"/>
          <w:i/>
          <w:iCs/>
          <w:color w:val="212529"/>
          <w:sz w:val="27"/>
          <w:szCs w:val="27"/>
        </w:rPr>
        <w:t>the land</w:t>
      </w:r>
      <w:r w:rsidRPr="00BE4302">
        <w:rPr>
          <w:rFonts w:ascii="Arial" w:eastAsia="Times New Roman" w:hAnsi="Arial" w:cs="Arial"/>
          <w:color w:val="212529"/>
          <w:sz w:val="27"/>
          <w:szCs w:val="27"/>
        </w:rPr>
        <w:t>. The gift of land was before Israel, but they needed to </w:t>
      </w:r>
      <w:r w:rsidRPr="00BE4302">
        <w:rPr>
          <w:rFonts w:ascii="Arial" w:eastAsia="Times New Roman" w:hAnsi="Arial" w:cs="Arial"/>
          <w:i/>
          <w:iCs/>
          <w:color w:val="212529"/>
          <w:sz w:val="27"/>
          <w:szCs w:val="27"/>
        </w:rPr>
        <w:t>go in</w:t>
      </w:r>
      <w:r w:rsidRPr="00BE4302">
        <w:rPr>
          <w:rFonts w:ascii="Arial" w:eastAsia="Times New Roman" w:hAnsi="Arial" w:cs="Arial"/>
          <w:color w:val="212529"/>
          <w:sz w:val="27"/>
          <w:szCs w:val="27"/>
        </w:rPr>
        <w:t> and </w:t>
      </w:r>
      <w:r w:rsidRPr="00BE4302">
        <w:rPr>
          <w:rFonts w:ascii="Arial" w:eastAsia="Times New Roman" w:hAnsi="Arial" w:cs="Arial"/>
          <w:i/>
          <w:iCs/>
          <w:color w:val="212529"/>
          <w:sz w:val="27"/>
          <w:szCs w:val="27"/>
        </w:rPr>
        <w:t>possess</w:t>
      </w:r>
      <w:r w:rsidRPr="00BE4302">
        <w:rPr>
          <w:rFonts w:ascii="Arial" w:eastAsia="Times New Roman" w:hAnsi="Arial" w:cs="Arial"/>
          <w:color w:val="212529"/>
          <w:sz w:val="27"/>
          <w:szCs w:val="27"/>
        </w:rPr>
        <w:t> it. God had unconditionally granted the land to Abraham and his descendants (</w:t>
      </w:r>
      <w:hyperlink r:id="rId9" w:tgtFrame="BLB_NW" w:history="1">
        <w:r w:rsidRPr="00BE4302">
          <w:rPr>
            <w:rFonts w:ascii="Arial" w:eastAsia="Times New Roman" w:hAnsi="Arial" w:cs="Arial"/>
            <w:color w:val="525DDC"/>
            <w:sz w:val="27"/>
            <w:szCs w:val="27"/>
          </w:rPr>
          <w:t>Genesis 15:8-18</w:t>
        </w:r>
      </w:hyperlink>
      <w:r w:rsidRPr="00BE4302">
        <w:rPr>
          <w:rFonts w:ascii="Arial" w:eastAsia="Times New Roman" w:hAnsi="Arial" w:cs="Arial"/>
          <w:color w:val="212529"/>
          <w:sz w:val="27"/>
          <w:szCs w:val="27"/>
        </w:rPr>
        <w:t>), but possessing what was given required obedience. To possess something is to inherit it; that is, to have all power and authority to claim it as one’s belonging. The land of Canaan, which was previously occupied by other nations, would become Israel’s possession. However, the Suzerain (Ruler) God, the giver of the land, set the requirements for possessing the gift. Israel (as vassals) must obey the LORD their Suzerain God in order to </w:t>
      </w:r>
      <w:r w:rsidRPr="00BE4302">
        <w:rPr>
          <w:rFonts w:ascii="Arial" w:eastAsia="Times New Roman" w:hAnsi="Arial" w:cs="Arial"/>
          <w:i/>
          <w:iCs/>
          <w:color w:val="212529"/>
          <w:sz w:val="27"/>
          <w:szCs w:val="27"/>
        </w:rPr>
        <w:t>possess the land which He swore to give to </w:t>
      </w:r>
      <w:r w:rsidRPr="00BE4302">
        <w:rPr>
          <w:rFonts w:ascii="Arial" w:eastAsia="Times New Roman" w:hAnsi="Arial" w:cs="Arial"/>
          <w:color w:val="212529"/>
          <w:sz w:val="27"/>
          <w:szCs w:val="27"/>
        </w:rPr>
        <w:t>their </w:t>
      </w:r>
      <w:r w:rsidRPr="00BE4302">
        <w:rPr>
          <w:rFonts w:ascii="Arial" w:eastAsia="Times New Roman" w:hAnsi="Arial" w:cs="Arial"/>
          <w:i/>
          <w:iCs/>
          <w:color w:val="212529"/>
          <w:sz w:val="27"/>
          <w:szCs w:val="27"/>
        </w:rPr>
        <w:t>fathers</w:t>
      </w:r>
      <w:r w:rsidRPr="00BE4302">
        <w:rPr>
          <w:rFonts w:ascii="Arial" w:eastAsia="Times New Roman" w:hAnsi="Arial" w:cs="Arial"/>
          <w:color w:val="212529"/>
          <w:sz w:val="27"/>
          <w:szCs w:val="27"/>
        </w:rPr>
        <w:t>. The prior generation had failed to obey their Suzerain God, and had lost their inheritance, their opportunity to possess their possession (</w:t>
      </w:r>
      <w:hyperlink r:id="rId10" w:tgtFrame="BLB_NW" w:history="1">
        <w:r w:rsidRPr="00BE4302">
          <w:rPr>
            <w:rFonts w:ascii="Arial" w:eastAsia="Times New Roman" w:hAnsi="Arial" w:cs="Arial"/>
            <w:color w:val="525DDC"/>
            <w:sz w:val="27"/>
            <w:szCs w:val="27"/>
          </w:rPr>
          <w:t>Hebrews 3:7-11</w:t>
        </w:r>
      </w:hyperlink>
      <w:r w:rsidRPr="00BE4302">
        <w:rPr>
          <w:rFonts w:ascii="Arial" w:eastAsia="Times New Roman" w:hAnsi="Arial" w:cs="Arial"/>
          <w:color w:val="212529"/>
          <w:sz w:val="27"/>
          <w:szCs w:val="27"/>
        </w:rPr>
        <w:t>).</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color w:val="212529"/>
          <w:sz w:val="27"/>
          <w:szCs w:val="27"/>
        </w:rPr>
        <w:t>God gave the land of Canaan to Abraham and his “descendants forever” (</w:t>
      </w:r>
      <w:hyperlink r:id="rId11" w:tgtFrame="BLB_NW" w:history="1">
        <w:r w:rsidRPr="00BE4302">
          <w:rPr>
            <w:rFonts w:ascii="Arial" w:eastAsia="Times New Roman" w:hAnsi="Arial" w:cs="Arial"/>
            <w:color w:val="525DDC"/>
            <w:sz w:val="27"/>
            <w:szCs w:val="27"/>
          </w:rPr>
          <w:t>Genesis 13:15</w:t>
        </w:r>
      </w:hyperlink>
      <w:r w:rsidRPr="00BE4302">
        <w:rPr>
          <w:rFonts w:ascii="Arial" w:eastAsia="Times New Roman" w:hAnsi="Arial" w:cs="Arial"/>
          <w:color w:val="212529"/>
          <w:sz w:val="27"/>
          <w:szCs w:val="27"/>
        </w:rPr>
        <w:t>). This was an unconditional and irrevocable promise (</w:t>
      </w:r>
      <w:hyperlink r:id="rId12" w:tgtFrame="BLB_NW" w:history="1">
        <w:r w:rsidRPr="00BE4302">
          <w:rPr>
            <w:rFonts w:ascii="Arial" w:eastAsia="Times New Roman" w:hAnsi="Arial" w:cs="Arial"/>
            <w:color w:val="525DDC"/>
            <w:sz w:val="27"/>
            <w:szCs w:val="27"/>
          </w:rPr>
          <w:t>Romans 11:29</w:t>
        </w:r>
      </w:hyperlink>
      <w:r w:rsidRPr="00BE4302">
        <w:rPr>
          <w:rFonts w:ascii="Arial" w:eastAsia="Times New Roman" w:hAnsi="Arial" w:cs="Arial"/>
          <w:color w:val="212529"/>
          <w:sz w:val="27"/>
          <w:szCs w:val="27"/>
        </w:rPr>
        <w:t>). God chose Abraham’s descendants (Israel) to be His own possession (</w:t>
      </w:r>
      <w:hyperlink r:id="rId13" w:tgtFrame="BLB_NW" w:history="1">
        <w:r w:rsidRPr="00BE4302">
          <w:rPr>
            <w:rFonts w:ascii="Arial" w:eastAsia="Times New Roman" w:hAnsi="Arial" w:cs="Arial"/>
            <w:color w:val="525DDC"/>
            <w:sz w:val="27"/>
            <w:szCs w:val="27"/>
          </w:rPr>
          <w:t>Exodus 19:4-6</w:t>
        </w:r>
      </w:hyperlink>
      <w:r w:rsidRPr="00BE4302">
        <w:rPr>
          <w:rFonts w:ascii="Arial" w:eastAsia="Times New Roman" w:hAnsi="Arial" w:cs="Arial"/>
          <w:color w:val="212529"/>
          <w:sz w:val="27"/>
          <w:szCs w:val="27"/>
        </w:rPr>
        <w:t>) and they were the ones who would inherit the land and live in it. However, to enjoy the benefits of the land and to remain in it, the Israelites needed to conform themselves to the standards of the Suzerain God who granted the land. Therefore, it was imperative for Moses (as Israel’s leader) to encourage the people to remain loyal and obedient to the LORD, and </w:t>
      </w:r>
      <w:r w:rsidRPr="00BE4302">
        <w:rPr>
          <w:rFonts w:ascii="Arial" w:eastAsia="Times New Roman" w:hAnsi="Arial" w:cs="Arial"/>
          <w:i/>
          <w:iCs/>
          <w:color w:val="212529"/>
          <w:sz w:val="27"/>
          <w:szCs w:val="27"/>
        </w:rPr>
        <w:t>observe the whole commandment of God</w:t>
      </w:r>
      <w:r w:rsidRPr="00BE4302">
        <w:rPr>
          <w:rFonts w:ascii="Arial" w:eastAsia="Times New Roman" w:hAnsi="Arial" w:cs="Arial"/>
          <w:color w:val="212529"/>
          <w:sz w:val="27"/>
          <w:szCs w:val="27"/>
        </w:rPr>
        <w:t>.</w:t>
      </w:r>
    </w:p>
    <w:p w:rsidR="00BE4302"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b/>
          <w:bCs/>
          <w:color w:val="212529"/>
          <w:sz w:val="27"/>
          <w:szCs w:val="27"/>
        </w:rPr>
        <w:t>Biblical Text:</w:t>
      </w:r>
    </w:p>
    <w:p w:rsidR="003D4810" w:rsidRPr="00BE4302" w:rsidRDefault="00BE4302" w:rsidP="00BE4302">
      <w:pPr>
        <w:shd w:val="clear" w:color="auto" w:fill="FFFFFF"/>
        <w:spacing w:after="100" w:afterAutospacing="1" w:line="240" w:lineRule="auto"/>
        <w:rPr>
          <w:rFonts w:ascii="Arial" w:eastAsia="Times New Roman" w:hAnsi="Arial" w:cs="Arial"/>
          <w:color w:val="212529"/>
          <w:sz w:val="27"/>
          <w:szCs w:val="27"/>
        </w:rPr>
      </w:pPr>
      <w:r w:rsidRPr="00BE4302">
        <w:rPr>
          <w:rFonts w:ascii="Arial" w:eastAsia="Times New Roman" w:hAnsi="Arial" w:cs="Arial"/>
          <w:b/>
          <w:bCs/>
          <w:color w:val="212529"/>
          <w:sz w:val="27"/>
          <w:szCs w:val="27"/>
        </w:rPr>
        <w:t>All the commandments that I am commanding you today you shall be careful to do, that you may live and multiply, and go in and possess the land which the Lord swore </w:t>
      </w:r>
      <w:r w:rsidRPr="00BE4302">
        <w:rPr>
          <w:rFonts w:ascii="Arial" w:eastAsia="Times New Roman" w:hAnsi="Arial" w:cs="Arial"/>
          <w:b/>
          <w:bCs/>
          <w:i/>
          <w:iCs/>
          <w:color w:val="212529"/>
          <w:sz w:val="27"/>
          <w:szCs w:val="27"/>
        </w:rPr>
        <w:t>to give</w:t>
      </w:r>
      <w:r w:rsidRPr="00BE4302">
        <w:rPr>
          <w:rFonts w:ascii="Arial" w:eastAsia="Times New Roman" w:hAnsi="Arial" w:cs="Arial"/>
          <w:b/>
          <w:bCs/>
          <w:color w:val="212529"/>
          <w:sz w:val="27"/>
          <w:szCs w:val="27"/>
        </w:rPr>
        <w:t> to your forefathers.</w:t>
      </w:r>
    </w:p>
    <w:sectPr w:rsidR="003D4810" w:rsidRPr="00BE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02"/>
    <w:rsid w:val="003D4810"/>
    <w:rsid w:val="00991BBB"/>
    <w:rsid w:val="00B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30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4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302"/>
    <w:rPr>
      <w:i/>
      <w:iCs/>
    </w:rPr>
  </w:style>
  <w:style w:type="paragraph" w:styleId="NormalWeb">
    <w:name w:val="Normal (Web)"/>
    <w:basedOn w:val="Normal"/>
    <w:uiPriority w:val="99"/>
    <w:semiHidden/>
    <w:unhideWhenUsed/>
    <w:rsid w:val="00BE4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302"/>
    <w:rPr>
      <w:color w:val="0000FF"/>
      <w:u w:val="single"/>
    </w:rPr>
  </w:style>
  <w:style w:type="character" w:styleId="Strong">
    <w:name w:val="Strong"/>
    <w:basedOn w:val="DefaultParagraphFont"/>
    <w:uiPriority w:val="22"/>
    <w:qFormat/>
    <w:rsid w:val="00BE4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30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4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302"/>
    <w:rPr>
      <w:i/>
      <w:iCs/>
    </w:rPr>
  </w:style>
  <w:style w:type="paragraph" w:styleId="NormalWeb">
    <w:name w:val="Normal (Web)"/>
    <w:basedOn w:val="Normal"/>
    <w:uiPriority w:val="99"/>
    <w:semiHidden/>
    <w:unhideWhenUsed/>
    <w:rsid w:val="00BE4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302"/>
    <w:rPr>
      <w:color w:val="0000FF"/>
      <w:u w:val="single"/>
    </w:rPr>
  </w:style>
  <w:style w:type="character" w:styleId="Strong">
    <w:name w:val="Strong"/>
    <w:basedOn w:val="DefaultParagraphFont"/>
    <w:uiPriority w:val="22"/>
    <w:qFormat/>
    <w:rsid w:val="00BE4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15&amp;t=NASB95" TargetMode="External"/><Relationship Id="rId13" Type="http://schemas.openxmlformats.org/officeDocument/2006/relationships/hyperlink" Target="https://www.blueletterbible.org/search/preSearch.cfm?Criteria=Exodus+19.4-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amp;t=NASB95" TargetMode="External"/><Relationship Id="rId12" Type="http://schemas.openxmlformats.org/officeDocument/2006/relationships/hyperlink" Target="https://www.blueletterbible.org/search/preSearch.cfm?Criteria=Romans+11.2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8.1&amp;t=NASB95" TargetMode="External"/><Relationship Id="rId11" Type="http://schemas.openxmlformats.org/officeDocument/2006/relationships/hyperlink" Target="https://www.blueletterbible.org/search/preSearch.cfm?Criteria=Genesis+13.15&amp;t=NASB95" TargetMode="External"/><Relationship Id="rId5" Type="http://schemas.openxmlformats.org/officeDocument/2006/relationships/hyperlink" Target="https://thebiblesays.com/commentary/deut/deut-8/deuteronomy-81/"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Hebrews+3.7-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8-18&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2022-10-30T04:18:00Z</cp:lastPrinted>
  <dcterms:created xsi:type="dcterms:W3CDTF">2022-10-30T04:17:00Z</dcterms:created>
  <dcterms:modified xsi:type="dcterms:W3CDTF">2022-10-30T04:21:00Z</dcterms:modified>
</cp:coreProperties>
</file>