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107" w:rsidRPr="00616107" w:rsidRDefault="00616107" w:rsidP="00616107">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616107">
        <w:rPr>
          <w:rFonts w:ascii="Times New Roman" w:eastAsia="Times New Roman" w:hAnsi="Times New Roman" w:cs="Times New Roman"/>
          <w:b/>
          <w:bCs/>
          <w:color w:val="212529"/>
          <w:kern w:val="36"/>
          <w:sz w:val="48"/>
          <w:szCs w:val="48"/>
          <w:lang w:val="es-MX"/>
        </w:rPr>
        <w:t>Deuteronomy</w:t>
      </w:r>
      <w:proofErr w:type="spellEnd"/>
      <w:r w:rsidRPr="00616107">
        <w:rPr>
          <w:rFonts w:ascii="Times New Roman" w:eastAsia="Times New Roman" w:hAnsi="Times New Roman" w:cs="Times New Roman"/>
          <w:b/>
          <w:bCs/>
          <w:color w:val="212529"/>
          <w:kern w:val="36"/>
          <w:sz w:val="48"/>
          <w:szCs w:val="48"/>
          <w:lang w:val="es-MX"/>
        </w:rPr>
        <w:t xml:space="preserve"> 8:11-16</w:t>
      </w:r>
    </w:p>
    <w:p w:rsidR="00616107" w:rsidRDefault="00616107" w:rsidP="00616107">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245B4">
          <w:rPr>
            <w:rStyle w:val="Hyperlink"/>
            <w:rFonts w:ascii="Arial" w:eastAsia="Times New Roman" w:hAnsi="Arial" w:cs="Arial"/>
            <w:i/>
            <w:iCs/>
            <w:sz w:val="27"/>
            <w:szCs w:val="27"/>
            <w:lang w:val="es-MX"/>
          </w:rPr>
          <w:t>https://thebiblesays.com/commentary/deut/deut-8/deuteronomy-811-16/</w:t>
        </w:r>
      </w:hyperlink>
    </w:p>
    <w:p w:rsidR="00616107" w:rsidRPr="00616107" w:rsidRDefault="00616107" w:rsidP="00616107">
      <w:pPr>
        <w:shd w:val="clear" w:color="auto" w:fill="FFFFFF"/>
        <w:spacing w:before="450" w:after="100" w:afterAutospacing="1" w:line="240" w:lineRule="auto"/>
        <w:jc w:val="center"/>
        <w:rPr>
          <w:rFonts w:ascii="Arial" w:eastAsia="Times New Roman" w:hAnsi="Arial" w:cs="Arial"/>
          <w:color w:val="212529"/>
          <w:sz w:val="27"/>
          <w:szCs w:val="27"/>
        </w:rPr>
      </w:pPr>
      <w:r w:rsidRPr="00616107">
        <w:rPr>
          <w:rFonts w:ascii="Arial" w:eastAsia="Times New Roman" w:hAnsi="Arial" w:cs="Arial"/>
          <w:i/>
          <w:iCs/>
          <w:color w:val="212529"/>
          <w:sz w:val="27"/>
          <w:szCs w:val="27"/>
        </w:rPr>
        <w:t>Moses exhorts Israel not to forget that their wealth in Canaan is God’s provision for them, just as the manna of the wilderness has been. He exhorts them to remain grateful, and not fall in to being proud.</w:t>
      </w:r>
    </w:p>
    <w:p w:rsidR="00616107" w:rsidRPr="00616107" w:rsidRDefault="00616107" w:rsidP="00616107">
      <w:pPr>
        <w:shd w:val="clear" w:color="auto" w:fill="FFFFFF"/>
        <w:spacing w:after="100" w:afterAutospacing="1" w:line="240" w:lineRule="auto"/>
        <w:rPr>
          <w:rFonts w:ascii="Arial" w:eastAsia="Times New Roman" w:hAnsi="Arial" w:cs="Arial"/>
          <w:color w:val="212529"/>
          <w:sz w:val="27"/>
          <w:szCs w:val="27"/>
        </w:rPr>
      </w:pPr>
      <w:r w:rsidRPr="00616107">
        <w:rPr>
          <w:rFonts w:ascii="Arial" w:eastAsia="Times New Roman" w:hAnsi="Arial" w:cs="Arial"/>
          <w:color w:val="212529"/>
          <w:sz w:val="27"/>
          <w:szCs w:val="27"/>
        </w:rPr>
        <w:t>Having described the prosperity of Canaan and urging Israel to enjoy their material prosperity while giving thanks to God, now Moses warns Israel against taking their prosperity for granted, and forgetting the LORD their Suzerain God. Moses warns Israel to </w:t>
      </w:r>
      <w:r w:rsidRPr="00616107">
        <w:rPr>
          <w:rFonts w:ascii="Arial" w:eastAsia="Times New Roman" w:hAnsi="Arial" w:cs="Arial"/>
          <w:i/>
          <w:iCs/>
          <w:color w:val="212529"/>
          <w:sz w:val="27"/>
          <w:szCs w:val="27"/>
        </w:rPr>
        <w:t>beware that </w:t>
      </w:r>
      <w:r w:rsidRPr="00616107">
        <w:rPr>
          <w:rFonts w:ascii="Arial" w:eastAsia="Times New Roman" w:hAnsi="Arial" w:cs="Arial"/>
          <w:color w:val="212529"/>
          <w:sz w:val="27"/>
          <w:szCs w:val="27"/>
        </w:rPr>
        <w:t>they did</w:t>
      </w:r>
      <w:r w:rsidRPr="00616107">
        <w:rPr>
          <w:rFonts w:ascii="Arial" w:eastAsia="Times New Roman" w:hAnsi="Arial" w:cs="Arial"/>
          <w:i/>
          <w:iCs/>
          <w:color w:val="212529"/>
          <w:sz w:val="27"/>
          <w:szCs w:val="27"/>
        </w:rPr>
        <w:t> not forget the </w:t>
      </w:r>
      <w:r w:rsidRPr="00616107">
        <w:rPr>
          <w:rFonts w:ascii="Arial" w:eastAsia="Times New Roman" w:hAnsi="Arial" w:cs="Arial"/>
          <w:color w:val="212529"/>
          <w:sz w:val="27"/>
          <w:szCs w:val="27"/>
        </w:rPr>
        <w:t>LORD</w:t>
      </w:r>
      <w:r w:rsidR="00335A18">
        <w:rPr>
          <w:rFonts w:ascii="Arial" w:eastAsia="Times New Roman" w:hAnsi="Arial" w:cs="Arial"/>
          <w:color w:val="212529"/>
          <w:sz w:val="27"/>
          <w:szCs w:val="27"/>
        </w:rPr>
        <w:t xml:space="preserve"> </w:t>
      </w:r>
      <w:r w:rsidRPr="00616107">
        <w:rPr>
          <w:rFonts w:ascii="Arial" w:eastAsia="Times New Roman" w:hAnsi="Arial" w:cs="Arial"/>
          <w:color w:val="212529"/>
          <w:sz w:val="27"/>
          <w:szCs w:val="27"/>
        </w:rPr>
        <w:t>their</w:t>
      </w:r>
      <w:r w:rsidRPr="00616107">
        <w:rPr>
          <w:rFonts w:ascii="Arial" w:eastAsia="Times New Roman" w:hAnsi="Arial" w:cs="Arial"/>
          <w:i/>
          <w:iCs/>
          <w:color w:val="212529"/>
          <w:sz w:val="27"/>
          <w:szCs w:val="27"/>
        </w:rPr>
        <w:t> God by not keeping His commandments and His ordinances and His statutes </w:t>
      </w:r>
      <w:r w:rsidRPr="00616107">
        <w:rPr>
          <w:rFonts w:ascii="Arial" w:eastAsia="Times New Roman" w:hAnsi="Arial" w:cs="Arial"/>
          <w:color w:val="212529"/>
          <w:sz w:val="27"/>
          <w:szCs w:val="27"/>
        </w:rPr>
        <w:t>which</w:t>
      </w:r>
      <w:r w:rsidR="00335A18">
        <w:rPr>
          <w:rFonts w:ascii="Arial" w:eastAsia="Times New Roman" w:hAnsi="Arial" w:cs="Arial"/>
          <w:color w:val="212529"/>
          <w:sz w:val="27"/>
          <w:szCs w:val="27"/>
        </w:rPr>
        <w:t xml:space="preserve"> </w:t>
      </w:r>
      <w:r w:rsidRPr="00616107">
        <w:rPr>
          <w:rFonts w:ascii="Arial" w:eastAsia="Times New Roman" w:hAnsi="Arial" w:cs="Arial"/>
          <w:color w:val="212529"/>
          <w:sz w:val="27"/>
          <w:szCs w:val="27"/>
        </w:rPr>
        <w:t>Moses was</w:t>
      </w:r>
      <w:r w:rsidR="00335A18">
        <w:rPr>
          <w:rFonts w:ascii="Arial" w:eastAsia="Times New Roman" w:hAnsi="Arial" w:cs="Arial"/>
          <w:color w:val="212529"/>
          <w:sz w:val="27"/>
          <w:szCs w:val="27"/>
        </w:rPr>
        <w:t xml:space="preserve"> </w:t>
      </w:r>
      <w:r w:rsidRPr="00616107">
        <w:rPr>
          <w:rFonts w:ascii="Arial" w:eastAsia="Times New Roman" w:hAnsi="Arial" w:cs="Arial"/>
          <w:color w:val="212529"/>
          <w:sz w:val="27"/>
          <w:szCs w:val="27"/>
        </w:rPr>
        <w:t>commanding</w:t>
      </w:r>
      <w:r w:rsidR="00335A18">
        <w:rPr>
          <w:rFonts w:ascii="Arial" w:eastAsia="Times New Roman" w:hAnsi="Arial" w:cs="Arial"/>
          <w:color w:val="212529"/>
          <w:sz w:val="27"/>
          <w:szCs w:val="27"/>
        </w:rPr>
        <w:t xml:space="preserve"> </w:t>
      </w:r>
      <w:r w:rsidRPr="00616107">
        <w:rPr>
          <w:rFonts w:ascii="Arial" w:eastAsia="Times New Roman" w:hAnsi="Arial" w:cs="Arial"/>
          <w:color w:val="212529"/>
          <w:sz w:val="27"/>
          <w:szCs w:val="27"/>
        </w:rPr>
        <w:t>them</w:t>
      </w:r>
      <w:r w:rsidRPr="00616107">
        <w:rPr>
          <w:rFonts w:ascii="Arial" w:eastAsia="Times New Roman" w:hAnsi="Arial" w:cs="Arial"/>
          <w:i/>
          <w:iCs/>
          <w:color w:val="212529"/>
          <w:sz w:val="27"/>
          <w:szCs w:val="27"/>
        </w:rPr>
        <w:t> today</w:t>
      </w:r>
      <w:r w:rsidRPr="00616107">
        <w:rPr>
          <w:rFonts w:ascii="Arial" w:eastAsia="Times New Roman" w:hAnsi="Arial" w:cs="Arial"/>
          <w:color w:val="212529"/>
          <w:sz w:val="27"/>
          <w:szCs w:val="27"/>
        </w:rPr>
        <w:t>. To forget the LORD is to ignore or disobey </w:t>
      </w:r>
      <w:r w:rsidRPr="00616107">
        <w:rPr>
          <w:rFonts w:ascii="Arial" w:eastAsia="Times New Roman" w:hAnsi="Arial" w:cs="Arial"/>
          <w:i/>
          <w:iCs/>
          <w:color w:val="212529"/>
          <w:sz w:val="27"/>
          <w:szCs w:val="27"/>
        </w:rPr>
        <w:t>His commandments, His ordinances,</w:t>
      </w:r>
      <w:r w:rsidRPr="00616107">
        <w:rPr>
          <w:rFonts w:ascii="Arial" w:eastAsia="Times New Roman" w:hAnsi="Arial" w:cs="Arial"/>
          <w:color w:val="212529"/>
          <w:sz w:val="27"/>
          <w:szCs w:val="27"/>
        </w:rPr>
        <w:t> </w:t>
      </w:r>
      <w:r w:rsidRPr="00616107">
        <w:rPr>
          <w:rFonts w:ascii="Arial" w:eastAsia="Times New Roman" w:hAnsi="Arial" w:cs="Arial"/>
          <w:i/>
          <w:iCs/>
          <w:color w:val="212529"/>
          <w:sz w:val="27"/>
          <w:szCs w:val="27"/>
        </w:rPr>
        <w:t>and His statutes</w:t>
      </w:r>
      <w:r w:rsidRPr="00616107">
        <w:rPr>
          <w:rFonts w:ascii="Arial" w:eastAsia="Times New Roman" w:hAnsi="Arial" w:cs="Arial"/>
          <w:color w:val="212529"/>
          <w:sz w:val="27"/>
          <w:szCs w:val="27"/>
        </w:rPr>
        <w:t>. It is easy to start thinking “I don’t need God because I have all this prosperity” rather than being grateful for God’s provision.</w:t>
      </w:r>
    </w:p>
    <w:p w:rsidR="00616107" w:rsidRPr="00616107" w:rsidRDefault="00616107" w:rsidP="00616107">
      <w:pPr>
        <w:shd w:val="clear" w:color="auto" w:fill="FFFFFF"/>
        <w:spacing w:after="100" w:afterAutospacing="1" w:line="240" w:lineRule="auto"/>
        <w:rPr>
          <w:rFonts w:ascii="Arial" w:eastAsia="Times New Roman" w:hAnsi="Arial" w:cs="Arial"/>
          <w:color w:val="212529"/>
          <w:sz w:val="27"/>
          <w:szCs w:val="27"/>
        </w:rPr>
      </w:pPr>
      <w:r w:rsidRPr="00616107">
        <w:rPr>
          <w:rFonts w:ascii="Arial" w:eastAsia="Times New Roman" w:hAnsi="Arial" w:cs="Arial"/>
          <w:color w:val="212529"/>
          <w:sz w:val="27"/>
          <w:szCs w:val="27"/>
        </w:rPr>
        <w:t>The word </w:t>
      </w:r>
      <w:proofErr w:type="gramStart"/>
      <w:r w:rsidRPr="00616107">
        <w:rPr>
          <w:rFonts w:ascii="Arial" w:eastAsia="Times New Roman" w:hAnsi="Arial" w:cs="Arial"/>
          <w:i/>
          <w:iCs/>
          <w:color w:val="212529"/>
          <w:sz w:val="27"/>
          <w:szCs w:val="27"/>
        </w:rPr>
        <w:t>commandments</w:t>
      </w:r>
      <w:r w:rsidR="00335A18">
        <w:rPr>
          <w:rFonts w:ascii="Arial" w:eastAsia="Times New Roman" w:hAnsi="Arial" w:cs="Arial"/>
          <w:color w:val="212529"/>
          <w:sz w:val="27"/>
          <w:szCs w:val="27"/>
        </w:rPr>
        <w:t xml:space="preserve"> </w:t>
      </w:r>
      <w:r w:rsidRPr="00616107">
        <w:rPr>
          <w:rFonts w:ascii="Arial" w:eastAsia="Times New Roman" w:hAnsi="Arial" w:cs="Arial"/>
          <w:color w:val="212529"/>
          <w:sz w:val="27"/>
          <w:szCs w:val="27"/>
        </w:rPr>
        <w:t>refers</w:t>
      </w:r>
      <w:proofErr w:type="gramEnd"/>
      <w:r w:rsidRPr="00616107">
        <w:rPr>
          <w:rFonts w:ascii="Arial" w:eastAsia="Times New Roman" w:hAnsi="Arial" w:cs="Arial"/>
          <w:color w:val="212529"/>
          <w:sz w:val="27"/>
          <w:szCs w:val="27"/>
        </w:rPr>
        <w:t xml:space="preserve"> to the laws and rules, that is, the whole legal corpus. The term translated as </w:t>
      </w:r>
      <w:r w:rsidRPr="00616107">
        <w:rPr>
          <w:rFonts w:ascii="Arial" w:eastAsia="Times New Roman" w:hAnsi="Arial" w:cs="Arial"/>
          <w:i/>
          <w:iCs/>
          <w:color w:val="212529"/>
          <w:sz w:val="27"/>
          <w:szCs w:val="27"/>
        </w:rPr>
        <w:t>ordinances</w:t>
      </w:r>
      <w:r w:rsidRPr="00616107">
        <w:rPr>
          <w:rFonts w:ascii="Arial" w:eastAsia="Times New Roman" w:hAnsi="Arial" w:cs="Arial"/>
          <w:color w:val="212529"/>
          <w:sz w:val="27"/>
          <w:szCs w:val="27"/>
        </w:rPr>
        <w:t> ((“</w:t>
      </w:r>
      <w:proofErr w:type="spellStart"/>
      <w:r w:rsidRPr="00616107">
        <w:rPr>
          <w:rFonts w:ascii="Arial" w:eastAsia="Times New Roman" w:hAnsi="Arial" w:cs="Arial"/>
          <w:color w:val="212529"/>
          <w:sz w:val="27"/>
          <w:szCs w:val="27"/>
        </w:rPr>
        <w:t>mišpāṭîm</w:t>
      </w:r>
      <w:proofErr w:type="spellEnd"/>
      <w:r w:rsidRPr="00616107">
        <w:rPr>
          <w:rFonts w:ascii="Arial" w:eastAsia="Times New Roman" w:hAnsi="Arial" w:cs="Arial"/>
          <w:color w:val="212529"/>
          <w:sz w:val="27"/>
          <w:szCs w:val="27"/>
        </w:rPr>
        <w:t>,”) here refers to legal procedures, as decisions issued by a judge. It is translated in 6:1 as “judgments.” The word </w:t>
      </w:r>
      <w:r w:rsidRPr="00616107">
        <w:rPr>
          <w:rFonts w:ascii="Arial" w:eastAsia="Times New Roman" w:hAnsi="Arial" w:cs="Arial"/>
          <w:i/>
          <w:iCs/>
          <w:color w:val="212529"/>
          <w:sz w:val="27"/>
          <w:szCs w:val="27"/>
        </w:rPr>
        <w:t>statutes</w:t>
      </w:r>
      <w:r w:rsidRPr="00616107">
        <w:rPr>
          <w:rFonts w:ascii="Arial" w:eastAsia="Times New Roman" w:hAnsi="Arial" w:cs="Arial"/>
          <w:color w:val="212529"/>
          <w:sz w:val="27"/>
          <w:szCs w:val="27"/>
        </w:rPr>
        <w:t> ((“</w:t>
      </w:r>
      <w:proofErr w:type="spellStart"/>
      <w:r w:rsidRPr="00616107">
        <w:rPr>
          <w:rFonts w:ascii="Arial" w:eastAsia="Times New Roman" w:hAnsi="Arial" w:cs="Arial"/>
          <w:color w:val="212529"/>
          <w:sz w:val="27"/>
          <w:szCs w:val="27"/>
        </w:rPr>
        <w:t>ḥuqqîm</w:t>
      </w:r>
      <w:proofErr w:type="spellEnd"/>
      <w:r w:rsidRPr="00616107">
        <w:rPr>
          <w:rFonts w:ascii="Arial" w:eastAsia="Times New Roman" w:hAnsi="Arial" w:cs="Arial"/>
          <w:color w:val="212529"/>
          <w:sz w:val="27"/>
          <w:szCs w:val="27"/>
        </w:rPr>
        <w:t>” in Hebrew) refers to something prescribed. Hence, the use of these three words (</w:t>
      </w:r>
      <w:r w:rsidRPr="00616107">
        <w:rPr>
          <w:rFonts w:ascii="Arial" w:eastAsia="Times New Roman" w:hAnsi="Arial" w:cs="Arial"/>
          <w:i/>
          <w:iCs/>
          <w:color w:val="212529"/>
          <w:sz w:val="27"/>
          <w:szCs w:val="27"/>
        </w:rPr>
        <w:t>commandments, ordinances,</w:t>
      </w:r>
      <w:r w:rsidRPr="00616107">
        <w:rPr>
          <w:rFonts w:ascii="Arial" w:eastAsia="Times New Roman" w:hAnsi="Arial" w:cs="Arial"/>
          <w:color w:val="212529"/>
          <w:sz w:val="27"/>
          <w:szCs w:val="27"/>
        </w:rPr>
        <w:t> and </w:t>
      </w:r>
      <w:r w:rsidRPr="00616107">
        <w:rPr>
          <w:rFonts w:ascii="Arial" w:eastAsia="Times New Roman" w:hAnsi="Arial" w:cs="Arial"/>
          <w:i/>
          <w:iCs/>
          <w:color w:val="212529"/>
          <w:sz w:val="27"/>
          <w:szCs w:val="27"/>
        </w:rPr>
        <w:t>statutes</w:t>
      </w:r>
      <w:r w:rsidRPr="00616107">
        <w:rPr>
          <w:rFonts w:ascii="Arial" w:eastAsia="Times New Roman" w:hAnsi="Arial" w:cs="Arial"/>
          <w:color w:val="212529"/>
          <w:sz w:val="27"/>
          <w:szCs w:val="27"/>
        </w:rPr>
        <w:t>) refers to all the covenant stipulations.</w:t>
      </w:r>
    </w:p>
    <w:p w:rsidR="00616107" w:rsidRPr="00616107" w:rsidRDefault="00616107" w:rsidP="00616107">
      <w:pPr>
        <w:shd w:val="clear" w:color="auto" w:fill="FFFFFF"/>
        <w:spacing w:after="100" w:afterAutospacing="1" w:line="240" w:lineRule="auto"/>
        <w:rPr>
          <w:rFonts w:ascii="Arial" w:eastAsia="Times New Roman" w:hAnsi="Arial" w:cs="Arial"/>
          <w:color w:val="212529"/>
          <w:sz w:val="27"/>
          <w:szCs w:val="27"/>
        </w:rPr>
      </w:pPr>
      <w:r w:rsidRPr="00616107">
        <w:rPr>
          <w:rFonts w:ascii="Arial" w:eastAsia="Times New Roman" w:hAnsi="Arial" w:cs="Arial"/>
          <w:color w:val="212529"/>
          <w:sz w:val="27"/>
          <w:szCs w:val="27"/>
        </w:rPr>
        <w:t>It was imperative for Moses to warn the Israelites not to </w:t>
      </w:r>
      <w:r w:rsidRPr="00616107">
        <w:rPr>
          <w:rFonts w:ascii="Arial" w:eastAsia="Times New Roman" w:hAnsi="Arial" w:cs="Arial"/>
          <w:i/>
          <w:iCs/>
          <w:color w:val="212529"/>
          <w:sz w:val="27"/>
          <w:szCs w:val="27"/>
        </w:rPr>
        <w:t>forget the LORD</w:t>
      </w:r>
      <w:r w:rsidRPr="00616107">
        <w:rPr>
          <w:rFonts w:ascii="Arial" w:eastAsia="Times New Roman" w:hAnsi="Arial" w:cs="Arial"/>
          <w:color w:val="212529"/>
          <w:sz w:val="27"/>
          <w:szCs w:val="27"/>
        </w:rPr>
        <w:t> because riches or prosperity often results in forgetfulness and pride. Since the Israelites could easily </w:t>
      </w:r>
      <w:r w:rsidRPr="00616107">
        <w:rPr>
          <w:rFonts w:ascii="Arial" w:eastAsia="Times New Roman" w:hAnsi="Arial" w:cs="Arial"/>
          <w:i/>
          <w:iCs/>
          <w:color w:val="212529"/>
          <w:sz w:val="27"/>
          <w:szCs w:val="27"/>
        </w:rPr>
        <w:t>forget</w:t>
      </w:r>
      <w:r w:rsidRPr="00616107">
        <w:rPr>
          <w:rFonts w:ascii="Arial" w:eastAsia="Times New Roman" w:hAnsi="Arial" w:cs="Arial"/>
          <w:color w:val="212529"/>
          <w:sz w:val="27"/>
          <w:szCs w:val="27"/>
        </w:rPr>
        <w:t> their Suzerain God when they prosper in Canaan, Moses gave them a warning. He warned them that they would be prone to </w:t>
      </w:r>
      <w:r w:rsidRPr="00616107">
        <w:rPr>
          <w:rFonts w:ascii="Arial" w:eastAsia="Times New Roman" w:hAnsi="Arial" w:cs="Arial"/>
          <w:i/>
          <w:iCs/>
          <w:color w:val="212529"/>
          <w:sz w:val="27"/>
          <w:szCs w:val="27"/>
        </w:rPr>
        <w:t>become proud and forget the LORD</w:t>
      </w:r>
      <w:r w:rsidRPr="00616107">
        <w:rPr>
          <w:rFonts w:ascii="Arial" w:eastAsia="Times New Roman" w:hAnsi="Arial" w:cs="Arial"/>
          <w:color w:val="212529"/>
          <w:sz w:val="27"/>
          <w:szCs w:val="27"/>
        </w:rPr>
        <w:t> because of material comfort. When</w:t>
      </w:r>
      <w:r w:rsidR="00335A18">
        <w:rPr>
          <w:rFonts w:ascii="Arial" w:eastAsia="Times New Roman" w:hAnsi="Arial" w:cs="Arial"/>
          <w:color w:val="212529"/>
          <w:sz w:val="27"/>
          <w:szCs w:val="27"/>
        </w:rPr>
        <w:t xml:space="preserve"> </w:t>
      </w:r>
      <w:r w:rsidRPr="00616107">
        <w:rPr>
          <w:rFonts w:ascii="Arial" w:eastAsia="Times New Roman" w:hAnsi="Arial" w:cs="Arial"/>
          <w:color w:val="212529"/>
          <w:sz w:val="27"/>
          <w:szCs w:val="27"/>
        </w:rPr>
        <w:t>Israel had full bellies, had</w:t>
      </w:r>
      <w:r w:rsidRPr="00616107">
        <w:rPr>
          <w:rFonts w:ascii="Arial" w:eastAsia="Times New Roman" w:hAnsi="Arial" w:cs="Arial"/>
          <w:i/>
          <w:iCs/>
          <w:color w:val="212529"/>
          <w:sz w:val="27"/>
          <w:szCs w:val="27"/>
        </w:rPr>
        <w:t> eaten </w:t>
      </w:r>
      <w:r w:rsidRPr="00616107">
        <w:rPr>
          <w:rFonts w:ascii="Arial" w:eastAsia="Times New Roman" w:hAnsi="Arial" w:cs="Arial"/>
          <w:color w:val="212529"/>
          <w:sz w:val="27"/>
          <w:szCs w:val="27"/>
        </w:rPr>
        <w:t>and</w:t>
      </w:r>
      <w:r w:rsidR="00335A18">
        <w:rPr>
          <w:rFonts w:ascii="Arial" w:eastAsia="Times New Roman" w:hAnsi="Arial" w:cs="Arial"/>
          <w:color w:val="212529"/>
          <w:sz w:val="27"/>
          <w:szCs w:val="27"/>
        </w:rPr>
        <w:t xml:space="preserve"> </w:t>
      </w:r>
      <w:r w:rsidRPr="00616107">
        <w:rPr>
          <w:rFonts w:ascii="Arial" w:eastAsia="Times New Roman" w:hAnsi="Arial" w:cs="Arial"/>
          <w:color w:val="212529"/>
          <w:sz w:val="27"/>
          <w:szCs w:val="27"/>
        </w:rPr>
        <w:t>were</w:t>
      </w:r>
      <w:r w:rsidRPr="00616107">
        <w:rPr>
          <w:rFonts w:ascii="Arial" w:eastAsia="Times New Roman" w:hAnsi="Arial" w:cs="Arial"/>
          <w:i/>
          <w:iCs/>
          <w:color w:val="212529"/>
          <w:sz w:val="27"/>
          <w:szCs w:val="27"/>
        </w:rPr>
        <w:t> satisfied, </w:t>
      </w:r>
      <w:r w:rsidRPr="00616107">
        <w:rPr>
          <w:rFonts w:ascii="Arial" w:eastAsia="Times New Roman" w:hAnsi="Arial" w:cs="Arial"/>
          <w:color w:val="212529"/>
          <w:sz w:val="27"/>
          <w:szCs w:val="27"/>
        </w:rPr>
        <w:t>and</w:t>
      </w:r>
      <w:r w:rsidR="00335A18">
        <w:rPr>
          <w:rFonts w:ascii="Arial" w:eastAsia="Times New Roman" w:hAnsi="Arial" w:cs="Arial"/>
          <w:color w:val="212529"/>
          <w:sz w:val="27"/>
          <w:szCs w:val="27"/>
        </w:rPr>
        <w:t xml:space="preserve"> </w:t>
      </w:r>
      <w:r w:rsidRPr="00616107">
        <w:rPr>
          <w:rFonts w:ascii="Arial" w:eastAsia="Times New Roman" w:hAnsi="Arial" w:cs="Arial"/>
          <w:color w:val="212529"/>
          <w:sz w:val="27"/>
          <w:szCs w:val="27"/>
        </w:rPr>
        <w:t>had</w:t>
      </w:r>
      <w:r w:rsidRPr="00616107">
        <w:rPr>
          <w:rFonts w:ascii="Arial" w:eastAsia="Times New Roman" w:hAnsi="Arial" w:cs="Arial"/>
          <w:i/>
          <w:iCs/>
          <w:color w:val="212529"/>
          <w:sz w:val="27"/>
          <w:szCs w:val="27"/>
        </w:rPr>
        <w:t> built good houses and lived in them, and </w:t>
      </w:r>
      <w:r w:rsidRPr="00616107">
        <w:rPr>
          <w:rFonts w:ascii="Arial" w:eastAsia="Times New Roman" w:hAnsi="Arial" w:cs="Arial"/>
          <w:color w:val="212529"/>
          <w:sz w:val="27"/>
          <w:szCs w:val="27"/>
        </w:rPr>
        <w:t>when</w:t>
      </w:r>
      <w:r w:rsidR="00335A18">
        <w:rPr>
          <w:rFonts w:ascii="Arial" w:eastAsia="Times New Roman" w:hAnsi="Arial" w:cs="Arial"/>
          <w:color w:val="212529"/>
          <w:sz w:val="27"/>
          <w:szCs w:val="27"/>
        </w:rPr>
        <w:t xml:space="preserve"> </w:t>
      </w:r>
      <w:r w:rsidRPr="00616107">
        <w:rPr>
          <w:rFonts w:ascii="Arial" w:eastAsia="Times New Roman" w:hAnsi="Arial" w:cs="Arial"/>
          <w:color w:val="212529"/>
          <w:sz w:val="27"/>
          <w:szCs w:val="27"/>
        </w:rPr>
        <w:t>their</w:t>
      </w:r>
      <w:r w:rsidRPr="00616107">
        <w:rPr>
          <w:rFonts w:ascii="Arial" w:eastAsia="Times New Roman" w:hAnsi="Arial" w:cs="Arial"/>
          <w:i/>
          <w:iCs/>
          <w:color w:val="212529"/>
          <w:sz w:val="27"/>
          <w:szCs w:val="27"/>
        </w:rPr>
        <w:t> herds and flocks multiply, and </w:t>
      </w:r>
      <w:r w:rsidRPr="00616107">
        <w:rPr>
          <w:rFonts w:ascii="Arial" w:eastAsia="Times New Roman" w:hAnsi="Arial" w:cs="Arial"/>
          <w:color w:val="212529"/>
          <w:sz w:val="27"/>
          <w:szCs w:val="27"/>
        </w:rPr>
        <w:t>their</w:t>
      </w:r>
      <w:r w:rsidRPr="00616107">
        <w:rPr>
          <w:rFonts w:ascii="Arial" w:eastAsia="Times New Roman" w:hAnsi="Arial" w:cs="Arial"/>
          <w:i/>
          <w:iCs/>
          <w:color w:val="212529"/>
          <w:sz w:val="27"/>
          <w:szCs w:val="27"/>
        </w:rPr>
        <w:t> silver and gold multiply, and all that </w:t>
      </w:r>
      <w:r w:rsidRPr="00616107">
        <w:rPr>
          <w:rFonts w:ascii="Arial" w:eastAsia="Times New Roman" w:hAnsi="Arial" w:cs="Arial"/>
          <w:color w:val="212529"/>
          <w:sz w:val="27"/>
          <w:szCs w:val="27"/>
        </w:rPr>
        <w:t>they </w:t>
      </w:r>
      <w:r w:rsidRPr="00616107">
        <w:rPr>
          <w:rFonts w:ascii="Arial" w:eastAsia="Times New Roman" w:hAnsi="Arial" w:cs="Arial"/>
          <w:i/>
          <w:iCs/>
          <w:color w:val="212529"/>
          <w:sz w:val="27"/>
          <w:szCs w:val="27"/>
        </w:rPr>
        <w:t>have multiplies, then </w:t>
      </w:r>
      <w:r w:rsidRPr="00616107">
        <w:rPr>
          <w:rFonts w:ascii="Arial" w:eastAsia="Times New Roman" w:hAnsi="Arial" w:cs="Arial"/>
          <w:color w:val="212529"/>
          <w:sz w:val="27"/>
          <w:szCs w:val="27"/>
        </w:rPr>
        <w:t>their</w:t>
      </w:r>
      <w:r w:rsidRPr="00616107">
        <w:rPr>
          <w:rFonts w:ascii="Arial" w:eastAsia="Times New Roman" w:hAnsi="Arial" w:cs="Arial"/>
          <w:i/>
          <w:iCs/>
          <w:color w:val="212529"/>
          <w:sz w:val="27"/>
          <w:szCs w:val="27"/>
        </w:rPr>
        <w:t> heart will become proud and</w:t>
      </w:r>
      <w:r w:rsidRPr="00616107">
        <w:rPr>
          <w:rFonts w:ascii="Arial" w:eastAsia="Times New Roman" w:hAnsi="Arial" w:cs="Arial"/>
          <w:color w:val="212529"/>
          <w:sz w:val="27"/>
          <w:szCs w:val="27"/>
        </w:rPr>
        <w:t> they</w:t>
      </w:r>
      <w:r w:rsidR="00335A18">
        <w:rPr>
          <w:rFonts w:ascii="Arial" w:eastAsia="Times New Roman" w:hAnsi="Arial" w:cs="Arial"/>
          <w:color w:val="212529"/>
          <w:sz w:val="27"/>
          <w:szCs w:val="27"/>
        </w:rPr>
        <w:t xml:space="preserve"> </w:t>
      </w:r>
      <w:bookmarkStart w:id="0" w:name="_GoBack"/>
      <w:bookmarkEnd w:id="0"/>
      <w:r w:rsidRPr="00616107">
        <w:rPr>
          <w:rFonts w:ascii="Arial" w:eastAsia="Times New Roman" w:hAnsi="Arial" w:cs="Arial"/>
          <w:i/>
          <w:iCs/>
          <w:color w:val="212529"/>
          <w:sz w:val="27"/>
          <w:szCs w:val="27"/>
        </w:rPr>
        <w:t>will forget the LORD </w:t>
      </w:r>
      <w:r w:rsidRPr="00616107">
        <w:rPr>
          <w:rFonts w:ascii="Arial" w:eastAsia="Times New Roman" w:hAnsi="Arial" w:cs="Arial"/>
          <w:color w:val="212529"/>
          <w:sz w:val="27"/>
          <w:szCs w:val="27"/>
        </w:rPr>
        <w:t>their</w:t>
      </w:r>
      <w:r w:rsidRPr="00616107">
        <w:rPr>
          <w:rFonts w:ascii="Arial" w:eastAsia="Times New Roman" w:hAnsi="Arial" w:cs="Arial"/>
          <w:i/>
          <w:iCs/>
          <w:color w:val="212529"/>
          <w:sz w:val="27"/>
          <w:szCs w:val="27"/>
        </w:rPr>
        <w:t> God.</w:t>
      </w:r>
    </w:p>
    <w:p w:rsidR="00616107" w:rsidRPr="00616107" w:rsidRDefault="00616107" w:rsidP="00616107">
      <w:pPr>
        <w:shd w:val="clear" w:color="auto" w:fill="FFFFFF"/>
        <w:spacing w:after="100" w:afterAutospacing="1" w:line="240" w:lineRule="auto"/>
        <w:rPr>
          <w:rFonts w:ascii="Arial" w:eastAsia="Times New Roman" w:hAnsi="Arial" w:cs="Arial"/>
          <w:color w:val="212529"/>
          <w:sz w:val="27"/>
          <w:szCs w:val="27"/>
        </w:rPr>
      </w:pPr>
      <w:r w:rsidRPr="00616107">
        <w:rPr>
          <w:rFonts w:ascii="Arial" w:eastAsia="Times New Roman" w:hAnsi="Arial" w:cs="Arial"/>
          <w:color w:val="212529"/>
          <w:sz w:val="27"/>
          <w:szCs w:val="27"/>
        </w:rPr>
        <w:t>In scripture pride is the opposite of faith. Pride is trust in self. </w:t>
      </w:r>
      <w:hyperlink r:id="rId6" w:tgtFrame="BLB_NW" w:history="1">
        <w:r w:rsidRPr="00616107">
          <w:rPr>
            <w:rFonts w:ascii="Arial" w:eastAsia="Times New Roman" w:hAnsi="Arial" w:cs="Arial"/>
            <w:color w:val="525DDC"/>
            <w:sz w:val="27"/>
            <w:szCs w:val="27"/>
          </w:rPr>
          <w:t>Habakkuk 2:4</w:t>
        </w:r>
      </w:hyperlink>
      <w:r w:rsidRPr="00616107">
        <w:rPr>
          <w:rFonts w:ascii="Arial" w:eastAsia="Times New Roman" w:hAnsi="Arial" w:cs="Arial"/>
          <w:color w:val="212529"/>
          <w:sz w:val="27"/>
          <w:szCs w:val="27"/>
        </w:rPr>
        <w:t> is quoted in part by Paul as a key verse in Romans, Galatians, and Hebrews. It states in full:</w:t>
      </w:r>
    </w:p>
    <w:p w:rsidR="00616107" w:rsidRPr="00616107" w:rsidRDefault="00616107" w:rsidP="00616107">
      <w:pPr>
        <w:shd w:val="clear" w:color="auto" w:fill="FFFFFF"/>
        <w:spacing w:after="100" w:afterAutospacing="1" w:line="240" w:lineRule="auto"/>
        <w:ind w:left="720"/>
        <w:rPr>
          <w:rFonts w:ascii="Arial" w:eastAsia="Times New Roman" w:hAnsi="Arial" w:cs="Arial"/>
          <w:color w:val="212529"/>
          <w:sz w:val="27"/>
          <w:szCs w:val="27"/>
        </w:rPr>
      </w:pPr>
      <w:r w:rsidRPr="00616107">
        <w:rPr>
          <w:rFonts w:ascii="Arial" w:eastAsia="Times New Roman" w:hAnsi="Arial" w:cs="Arial"/>
          <w:i/>
          <w:iCs/>
          <w:color w:val="212529"/>
          <w:sz w:val="27"/>
          <w:szCs w:val="27"/>
        </w:rPr>
        <w:t>Behold, as for the proud one,</w:t>
      </w:r>
    </w:p>
    <w:p w:rsidR="00616107" w:rsidRPr="00616107" w:rsidRDefault="00616107" w:rsidP="00616107">
      <w:pPr>
        <w:shd w:val="clear" w:color="auto" w:fill="FFFFFF"/>
        <w:spacing w:after="100" w:afterAutospacing="1" w:line="240" w:lineRule="auto"/>
        <w:ind w:left="720"/>
        <w:rPr>
          <w:rFonts w:ascii="Arial" w:eastAsia="Times New Roman" w:hAnsi="Arial" w:cs="Arial"/>
          <w:color w:val="212529"/>
          <w:sz w:val="27"/>
          <w:szCs w:val="27"/>
        </w:rPr>
      </w:pPr>
      <w:r w:rsidRPr="00616107">
        <w:rPr>
          <w:rFonts w:ascii="Arial" w:eastAsia="Times New Roman" w:hAnsi="Arial" w:cs="Arial"/>
          <w:i/>
          <w:iCs/>
          <w:color w:val="212529"/>
          <w:sz w:val="27"/>
          <w:szCs w:val="27"/>
        </w:rPr>
        <w:lastRenderedPageBreak/>
        <w:t>His soul is not right within him;</w:t>
      </w:r>
    </w:p>
    <w:p w:rsidR="00616107" w:rsidRPr="00616107" w:rsidRDefault="00616107" w:rsidP="00616107">
      <w:pPr>
        <w:shd w:val="clear" w:color="auto" w:fill="FFFFFF"/>
        <w:spacing w:after="100" w:afterAutospacing="1" w:line="240" w:lineRule="auto"/>
        <w:ind w:left="720"/>
        <w:rPr>
          <w:rFonts w:ascii="Arial" w:eastAsia="Times New Roman" w:hAnsi="Arial" w:cs="Arial"/>
          <w:color w:val="212529"/>
          <w:sz w:val="27"/>
          <w:szCs w:val="27"/>
        </w:rPr>
      </w:pPr>
      <w:r w:rsidRPr="00616107">
        <w:rPr>
          <w:rFonts w:ascii="Arial" w:eastAsia="Times New Roman" w:hAnsi="Arial" w:cs="Arial"/>
          <w:i/>
          <w:iCs/>
          <w:color w:val="212529"/>
          <w:sz w:val="27"/>
          <w:szCs w:val="27"/>
        </w:rPr>
        <w:t>But the righteous will live by his faith.</w:t>
      </w:r>
    </w:p>
    <w:p w:rsidR="00616107" w:rsidRPr="00616107" w:rsidRDefault="00616107" w:rsidP="00616107">
      <w:pPr>
        <w:shd w:val="clear" w:color="auto" w:fill="FFFFFF"/>
        <w:spacing w:after="100" w:afterAutospacing="1" w:line="240" w:lineRule="auto"/>
        <w:rPr>
          <w:rFonts w:ascii="Arial" w:eastAsia="Times New Roman" w:hAnsi="Arial" w:cs="Arial"/>
          <w:color w:val="212529"/>
          <w:sz w:val="27"/>
          <w:szCs w:val="27"/>
        </w:rPr>
      </w:pPr>
      <w:r w:rsidRPr="00616107">
        <w:rPr>
          <w:rFonts w:ascii="Arial" w:eastAsia="Times New Roman" w:hAnsi="Arial" w:cs="Arial"/>
          <w:color w:val="212529"/>
          <w:sz w:val="27"/>
          <w:szCs w:val="27"/>
        </w:rPr>
        <w:t>When we don’t live by faith, we live out of pride. Moses warns Israel that material comfort will lead them to </w:t>
      </w:r>
      <w:r w:rsidRPr="00616107">
        <w:rPr>
          <w:rFonts w:ascii="Arial" w:eastAsia="Times New Roman" w:hAnsi="Arial" w:cs="Arial"/>
          <w:i/>
          <w:iCs/>
          <w:color w:val="212529"/>
          <w:sz w:val="27"/>
          <w:szCs w:val="27"/>
        </w:rPr>
        <w:t>become proud and forget God </w:t>
      </w:r>
      <w:r w:rsidRPr="00616107">
        <w:rPr>
          <w:rFonts w:ascii="Arial" w:eastAsia="Times New Roman" w:hAnsi="Arial" w:cs="Arial"/>
          <w:color w:val="212529"/>
          <w:sz w:val="27"/>
          <w:szCs w:val="27"/>
        </w:rPr>
        <w:t>if they were not diligent to avoid it. Material possessions and physical comfort can easily lead to self-congratulation, which in turn, leads to pride and forgetting the LORD. To forget the LORD is tantamount to forgetting His covenant relationship, as well as His mighty deeds. Such deeds include God’s acts of redeeming His people from slavery in Egypt. That is why Moses told the people of God not to </w:t>
      </w:r>
      <w:r w:rsidRPr="00616107">
        <w:rPr>
          <w:rFonts w:ascii="Arial" w:eastAsia="Times New Roman" w:hAnsi="Arial" w:cs="Arial"/>
          <w:i/>
          <w:iCs/>
          <w:color w:val="212529"/>
          <w:sz w:val="27"/>
          <w:szCs w:val="27"/>
        </w:rPr>
        <w:t>forget the LORD</w:t>
      </w:r>
      <w:r w:rsidRPr="00616107">
        <w:rPr>
          <w:rFonts w:ascii="Arial" w:eastAsia="Times New Roman" w:hAnsi="Arial" w:cs="Arial"/>
          <w:color w:val="212529"/>
          <w:sz w:val="27"/>
          <w:szCs w:val="27"/>
        </w:rPr>
        <w:t> their </w:t>
      </w:r>
      <w:r w:rsidRPr="00616107">
        <w:rPr>
          <w:rFonts w:ascii="Arial" w:eastAsia="Times New Roman" w:hAnsi="Arial" w:cs="Arial"/>
          <w:i/>
          <w:iCs/>
          <w:color w:val="212529"/>
          <w:sz w:val="27"/>
          <w:szCs w:val="27"/>
        </w:rPr>
        <w:t>God who brought</w:t>
      </w:r>
      <w:r w:rsidRPr="00616107">
        <w:rPr>
          <w:rFonts w:ascii="Arial" w:eastAsia="Times New Roman" w:hAnsi="Arial" w:cs="Arial"/>
          <w:color w:val="212529"/>
          <w:sz w:val="27"/>
          <w:szCs w:val="27"/>
        </w:rPr>
        <w:t> them </w:t>
      </w:r>
      <w:r w:rsidRPr="00616107">
        <w:rPr>
          <w:rFonts w:ascii="Arial" w:eastAsia="Times New Roman" w:hAnsi="Arial" w:cs="Arial"/>
          <w:i/>
          <w:iCs/>
          <w:color w:val="212529"/>
          <w:sz w:val="27"/>
          <w:szCs w:val="27"/>
        </w:rPr>
        <w:t>out from the land of Egypt, out of the house of slavery</w:t>
      </w:r>
      <w:r w:rsidRPr="00616107">
        <w:rPr>
          <w:rFonts w:ascii="Arial" w:eastAsia="Times New Roman" w:hAnsi="Arial" w:cs="Arial"/>
          <w:color w:val="212529"/>
          <w:sz w:val="27"/>
          <w:szCs w:val="27"/>
        </w:rPr>
        <w:t>.</w:t>
      </w:r>
    </w:p>
    <w:p w:rsidR="00616107" w:rsidRPr="00616107" w:rsidRDefault="00616107" w:rsidP="00616107">
      <w:pPr>
        <w:shd w:val="clear" w:color="auto" w:fill="FFFFFF"/>
        <w:spacing w:after="100" w:afterAutospacing="1" w:line="240" w:lineRule="auto"/>
        <w:rPr>
          <w:rFonts w:ascii="Arial" w:eastAsia="Times New Roman" w:hAnsi="Arial" w:cs="Arial"/>
          <w:color w:val="212529"/>
          <w:sz w:val="27"/>
          <w:szCs w:val="27"/>
        </w:rPr>
      </w:pPr>
      <w:r w:rsidRPr="00616107">
        <w:rPr>
          <w:rFonts w:ascii="Arial" w:eastAsia="Times New Roman" w:hAnsi="Arial" w:cs="Arial"/>
          <w:color w:val="212529"/>
          <w:sz w:val="27"/>
          <w:szCs w:val="27"/>
        </w:rPr>
        <w:t>Israel was enslaved and oppressed for approximately 400 years under Pharaoh and the Egyptians (</w:t>
      </w:r>
      <w:hyperlink r:id="rId7" w:tgtFrame="BLB_NW" w:history="1">
        <w:r w:rsidRPr="00616107">
          <w:rPr>
            <w:rFonts w:ascii="Arial" w:eastAsia="Times New Roman" w:hAnsi="Arial" w:cs="Arial"/>
            <w:color w:val="525DDC"/>
            <w:sz w:val="27"/>
            <w:szCs w:val="27"/>
          </w:rPr>
          <w:t>Genesis 15:13</w:t>
        </w:r>
      </w:hyperlink>
      <w:r w:rsidRPr="00616107">
        <w:rPr>
          <w:rFonts w:ascii="Arial" w:eastAsia="Times New Roman" w:hAnsi="Arial" w:cs="Arial"/>
          <w:color w:val="212529"/>
          <w:sz w:val="27"/>
          <w:szCs w:val="27"/>
        </w:rPr>
        <w:t>; </w:t>
      </w:r>
      <w:hyperlink r:id="rId8" w:tgtFrame="BLB_NW" w:history="1">
        <w:r w:rsidRPr="00616107">
          <w:rPr>
            <w:rFonts w:ascii="Arial" w:eastAsia="Times New Roman" w:hAnsi="Arial" w:cs="Arial"/>
            <w:color w:val="525DDC"/>
            <w:sz w:val="27"/>
            <w:szCs w:val="27"/>
          </w:rPr>
          <w:t>Exodus 12:40-41</w:t>
        </w:r>
      </w:hyperlink>
      <w:r w:rsidRPr="00616107">
        <w:rPr>
          <w:rFonts w:ascii="Arial" w:eastAsia="Times New Roman" w:hAnsi="Arial" w:cs="Arial"/>
          <w:color w:val="212529"/>
          <w:sz w:val="27"/>
          <w:szCs w:val="27"/>
        </w:rPr>
        <w:t>). But God was their liberator. He delivered them from their bondage in Egypt and redeemed them “with an outstretched arm” (</w:t>
      </w:r>
      <w:hyperlink r:id="rId9" w:tgtFrame="BLB_NW" w:history="1">
        <w:r w:rsidRPr="00616107">
          <w:rPr>
            <w:rFonts w:ascii="Arial" w:eastAsia="Times New Roman" w:hAnsi="Arial" w:cs="Arial"/>
            <w:color w:val="525DDC"/>
            <w:sz w:val="27"/>
            <w:szCs w:val="27"/>
          </w:rPr>
          <w:t>Exodus 3:13-15</w:t>
        </w:r>
      </w:hyperlink>
      <w:r w:rsidRPr="00616107">
        <w:rPr>
          <w:rFonts w:ascii="Arial" w:eastAsia="Times New Roman" w:hAnsi="Arial" w:cs="Arial"/>
          <w:color w:val="212529"/>
          <w:sz w:val="27"/>
          <w:szCs w:val="27"/>
        </w:rPr>
        <w:t xml:space="preserve">; </w:t>
      </w:r>
      <w:proofErr w:type="gramStart"/>
      <w:r w:rsidRPr="00616107">
        <w:rPr>
          <w:rFonts w:ascii="Arial" w:eastAsia="Times New Roman" w:hAnsi="Arial" w:cs="Arial"/>
          <w:color w:val="212529"/>
          <w:sz w:val="27"/>
          <w:szCs w:val="27"/>
        </w:rPr>
        <w:t>Ex</w:t>
      </w:r>
      <w:proofErr w:type="gramEnd"/>
      <w:r w:rsidRPr="00616107">
        <w:rPr>
          <w:rFonts w:ascii="Arial" w:eastAsia="Times New Roman" w:hAnsi="Arial" w:cs="Arial"/>
          <w:color w:val="212529"/>
          <w:sz w:val="27"/>
          <w:szCs w:val="27"/>
        </w:rPr>
        <w:t>: 6:6-7). Since the LORD alone redeemed the Israelites from bondage to Pharaoh, it is important that they remember His mighty acts by praising Him. This will help prevent them from becoming </w:t>
      </w:r>
      <w:r w:rsidRPr="00616107">
        <w:rPr>
          <w:rFonts w:ascii="Arial" w:eastAsia="Times New Roman" w:hAnsi="Arial" w:cs="Arial"/>
          <w:i/>
          <w:iCs/>
          <w:color w:val="212529"/>
          <w:sz w:val="27"/>
          <w:szCs w:val="27"/>
        </w:rPr>
        <w:t>proud.</w:t>
      </w:r>
    </w:p>
    <w:p w:rsidR="00616107" w:rsidRPr="00616107" w:rsidRDefault="00616107" w:rsidP="00616107">
      <w:pPr>
        <w:shd w:val="clear" w:color="auto" w:fill="FFFFFF"/>
        <w:spacing w:after="100" w:afterAutospacing="1" w:line="240" w:lineRule="auto"/>
        <w:rPr>
          <w:rFonts w:ascii="Arial" w:eastAsia="Times New Roman" w:hAnsi="Arial" w:cs="Arial"/>
          <w:color w:val="212529"/>
          <w:sz w:val="27"/>
          <w:szCs w:val="27"/>
        </w:rPr>
      </w:pPr>
      <w:r w:rsidRPr="00616107">
        <w:rPr>
          <w:rFonts w:ascii="Arial" w:eastAsia="Times New Roman" w:hAnsi="Arial" w:cs="Arial"/>
          <w:color w:val="212529"/>
          <w:sz w:val="27"/>
          <w:szCs w:val="27"/>
        </w:rPr>
        <w:t>Even after redeeming the Israelites from slavery in Egypt, the Suzerain God did not leave them on their own. He acted as their leader. He </w:t>
      </w:r>
      <w:r w:rsidRPr="00616107">
        <w:rPr>
          <w:rFonts w:ascii="Arial" w:eastAsia="Times New Roman" w:hAnsi="Arial" w:cs="Arial"/>
          <w:i/>
          <w:iCs/>
          <w:color w:val="212529"/>
          <w:sz w:val="27"/>
          <w:szCs w:val="27"/>
        </w:rPr>
        <w:t>led</w:t>
      </w:r>
      <w:r w:rsidRPr="00616107">
        <w:rPr>
          <w:rFonts w:ascii="Arial" w:eastAsia="Times New Roman" w:hAnsi="Arial" w:cs="Arial"/>
          <w:color w:val="212529"/>
          <w:sz w:val="27"/>
          <w:szCs w:val="27"/>
        </w:rPr>
        <w:t> them </w:t>
      </w:r>
      <w:r w:rsidRPr="00616107">
        <w:rPr>
          <w:rFonts w:ascii="Arial" w:eastAsia="Times New Roman" w:hAnsi="Arial" w:cs="Arial"/>
          <w:i/>
          <w:iCs/>
          <w:color w:val="212529"/>
          <w:sz w:val="27"/>
          <w:szCs w:val="27"/>
        </w:rPr>
        <w:t>through the great and terrible wilderness, with its fiery serpents and scorpions and thirsty ground where there was no water. </w:t>
      </w:r>
      <w:r w:rsidRPr="00616107">
        <w:rPr>
          <w:rFonts w:ascii="Arial" w:eastAsia="Times New Roman" w:hAnsi="Arial" w:cs="Arial"/>
          <w:color w:val="212529"/>
          <w:sz w:val="27"/>
          <w:szCs w:val="27"/>
        </w:rPr>
        <w:t>And even though there was no water in the </w:t>
      </w:r>
      <w:r w:rsidRPr="00616107">
        <w:rPr>
          <w:rFonts w:ascii="Arial" w:eastAsia="Times New Roman" w:hAnsi="Arial" w:cs="Arial"/>
          <w:i/>
          <w:iCs/>
          <w:color w:val="212529"/>
          <w:sz w:val="27"/>
          <w:szCs w:val="27"/>
        </w:rPr>
        <w:t>thirsty ground, </w:t>
      </w:r>
      <w:r w:rsidRPr="00616107">
        <w:rPr>
          <w:rFonts w:ascii="Arial" w:eastAsia="Times New Roman" w:hAnsi="Arial" w:cs="Arial"/>
          <w:color w:val="212529"/>
          <w:sz w:val="27"/>
          <w:szCs w:val="27"/>
        </w:rPr>
        <w:t>God provided. </w:t>
      </w:r>
      <w:r w:rsidRPr="00616107">
        <w:rPr>
          <w:rFonts w:ascii="Arial" w:eastAsia="Times New Roman" w:hAnsi="Arial" w:cs="Arial"/>
          <w:i/>
          <w:iCs/>
          <w:color w:val="212529"/>
          <w:sz w:val="27"/>
          <w:szCs w:val="27"/>
        </w:rPr>
        <w:t>He brought water for </w:t>
      </w:r>
      <w:r w:rsidRPr="00616107">
        <w:rPr>
          <w:rFonts w:ascii="Arial" w:eastAsia="Times New Roman" w:hAnsi="Arial" w:cs="Arial"/>
          <w:color w:val="212529"/>
          <w:sz w:val="27"/>
          <w:szCs w:val="27"/>
        </w:rPr>
        <w:t>them</w:t>
      </w:r>
      <w:r w:rsidRPr="00616107">
        <w:rPr>
          <w:rFonts w:ascii="Arial" w:eastAsia="Times New Roman" w:hAnsi="Arial" w:cs="Arial"/>
          <w:i/>
          <w:iCs/>
          <w:color w:val="212529"/>
          <w:sz w:val="27"/>
          <w:szCs w:val="27"/>
        </w:rPr>
        <w:t> out of the rock of flint. </w:t>
      </w:r>
      <w:r w:rsidRPr="00616107">
        <w:rPr>
          <w:rFonts w:ascii="Arial" w:eastAsia="Times New Roman" w:hAnsi="Arial" w:cs="Arial"/>
          <w:color w:val="212529"/>
          <w:sz w:val="27"/>
          <w:szCs w:val="27"/>
        </w:rPr>
        <w:t>God alone did all this. In addition to being Israel’s liberator and leader, God was their provider. God fed Israel </w:t>
      </w:r>
      <w:r w:rsidRPr="00616107">
        <w:rPr>
          <w:rFonts w:ascii="Arial" w:eastAsia="Times New Roman" w:hAnsi="Arial" w:cs="Arial"/>
          <w:i/>
          <w:iCs/>
          <w:color w:val="212529"/>
          <w:sz w:val="27"/>
          <w:szCs w:val="27"/>
        </w:rPr>
        <w:t>in the wilderness </w:t>
      </w:r>
      <w:r w:rsidRPr="00616107">
        <w:rPr>
          <w:rFonts w:ascii="Arial" w:eastAsia="Times New Roman" w:hAnsi="Arial" w:cs="Arial"/>
          <w:color w:val="212529"/>
          <w:sz w:val="27"/>
          <w:szCs w:val="27"/>
        </w:rPr>
        <w:t>with a special food called </w:t>
      </w:r>
      <w:r w:rsidRPr="00616107">
        <w:rPr>
          <w:rFonts w:ascii="Arial" w:eastAsia="Times New Roman" w:hAnsi="Arial" w:cs="Arial"/>
          <w:i/>
          <w:iCs/>
          <w:color w:val="212529"/>
          <w:sz w:val="27"/>
          <w:szCs w:val="27"/>
        </w:rPr>
        <w:t>manna, which </w:t>
      </w:r>
      <w:r w:rsidRPr="00616107">
        <w:rPr>
          <w:rFonts w:ascii="Arial" w:eastAsia="Times New Roman" w:hAnsi="Arial" w:cs="Arial"/>
          <w:color w:val="212529"/>
          <w:sz w:val="27"/>
          <w:szCs w:val="27"/>
        </w:rPr>
        <w:t>their </w:t>
      </w:r>
      <w:r w:rsidRPr="00616107">
        <w:rPr>
          <w:rFonts w:ascii="Arial" w:eastAsia="Times New Roman" w:hAnsi="Arial" w:cs="Arial"/>
          <w:i/>
          <w:iCs/>
          <w:color w:val="212529"/>
          <w:sz w:val="27"/>
          <w:szCs w:val="27"/>
        </w:rPr>
        <w:t>fathers did not know. </w:t>
      </w:r>
      <w:r w:rsidRPr="00616107">
        <w:rPr>
          <w:rFonts w:ascii="Arial" w:eastAsia="Times New Roman" w:hAnsi="Arial" w:cs="Arial"/>
          <w:color w:val="212529"/>
          <w:sz w:val="27"/>
          <w:szCs w:val="27"/>
        </w:rPr>
        <w:t>This food was provided miraculously, and was something completely unknown to Israel’s ancestors.</w:t>
      </w:r>
    </w:p>
    <w:p w:rsidR="00616107" w:rsidRPr="00616107" w:rsidRDefault="00616107" w:rsidP="00616107">
      <w:pPr>
        <w:shd w:val="clear" w:color="auto" w:fill="FFFFFF"/>
        <w:spacing w:after="100" w:afterAutospacing="1" w:line="240" w:lineRule="auto"/>
        <w:rPr>
          <w:rFonts w:ascii="Arial" w:eastAsia="Times New Roman" w:hAnsi="Arial" w:cs="Arial"/>
          <w:color w:val="212529"/>
          <w:sz w:val="27"/>
          <w:szCs w:val="27"/>
        </w:rPr>
      </w:pPr>
      <w:proofErr w:type="gramStart"/>
      <w:r w:rsidRPr="00616107">
        <w:rPr>
          <w:rFonts w:ascii="Arial" w:eastAsia="Times New Roman" w:hAnsi="Arial" w:cs="Arial"/>
          <w:color w:val="212529"/>
          <w:sz w:val="27"/>
          <w:szCs w:val="27"/>
        </w:rPr>
        <w:t>The word </w:t>
      </w:r>
      <w:r w:rsidRPr="00616107">
        <w:rPr>
          <w:rFonts w:ascii="Arial" w:eastAsia="Times New Roman" w:hAnsi="Arial" w:cs="Arial"/>
          <w:i/>
          <w:iCs/>
          <w:color w:val="212529"/>
          <w:sz w:val="27"/>
          <w:szCs w:val="27"/>
        </w:rPr>
        <w:t>manna</w:t>
      </w:r>
      <w:r w:rsidRPr="00616107">
        <w:rPr>
          <w:rFonts w:ascii="Arial" w:eastAsia="Times New Roman" w:hAnsi="Arial" w:cs="Arial"/>
          <w:color w:val="212529"/>
          <w:sz w:val="27"/>
          <w:szCs w:val="27"/>
        </w:rPr>
        <w:t> derives from a play on the Hebrew phrase </w:t>
      </w:r>
      <w:r w:rsidRPr="00616107">
        <w:rPr>
          <w:rFonts w:ascii="Arial" w:eastAsia="Times New Roman" w:hAnsi="Arial" w:cs="Arial"/>
          <w:i/>
          <w:iCs/>
          <w:color w:val="212529"/>
          <w:sz w:val="27"/>
          <w:szCs w:val="27"/>
        </w:rPr>
        <w:t>man</w:t>
      </w:r>
      <w:r w:rsidRPr="00616107">
        <w:rPr>
          <w:rFonts w:ascii="Arial" w:eastAsia="Times New Roman" w:hAnsi="Arial" w:cs="Arial"/>
          <w:color w:val="212529"/>
          <w:sz w:val="27"/>
          <w:szCs w:val="27"/>
        </w:rPr>
        <w:t> </w:t>
      </w:r>
      <w:proofErr w:type="spellStart"/>
      <w:r w:rsidRPr="00616107">
        <w:rPr>
          <w:rFonts w:ascii="Arial" w:eastAsia="Times New Roman" w:hAnsi="Arial" w:cs="Arial"/>
          <w:i/>
          <w:iCs/>
          <w:color w:val="212529"/>
          <w:sz w:val="27"/>
          <w:szCs w:val="27"/>
        </w:rPr>
        <w:t>hu</w:t>
      </w:r>
      <w:proofErr w:type="spellEnd"/>
      <w:r w:rsidRPr="00616107">
        <w:rPr>
          <w:rFonts w:ascii="Arial" w:eastAsia="Times New Roman" w:hAnsi="Arial" w:cs="Arial"/>
          <w:i/>
          <w:iCs/>
          <w:color w:val="212529"/>
          <w:sz w:val="27"/>
          <w:szCs w:val="27"/>
        </w:rPr>
        <w:t>’</w:t>
      </w:r>
      <w:r w:rsidRPr="00616107">
        <w:rPr>
          <w:rFonts w:ascii="Arial" w:eastAsia="Times New Roman" w:hAnsi="Arial" w:cs="Arial"/>
          <w:color w:val="212529"/>
          <w:sz w:val="27"/>
          <w:szCs w:val="27"/>
        </w:rPr>
        <w:t> which means “what is it?”</w:t>
      </w:r>
      <w:proofErr w:type="gramEnd"/>
      <w:r w:rsidRPr="00616107">
        <w:rPr>
          <w:rFonts w:ascii="Arial" w:eastAsia="Times New Roman" w:hAnsi="Arial" w:cs="Arial"/>
          <w:color w:val="212529"/>
          <w:sz w:val="27"/>
          <w:szCs w:val="27"/>
        </w:rPr>
        <w:t xml:space="preserve"> (</w:t>
      </w:r>
      <w:hyperlink r:id="rId10" w:tgtFrame="BLB_NW" w:history="1">
        <w:r w:rsidRPr="00616107">
          <w:rPr>
            <w:rFonts w:ascii="Arial" w:eastAsia="Times New Roman" w:hAnsi="Arial" w:cs="Arial"/>
            <w:color w:val="525DDC"/>
            <w:sz w:val="27"/>
            <w:szCs w:val="27"/>
          </w:rPr>
          <w:t>Exodus 16:15</w:t>
        </w:r>
      </w:hyperlink>
      <w:r w:rsidRPr="00616107">
        <w:rPr>
          <w:rFonts w:ascii="Arial" w:eastAsia="Times New Roman" w:hAnsi="Arial" w:cs="Arial"/>
          <w:color w:val="212529"/>
          <w:sz w:val="27"/>
          <w:szCs w:val="27"/>
        </w:rPr>
        <w:t>). This was the question the Israelites asked Moses when they first saw the food God provided for them. The </w:t>
      </w:r>
      <w:r w:rsidRPr="00616107">
        <w:rPr>
          <w:rFonts w:ascii="Arial" w:eastAsia="Times New Roman" w:hAnsi="Arial" w:cs="Arial"/>
          <w:i/>
          <w:iCs/>
          <w:color w:val="212529"/>
          <w:sz w:val="27"/>
          <w:szCs w:val="27"/>
        </w:rPr>
        <w:t>manna</w:t>
      </w:r>
      <w:r w:rsidRPr="00616107">
        <w:rPr>
          <w:rFonts w:ascii="Arial" w:eastAsia="Times New Roman" w:hAnsi="Arial" w:cs="Arial"/>
          <w:color w:val="212529"/>
          <w:sz w:val="27"/>
          <w:szCs w:val="27"/>
        </w:rPr>
        <w:t> was like coriander seed in size but was white in color (</w:t>
      </w:r>
      <w:hyperlink r:id="rId11" w:tgtFrame="BLB_NW" w:history="1">
        <w:r w:rsidRPr="00616107">
          <w:rPr>
            <w:rFonts w:ascii="Arial" w:eastAsia="Times New Roman" w:hAnsi="Arial" w:cs="Arial"/>
            <w:color w:val="525DDC"/>
            <w:sz w:val="27"/>
            <w:szCs w:val="27"/>
          </w:rPr>
          <w:t>Numbers 11:7</w:t>
        </w:r>
      </w:hyperlink>
      <w:r w:rsidRPr="00616107">
        <w:rPr>
          <w:rFonts w:ascii="Arial" w:eastAsia="Times New Roman" w:hAnsi="Arial" w:cs="Arial"/>
          <w:color w:val="212529"/>
          <w:sz w:val="27"/>
          <w:szCs w:val="27"/>
        </w:rPr>
        <w:t>). It was “a fine flake-like thing, fine as the frost on the ground” (</w:t>
      </w:r>
      <w:hyperlink r:id="rId12" w:tgtFrame="BLB_NW" w:history="1">
        <w:r w:rsidRPr="00616107">
          <w:rPr>
            <w:rFonts w:ascii="Arial" w:eastAsia="Times New Roman" w:hAnsi="Arial" w:cs="Arial"/>
            <w:color w:val="525DDC"/>
            <w:sz w:val="27"/>
            <w:szCs w:val="27"/>
          </w:rPr>
          <w:t>Exodus 16:14</w:t>
        </w:r>
      </w:hyperlink>
      <w:r w:rsidRPr="00616107">
        <w:rPr>
          <w:rFonts w:ascii="Arial" w:eastAsia="Times New Roman" w:hAnsi="Arial" w:cs="Arial"/>
          <w:color w:val="212529"/>
          <w:sz w:val="27"/>
          <w:szCs w:val="27"/>
        </w:rPr>
        <w:t>). God gave them each day enough just for that day, or two days the day before the Sabbath. The Suzerain (Ruler) God allowed His people to experience dependency so </w:t>
      </w:r>
      <w:r w:rsidRPr="00616107">
        <w:rPr>
          <w:rFonts w:ascii="Arial" w:eastAsia="Times New Roman" w:hAnsi="Arial" w:cs="Arial"/>
          <w:i/>
          <w:iCs/>
          <w:color w:val="212529"/>
          <w:sz w:val="27"/>
          <w:szCs w:val="27"/>
        </w:rPr>
        <w:t>that He might humble</w:t>
      </w:r>
      <w:r w:rsidRPr="00616107">
        <w:rPr>
          <w:rFonts w:ascii="Arial" w:eastAsia="Times New Roman" w:hAnsi="Arial" w:cs="Arial"/>
          <w:color w:val="212529"/>
          <w:sz w:val="27"/>
          <w:szCs w:val="27"/>
        </w:rPr>
        <w:t> them </w:t>
      </w:r>
      <w:r w:rsidRPr="00616107">
        <w:rPr>
          <w:rFonts w:ascii="Arial" w:eastAsia="Times New Roman" w:hAnsi="Arial" w:cs="Arial"/>
          <w:i/>
          <w:iCs/>
          <w:color w:val="212529"/>
          <w:sz w:val="27"/>
          <w:szCs w:val="27"/>
        </w:rPr>
        <w:t>and that He might test</w:t>
      </w:r>
      <w:r w:rsidRPr="00616107">
        <w:rPr>
          <w:rFonts w:ascii="Arial" w:eastAsia="Times New Roman" w:hAnsi="Arial" w:cs="Arial"/>
          <w:color w:val="212529"/>
          <w:sz w:val="27"/>
          <w:szCs w:val="27"/>
        </w:rPr>
        <w:t> them, </w:t>
      </w:r>
      <w:r w:rsidRPr="00616107">
        <w:rPr>
          <w:rFonts w:ascii="Arial" w:eastAsia="Times New Roman" w:hAnsi="Arial" w:cs="Arial"/>
          <w:i/>
          <w:iCs/>
          <w:color w:val="212529"/>
          <w:sz w:val="27"/>
          <w:szCs w:val="27"/>
        </w:rPr>
        <w:t xml:space="preserve">to do </w:t>
      </w:r>
      <w:r w:rsidRPr="00616107">
        <w:rPr>
          <w:rFonts w:ascii="Arial" w:eastAsia="Times New Roman" w:hAnsi="Arial" w:cs="Arial"/>
          <w:i/>
          <w:iCs/>
          <w:color w:val="212529"/>
          <w:sz w:val="27"/>
          <w:szCs w:val="27"/>
        </w:rPr>
        <w:lastRenderedPageBreak/>
        <w:t>good for</w:t>
      </w:r>
      <w:r w:rsidRPr="00616107">
        <w:rPr>
          <w:rFonts w:ascii="Arial" w:eastAsia="Times New Roman" w:hAnsi="Arial" w:cs="Arial"/>
          <w:color w:val="212529"/>
          <w:sz w:val="27"/>
          <w:szCs w:val="27"/>
        </w:rPr>
        <w:t> them </w:t>
      </w:r>
      <w:r w:rsidRPr="00616107">
        <w:rPr>
          <w:rFonts w:ascii="Arial" w:eastAsia="Times New Roman" w:hAnsi="Arial" w:cs="Arial"/>
          <w:i/>
          <w:iCs/>
          <w:color w:val="212529"/>
          <w:sz w:val="27"/>
          <w:szCs w:val="27"/>
        </w:rPr>
        <w:t>in the end</w:t>
      </w:r>
      <w:r w:rsidRPr="00616107">
        <w:rPr>
          <w:rFonts w:ascii="Arial" w:eastAsia="Times New Roman" w:hAnsi="Arial" w:cs="Arial"/>
          <w:color w:val="212529"/>
          <w:sz w:val="27"/>
          <w:szCs w:val="27"/>
        </w:rPr>
        <w:t>. This lesson was meant to teach Israel to depend on God to meet all their needs.</w:t>
      </w:r>
    </w:p>
    <w:p w:rsidR="00616107" w:rsidRPr="00616107" w:rsidRDefault="00616107" w:rsidP="00616107">
      <w:pPr>
        <w:shd w:val="clear" w:color="auto" w:fill="FFFFFF"/>
        <w:spacing w:after="100" w:afterAutospacing="1" w:line="240" w:lineRule="auto"/>
        <w:rPr>
          <w:rFonts w:ascii="Arial" w:eastAsia="Times New Roman" w:hAnsi="Arial" w:cs="Arial"/>
          <w:color w:val="212529"/>
          <w:sz w:val="27"/>
          <w:szCs w:val="27"/>
        </w:rPr>
      </w:pPr>
      <w:r w:rsidRPr="00616107">
        <w:rPr>
          <w:rFonts w:ascii="Arial" w:eastAsia="Times New Roman" w:hAnsi="Arial" w:cs="Arial"/>
          <w:color w:val="212529"/>
          <w:sz w:val="27"/>
          <w:szCs w:val="27"/>
        </w:rPr>
        <w:t>There is an application in all this that would be well for any believer to take away. God’s priority for us is not our material comfort, but our spiritual well-being. In order to have spiritual well-being, we need to learn to depend on God, who is dependable, rather than upon self, which is a poor foundation for wellness. We can expect God to take those whom He loves through a wilderness, where all we tend to trust in is removed. There we can learn dependence, which is the key to true prosperity.</w:t>
      </w:r>
    </w:p>
    <w:p w:rsidR="00616107" w:rsidRDefault="00616107" w:rsidP="00616107">
      <w:pPr>
        <w:shd w:val="clear" w:color="auto" w:fill="FFFFFF"/>
        <w:spacing w:after="100" w:afterAutospacing="1" w:line="240" w:lineRule="auto"/>
        <w:rPr>
          <w:rFonts w:ascii="Arial" w:eastAsia="Times New Roman" w:hAnsi="Arial" w:cs="Arial"/>
          <w:color w:val="212529"/>
          <w:sz w:val="27"/>
          <w:szCs w:val="27"/>
        </w:rPr>
      </w:pPr>
      <w:r w:rsidRPr="00616107">
        <w:rPr>
          <w:rFonts w:ascii="Arial" w:eastAsia="Times New Roman" w:hAnsi="Arial" w:cs="Arial"/>
          <w:color w:val="212529"/>
          <w:sz w:val="27"/>
          <w:szCs w:val="27"/>
        </w:rPr>
        <w:t>The God who took the initiative to redeem the Israelites from Egypt was the one who led them through the </w:t>
      </w:r>
      <w:r w:rsidRPr="00616107">
        <w:rPr>
          <w:rFonts w:ascii="Arial" w:eastAsia="Times New Roman" w:hAnsi="Arial" w:cs="Arial"/>
          <w:i/>
          <w:iCs/>
          <w:color w:val="212529"/>
          <w:sz w:val="27"/>
          <w:szCs w:val="27"/>
        </w:rPr>
        <w:t>great and terrible wilderness</w:t>
      </w:r>
      <w:r w:rsidRPr="00616107">
        <w:rPr>
          <w:rFonts w:ascii="Arial" w:eastAsia="Times New Roman" w:hAnsi="Arial" w:cs="Arial"/>
          <w:color w:val="212529"/>
          <w:sz w:val="27"/>
          <w:szCs w:val="27"/>
        </w:rPr>
        <w:t>. He was also the one who provided for them daily during their time of need. God did all this for His covenant people in order </w:t>
      </w:r>
      <w:r w:rsidRPr="00616107">
        <w:rPr>
          <w:rFonts w:ascii="Arial" w:eastAsia="Times New Roman" w:hAnsi="Arial" w:cs="Arial"/>
          <w:i/>
          <w:iCs/>
          <w:color w:val="212529"/>
          <w:sz w:val="27"/>
          <w:szCs w:val="27"/>
        </w:rPr>
        <w:t>to do good for</w:t>
      </w:r>
      <w:r w:rsidRPr="00616107">
        <w:rPr>
          <w:rFonts w:ascii="Arial" w:eastAsia="Times New Roman" w:hAnsi="Arial" w:cs="Arial"/>
          <w:color w:val="212529"/>
          <w:sz w:val="27"/>
          <w:szCs w:val="27"/>
        </w:rPr>
        <w:t> them </w:t>
      </w:r>
      <w:r w:rsidRPr="00616107">
        <w:rPr>
          <w:rFonts w:ascii="Arial" w:eastAsia="Times New Roman" w:hAnsi="Arial" w:cs="Arial"/>
          <w:i/>
          <w:iCs/>
          <w:color w:val="212529"/>
          <w:sz w:val="27"/>
          <w:szCs w:val="27"/>
        </w:rPr>
        <w:t>in the end.</w:t>
      </w:r>
      <w:r w:rsidRPr="00616107">
        <w:rPr>
          <w:rFonts w:ascii="Arial" w:eastAsia="Times New Roman" w:hAnsi="Arial" w:cs="Arial"/>
          <w:color w:val="212529"/>
          <w:sz w:val="27"/>
          <w:szCs w:val="27"/>
        </w:rPr>
        <w:t xml:space="preserve"> God’s purpose in each of His actions was to bring blessing to His people. Just as a parent disciplines a child for their own </w:t>
      </w:r>
      <w:proofErr w:type="gramStart"/>
      <w:r w:rsidRPr="00616107">
        <w:rPr>
          <w:rFonts w:ascii="Arial" w:eastAsia="Times New Roman" w:hAnsi="Arial" w:cs="Arial"/>
          <w:color w:val="212529"/>
          <w:sz w:val="27"/>
          <w:szCs w:val="27"/>
        </w:rPr>
        <w:t>good</w:t>
      </w:r>
      <w:proofErr w:type="gramEnd"/>
      <w:r w:rsidRPr="00616107">
        <w:rPr>
          <w:rFonts w:ascii="Arial" w:eastAsia="Times New Roman" w:hAnsi="Arial" w:cs="Arial"/>
          <w:color w:val="212529"/>
          <w:sz w:val="27"/>
          <w:szCs w:val="27"/>
        </w:rPr>
        <w:t>, so God does for His children.</w:t>
      </w:r>
    </w:p>
    <w:p w:rsidR="00616107" w:rsidRPr="00616107" w:rsidRDefault="00616107" w:rsidP="00616107">
      <w:pPr>
        <w:shd w:val="clear" w:color="auto" w:fill="FFFFFF"/>
        <w:spacing w:after="100" w:afterAutospacing="1" w:line="240" w:lineRule="auto"/>
        <w:rPr>
          <w:rFonts w:ascii="Arial" w:eastAsia="Times New Roman" w:hAnsi="Arial" w:cs="Arial"/>
          <w:b/>
          <w:color w:val="212529"/>
          <w:sz w:val="27"/>
          <w:szCs w:val="27"/>
        </w:rPr>
      </w:pPr>
      <w:r>
        <w:rPr>
          <w:rFonts w:ascii="Arial" w:eastAsia="Times New Roman" w:hAnsi="Arial" w:cs="Arial"/>
          <w:b/>
          <w:color w:val="212529"/>
          <w:sz w:val="27"/>
          <w:szCs w:val="27"/>
        </w:rPr>
        <w:t>Biblical Text:</w:t>
      </w:r>
    </w:p>
    <w:p w:rsidR="003D4810" w:rsidRPr="00616107" w:rsidRDefault="00616107" w:rsidP="00616107">
      <w:pPr>
        <w:shd w:val="clear" w:color="auto" w:fill="FFFFFF"/>
        <w:spacing w:after="100" w:afterAutospacing="1" w:line="240" w:lineRule="auto"/>
        <w:rPr>
          <w:rFonts w:ascii="Arial" w:eastAsia="Times New Roman" w:hAnsi="Arial" w:cs="Arial"/>
          <w:color w:val="212529"/>
          <w:sz w:val="27"/>
          <w:szCs w:val="27"/>
        </w:rPr>
      </w:pPr>
      <w:r w:rsidRPr="00616107">
        <w:rPr>
          <w:rFonts w:ascii="Arial" w:eastAsia="Times New Roman" w:hAnsi="Arial" w:cs="Arial"/>
          <w:b/>
          <w:bCs/>
          <w:color w:val="212529"/>
          <w:sz w:val="20"/>
          <w:szCs w:val="20"/>
          <w:vertAlign w:val="superscript"/>
        </w:rPr>
        <w:t>11 </w:t>
      </w:r>
      <w:r w:rsidRPr="00616107">
        <w:rPr>
          <w:rFonts w:ascii="Arial" w:eastAsia="Times New Roman" w:hAnsi="Arial" w:cs="Arial"/>
          <w:b/>
          <w:bCs/>
          <w:color w:val="212529"/>
          <w:sz w:val="27"/>
          <w:szCs w:val="27"/>
        </w:rPr>
        <w:t>Beware that you do not forget the Lord your God by not keeping His commandments and His ordinances and His statutes which I am commanding you today; </w:t>
      </w:r>
      <w:r w:rsidRPr="00616107">
        <w:rPr>
          <w:rFonts w:ascii="Arial" w:eastAsia="Times New Roman" w:hAnsi="Arial" w:cs="Arial"/>
          <w:b/>
          <w:bCs/>
          <w:color w:val="212529"/>
          <w:sz w:val="20"/>
          <w:szCs w:val="20"/>
          <w:vertAlign w:val="superscript"/>
        </w:rPr>
        <w:t>12 </w:t>
      </w:r>
      <w:r w:rsidRPr="00616107">
        <w:rPr>
          <w:rFonts w:ascii="Arial" w:eastAsia="Times New Roman" w:hAnsi="Arial" w:cs="Arial"/>
          <w:b/>
          <w:bCs/>
          <w:color w:val="212529"/>
          <w:sz w:val="27"/>
          <w:szCs w:val="27"/>
        </w:rPr>
        <w:t>otherwise, when you have eaten and are satisfied, and have built good houses and lived </w:t>
      </w:r>
      <w:r w:rsidRPr="00616107">
        <w:rPr>
          <w:rFonts w:ascii="Arial" w:eastAsia="Times New Roman" w:hAnsi="Arial" w:cs="Arial"/>
          <w:b/>
          <w:bCs/>
          <w:i/>
          <w:iCs/>
          <w:color w:val="212529"/>
          <w:sz w:val="27"/>
          <w:szCs w:val="27"/>
        </w:rPr>
        <w:t>in them</w:t>
      </w:r>
      <w:r w:rsidRPr="00616107">
        <w:rPr>
          <w:rFonts w:ascii="Arial" w:eastAsia="Times New Roman" w:hAnsi="Arial" w:cs="Arial"/>
          <w:b/>
          <w:bCs/>
          <w:color w:val="212529"/>
          <w:sz w:val="27"/>
          <w:szCs w:val="27"/>
        </w:rPr>
        <w:t>, </w:t>
      </w:r>
      <w:r w:rsidRPr="00616107">
        <w:rPr>
          <w:rFonts w:ascii="Arial" w:eastAsia="Times New Roman" w:hAnsi="Arial" w:cs="Arial"/>
          <w:b/>
          <w:bCs/>
          <w:color w:val="212529"/>
          <w:sz w:val="20"/>
          <w:szCs w:val="20"/>
          <w:vertAlign w:val="superscript"/>
        </w:rPr>
        <w:t>13 </w:t>
      </w:r>
      <w:r w:rsidRPr="00616107">
        <w:rPr>
          <w:rFonts w:ascii="Arial" w:eastAsia="Times New Roman" w:hAnsi="Arial" w:cs="Arial"/>
          <w:b/>
          <w:bCs/>
          <w:color w:val="212529"/>
          <w:sz w:val="27"/>
          <w:szCs w:val="27"/>
        </w:rPr>
        <w:t>and when your herds and your flocks multiply, and your silver and gold multiply, and all that you have multiplies, </w:t>
      </w:r>
      <w:r w:rsidRPr="00616107">
        <w:rPr>
          <w:rFonts w:ascii="Arial" w:eastAsia="Times New Roman" w:hAnsi="Arial" w:cs="Arial"/>
          <w:b/>
          <w:bCs/>
          <w:color w:val="212529"/>
          <w:sz w:val="20"/>
          <w:szCs w:val="20"/>
          <w:vertAlign w:val="superscript"/>
        </w:rPr>
        <w:t>14 </w:t>
      </w:r>
      <w:r w:rsidRPr="00616107">
        <w:rPr>
          <w:rFonts w:ascii="Arial" w:eastAsia="Times New Roman" w:hAnsi="Arial" w:cs="Arial"/>
          <w:b/>
          <w:bCs/>
          <w:color w:val="212529"/>
          <w:sz w:val="27"/>
          <w:szCs w:val="27"/>
        </w:rPr>
        <w:t>then your heart will become proud and you will forget the Lord your God who brought you out from the land of Egypt, out of the house of slavery. </w:t>
      </w:r>
      <w:r w:rsidRPr="00616107">
        <w:rPr>
          <w:rFonts w:ascii="Arial" w:eastAsia="Times New Roman" w:hAnsi="Arial" w:cs="Arial"/>
          <w:b/>
          <w:bCs/>
          <w:color w:val="212529"/>
          <w:sz w:val="20"/>
          <w:szCs w:val="20"/>
          <w:vertAlign w:val="superscript"/>
        </w:rPr>
        <w:t>15 </w:t>
      </w:r>
      <w:r w:rsidRPr="00616107">
        <w:rPr>
          <w:rFonts w:ascii="Arial" w:eastAsia="Times New Roman" w:hAnsi="Arial" w:cs="Arial"/>
          <w:b/>
          <w:bCs/>
          <w:color w:val="212529"/>
          <w:sz w:val="27"/>
          <w:szCs w:val="27"/>
        </w:rPr>
        <w:t>He led you through the great and terrible wilderness, </w:t>
      </w:r>
      <w:r w:rsidRPr="00616107">
        <w:rPr>
          <w:rFonts w:ascii="Arial" w:eastAsia="Times New Roman" w:hAnsi="Arial" w:cs="Arial"/>
          <w:b/>
          <w:bCs/>
          <w:i/>
          <w:iCs/>
          <w:color w:val="212529"/>
          <w:sz w:val="27"/>
          <w:szCs w:val="27"/>
        </w:rPr>
        <w:t>with its</w:t>
      </w:r>
      <w:r w:rsidRPr="00616107">
        <w:rPr>
          <w:rFonts w:ascii="Arial" w:eastAsia="Times New Roman" w:hAnsi="Arial" w:cs="Arial"/>
          <w:b/>
          <w:bCs/>
          <w:color w:val="212529"/>
          <w:sz w:val="27"/>
          <w:szCs w:val="27"/>
        </w:rPr>
        <w:t> fiery serpents and scorpions and thirsty ground where there was no water; He brought water for you out of the rock of flint. </w:t>
      </w:r>
      <w:r w:rsidRPr="00616107">
        <w:rPr>
          <w:rFonts w:ascii="Arial" w:eastAsia="Times New Roman" w:hAnsi="Arial" w:cs="Arial"/>
          <w:b/>
          <w:bCs/>
          <w:color w:val="212529"/>
          <w:sz w:val="20"/>
          <w:szCs w:val="20"/>
          <w:vertAlign w:val="superscript"/>
        </w:rPr>
        <w:t>16 </w:t>
      </w:r>
      <w:r w:rsidRPr="00616107">
        <w:rPr>
          <w:rFonts w:ascii="Arial" w:eastAsia="Times New Roman" w:hAnsi="Arial" w:cs="Arial"/>
          <w:b/>
          <w:bCs/>
          <w:color w:val="212529"/>
          <w:sz w:val="27"/>
          <w:szCs w:val="27"/>
        </w:rPr>
        <w:t>In the wilderness He fed you manna which your fathers did not know, that He might humble you and that He might test you, to do good for you in the end. </w:t>
      </w:r>
    </w:p>
    <w:sectPr w:rsidR="003D4810" w:rsidRPr="00616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107"/>
    <w:rsid w:val="00335A18"/>
    <w:rsid w:val="003D4810"/>
    <w:rsid w:val="00616107"/>
    <w:rsid w:val="00C14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61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107"/>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6161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6107"/>
    <w:rPr>
      <w:i/>
      <w:iCs/>
    </w:rPr>
  </w:style>
  <w:style w:type="paragraph" w:styleId="NormalWeb">
    <w:name w:val="Normal (Web)"/>
    <w:basedOn w:val="Normal"/>
    <w:uiPriority w:val="99"/>
    <w:semiHidden/>
    <w:unhideWhenUsed/>
    <w:rsid w:val="006161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6107"/>
    <w:rPr>
      <w:color w:val="0000FF"/>
      <w:u w:val="single"/>
    </w:rPr>
  </w:style>
  <w:style w:type="character" w:styleId="Strong">
    <w:name w:val="Strong"/>
    <w:basedOn w:val="DefaultParagraphFont"/>
    <w:uiPriority w:val="22"/>
    <w:qFormat/>
    <w:rsid w:val="006161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61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107"/>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6161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6107"/>
    <w:rPr>
      <w:i/>
      <w:iCs/>
    </w:rPr>
  </w:style>
  <w:style w:type="paragraph" w:styleId="NormalWeb">
    <w:name w:val="Normal (Web)"/>
    <w:basedOn w:val="Normal"/>
    <w:uiPriority w:val="99"/>
    <w:semiHidden/>
    <w:unhideWhenUsed/>
    <w:rsid w:val="006161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6107"/>
    <w:rPr>
      <w:color w:val="0000FF"/>
      <w:u w:val="single"/>
    </w:rPr>
  </w:style>
  <w:style w:type="character" w:styleId="Strong">
    <w:name w:val="Strong"/>
    <w:basedOn w:val="DefaultParagraphFont"/>
    <w:uiPriority w:val="22"/>
    <w:qFormat/>
    <w:rsid w:val="006161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60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12.40-41&amp;t=NASB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ueletterbible.org/search/preSearch.cfm?Criteria=Genesis+15.13&amp;t=NASB95" TargetMode="External"/><Relationship Id="rId12" Type="http://schemas.openxmlformats.org/officeDocument/2006/relationships/hyperlink" Target="https://www.blueletterbible.org/search/preSearch.cfm?Criteria=Exodus+16.14&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Habakkuk+2.4&amp;t=NASB95" TargetMode="External"/><Relationship Id="rId11" Type="http://schemas.openxmlformats.org/officeDocument/2006/relationships/hyperlink" Target="https://www.blueletterbible.org/search/preSearch.cfm?Criteria=Numbers+11.7&amp;t=NASB95" TargetMode="External"/><Relationship Id="rId5" Type="http://schemas.openxmlformats.org/officeDocument/2006/relationships/hyperlink" Target="https://thebiblesays.com/commentary/deut/deut-8/deuteronomy-811-16/" TargetMode="External"/><Relationship Id="rId10" Type="http://schemas.openxmlformats.org/officeDocument/2006/relationships/hyperlink" Target="https://www.blueletterbible.org/search/preSearch.cfm?Criteria=Exodus+16.15&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3.13-15&amp;t=NASB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3</cp:revision>
  <cp:lastPrinted>2022-10-30T04:36:00Z</cp:lastPrinted>
  <dcterms:created xsi:type="dcterms:W3CDTF">2022-10-30T04:32:00Z</dcterms:created>
  <dcterms:modified xsi:type="dcterms:W3CDTF">2022-10-30T04:48:00Z</dcterms:modified>
</cp:coreProperties>
</file>