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53" w:rsidRPr="007D4453" w:rsidRDefault="007D4453" w:rsidP="007D4453">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7D4453">
        <w:rPr>
          <w:rFonts w:ascii="Times New Roman" w:eastAsia="Times New Roman" w:hAnsi="Times New Roman" w:cs="Times New Roman"/>
          <w:b/>
          <w:bCs/>
          <w:kern w:val="36"/>
          <w:sz w:val="48"/>
          <w:szCs w:val="48"/>
          <w:lang w:val="es-MX"/>
        </w:rPr>
        <w:t>Deuteronomy</w:t>
      </w:r>
      <w:proofErr w:type="spellEnd"/>
      <w:r w:rsidRPr="007D4453">
        <w:rPr>
          <w:rFonts w:ascii="Times New Roman" w:eastAsia="Times New Roman" w:hAnsi="Times New Roman" w:cs="Times New Roman"/>
          <w:b/>
          <w:bCs/>
          <w:kern w:val="36"/>
          <w:sz w:val="48"/>
          <w:szCs w:val="48"/>
          <w:lang w:val="es-MX"/>
        </w:rPr>
        <w:t xml:space="preserve"> 10:16-22</w:t>
      </w:r>
    </w:p>
    <w:p w:rsidR="007D4453" w:rsidRDefault="007D4453" w:rsidP="007D4453">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https://thebiblesays.com/commentary/deut/deut-10/deuteronomy-1016-22/</w:t>
        </w:r>
      </w:hyperlink>
    </w:p>
    <w:p w:rsidR="007D4453" w:rsidRPr="007D4453" w:rsidRDefault="007D4453" w:rsidP="007D4453">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D4453">
        <w:rPr>
          <w:rFonts w:ascii="Arial" w:eastAsia="Times New Roman" w:hAnsi="Arial" w:cs="Arial"/>
          <w:i/>
          <w:iCs/>
          <w:sz w:val="27"/>
          <w:szCs w:val="27"/>
        </w:rPr>
        <w:t>Moses asks Israel to set apart their heart before God and not rebel. They are to love and execute justice without partiality, including to aliens dwelling among them, for they were alien enough in Egypt. This reflects how God judges. It shows His love for all peoples. Israel should glory in God’s love and care for them.</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Having commanded the Israelites to obey their Suzerain (Ruler) God completely, Moses now asks the people to respond appropriately to God by showing humility and gratitude. He commanded them to</w:t>
      </w:r>
      <w:r w:rsidRPr="007D4453">
        <w:rPr>
          <w:rFonts w:ascii="Arial" w:eastAsia="Times New Roman" w:hAnsi="Arial" w:cs="Arial"/>
          <w:i/>
          <w:iCs/>
          <w:sz w:val="27"/>
          <w:szCs w:val="27"/>
        </w:rPr>
        <w:t> circumcise </w:t>
      </w:r>
      <w:r w:rsidRPr="007D4453">
        <w:rPr>
          <w:rFonts w:ascii="Arial" w:eastAsia="Times New Roman" w:hAnsi="Arial" w:cs="Arial"/>
          <w:sz w:val="27"/>
          <w:szCs w:val="27"/>
        </w:rPr>
        <w:t>their</w:t>
      </w:r>
      <w:r w:rsidRPr="007D4453">
        <w:rPr>
          <w:rFonts w:ascii="Arial" w:eastAsia="Times New Roman" w:hAnsi="Arial" w:cs="Arial"/>
          <w:i/>
          <w:iCs/>
          <w:sz w:val="27"/>
          <w:szCs w:val="27"/>
        </w:rPr>
        <w:t> heart. </w:t>
      </w:r>
      <w:r w:rsidRPr="007D4453">
        <w:rPr>
          <w:rFonts w:ascii="Arial" w:eastAsia="Times New Roman" w:hAnsi="Arial" w:cs="Arial"/>
          <w:sz w:val="27"/>
          <w:szCs w:val="27"/>
        </w:rPr>
        <w:t>Circumcision—the act of cutting off the foreskin of the males—was the sign of God’s covenant with Abraham (</w:t>
      </w:r>
      <w:hyperlink r:id="rId6" w:tgtFrame="BLB_NW" w:history="1">
        <w:r w:rsidRPr="007D4453">
          <w:rPr>
            <w:rFonts w:ascii="Arial" w:eastAsia="Times New Roman" w:hAnsi="Arial" w:cs="Arial"/>
            <w:color w:val="525DDC"/>
            <w:sz w:val="27"/>
            <w:szCs w:val="27"/>
          </w:rPr>
          <w:t>Genesis 17:9-14</w:t>
        </w:r>
      </w:hyperlink>
      <w:r w:rsidRPr="007D4453">
        <w:rPr>
          <w:rFonts w:ascii="Arial" w:eastAsia="Times New Roman" w:hAnsi="Arial" w:cs="Arial"/>
          <w:sz w:val="27"/>
          <w:szCs w:val="27"/>
        </w:rPr>
        <w:t>). It was a visible, outward action, which served to remind the Israelites that they had a covenant with their Suzerain (Ruler) God, a covenant which gave them unconditional benefits, but which also came with significant responsibilities, and conditional provisions with substantial consequences for obedience or disobedience (</w:t>
      </w:r>
      <w:hyperlink r:id="rId7" w:tgtFrame="BLB_NW" w:history="1">
        <w:r w:rsidRPr="007D4453">
          <w:rPr>
            <w:rFonts w:ascii="Arial" w:eastAsia="Times New Roman" w:hAnsi="Arial" w:cs="Arial"/>
            <w:color w:val="525DDC"/>
            <w:sz w:val="27"/>
            <w:szCs w:val="27"/>
          </w:rPr>
          <w:t>Genesis 17:13</w:t>
        </w:r>
      </w:hyperlink>
      <w:r w:rsidRPr="007D4453">
        <w:rPr>
          <w:rFonts w:ascii="Arial" w:eastAsia="Times New Roman" w:hAnsi="Arial" w:cs="Arial"/>
          <w:sz w:val="27"/>
          <w:szCs w:val="27"/>
        </w:rPr>
        <w:t>).</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Outward actions like circumcision were not a mere formality. They were intended to lead to a changed heart. Actions can lead to changed thinking, and circumcision was a constant reminder of belonging to a family that God set apart for special service. The most important and acceptable circumcision should occur (metaphorically) in the inner being (in the heart). Our hearts should be set aside for special service. Moses commanded the people to </w:t>
      </w:r>
      <w:r w:rsidRPr="007D4453">
        <w:rPr>
          <w:rFonts w:ascii="Arial" w:eastAsia="Times New Roman" w:hAnsi="Arial" w:cs="Arial"/>
          <w:i/>
          <w:iCs/>
          <w:sz w:val="27"/>
          <w:szCs w:val="27"/>
        </w:rPr>
        <w:t>circumcise </w:t>
      </w:r>
      <w:r w:rsidRPr="007D4453">
        <w:rPr>
          <w:rFonts w:ascii="Arial" w:eastAsia="Times New Roman" w:hAnsi="Arial" w:cs="Arial"/>
          <w:sz w:val="27"/>
          <w:szCs w:val="27"/>
        </w:rPr>
        <w:t>or set apart their </w:t>
      </w:r>
      <w:r w:rsidRPr="007D4453">
        <w:rPr>
          <w:rFonts w:ascii="Arial" w:eastAsia="Times New Roman" w:hAnsi="Arial" w:cs="Arial"/>
          <w:i/>
          <w:iCs/>
          <w:sz w:val="27"/>
          <w:szCs w:val="27"/>
        </w:rPr>
        <w:t>heart </w:t>
      </w:r>
      <w:r w:rsidRPr="007D4453">
        <w:rPr>
          <w:rFonts w:ascii="Arial" w:eastAsia="Times New Roman" w:hAnsi="Arial" w:cs="Arial"/>
          <w:sz w:val="27"/>
          <w:szCs w:val="27"/>
        </w:rPr>
        <w:t>to walk in constant harmony with God’s way.</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Moses further commanded the Israelites, saying, </w:t>
      </w:r>
      <w:r w:rsidRPr="007D4453">
        <w:rPr>
          <w:rFonts w:ascii="Arial" w:eastAsia="Times New Roman" w:hAnsi="Arial" w:cs="Arial"/>
          <w:i/>
          <w:iCs/>
          <w:sz w:val="27"/>
          <w:szCs w:val="27"/>
        </w:rPr>
        <w:t>stiffen your neck no longer.</w:t>
      </w:r>
      <w:r w:rsidRPr="007D4453">
        <w:rPr>
          <w:rFonts w:ascii="Arial" w:eastAsia="Times New Roman" w:hAnsi="Arial" w:cs="Arial"/>
          <w:sz w:val="27"/>
          <w:szCs w:val="27"/>
        </w:rPr>
        <w:t> </w:t>
      </w:r>
      <w:proofErr w:type="gramStart"/>
      <w:r w:rsidRPr="007D4453">
        <w:rPr>
          <w:rFonts w:ascii="Arial" w:eastAsia="Times New Roman" w:hAnsi="Arial" w:cs="Arial"/>
          <w:sz w:val="27"/>
          <w:szCs w:val="27"/>
        </w:rPr>
        <w:t>To be stiff-necked means to rebel against the prescribed commands.</w:t>
      </w:r>
      <w:proofErr w:type="gramEnd"/>
      <w:r w:rsidRPr="007D4453">
        <w:rPr>
          <w:rFonts w:ascii="Arial" w:eastAsia="Times New Roman" w:hAnsi="Arial" w:cs="Arial"/>
          <w:sz w:val="27"/>
          <w:szCs w:val="27"/>
        </w:rPr>
        <w:t xml:space="preserve"> It likely pictures a yoked animal that will not yield to the direction of the reigns—the animal desires to go its own way rather than yielding to its master. Being stiff-necked is equal to the word “stubborn,” which </w:t>
      </w:r>
      <w:proofErr w:type="gramStart"/>
      <w:r w:rsidRPr="007D4453">
        <w:rPr>
          <w:rFonts w:ascii="Arial" w:eastAsia="Times New Roman" w:hAnsi="Arial" w:cs="Arial"/>
          <w:sz w:val="27"/>
          <w:szCs w:val="27"/>
        </w:rPr>
        <w:t>occurred</w:t>
      </w:r>
      <w:proofErr w:type="gramEnd"/>
      <w:r w:rsidRPr="007D4453">
        <w:rPr>
          <w:rFonts w:ascii="Arial" w:eastAsia="Times New Roman" w:hAnsi="Arial" w:cs="Arial"/>
          <w:sz w:val="27"/>
          <w:szCs w:val="27"/>
        </w:rPr>
        <w:t xml:space="preserve"> the previous chapter. Moses urged the Israelites to avoid rebelling against the LORD. It would be meaningless to continue to practice physical </w:t>
      </w:r>
      <w:r w:rsidRPr="007D4453">
        <w:rPr>
          <w:rFonts w:ascii="Arial" w:eastAsia="Times New Roman" w:hAnsi="Arial" w:cs="Arial"/>
          <w:i/>
          <w:iCs/>
          <w:sz w:val="27"/>
          <w:szCs w:val="27"/>
        </w:rPr>
        <w:t>circumcision</w:t>
      </w:r>
      <w:r w:rsidRPr="007D4453">
        <w:rPr>
          <w:rFonts w:ascii="Arial" w:eastAsia="Times New Roman" w:hAnsi="Arial" w:cs="Arial"/>
          <w:sz w:val="27"/>
          <w:szCs w:val="27"/>
        </w:rPr>
        <w:t> with no real understanding of who God is or what He requires. God desired </w:t>
      </w:r>
      <w:r w:rsidRPr="007D4453">
        <w:rPr>
          <w:rFonts w:ascii="Arial" w:eastAsia="Times New Roman" w:hAnsi="Arial" w:cs="Arial"/>
          <w:i/>
          <w:iCs/>
          <w:sz w:val="27"/>
          <w:szCs w:val="27"/>
        </w:rPr>
        <w:t>circumcision</w:t>
      </w:r>
      <w:r w:rsidRPr="007D4453">
        <w:rPr>
          <w:rFonts w:ascii="Arial" w:eastAsia="Times New Roman" w:hAnsi="Arial" w:cs="Arial"/>
          <w:sz w:val="27"/>
          <w:szCs w:val="27"/>
        </w:rPr>
        <w:t> of the </w:t>
      </w:r>
      <w:r w:rsidRPr="007D4453">
        <w:rPr>
          <w:rFonts w:ascii="Arial" w:eastAsia="Times New Roman" w:hAnsi="Arial" w:cs="Arial"/>
          <w:i/>
          <w:iCs/>
          <w:sz w:val="27"/>
          <w:szCs w:val="27"/>
        </w:rPr>
        <w:t>heart, </w:t>
      </w:r>
      <w:r w:rsidRPr="007D4453">
        <w:rPr>
          <w:rFonts w:ascii="Arial" w:eastAsia="Times New Roman" w:hAnsi="Arial" w:cs="Arial"/>
          <w:sz w:val="27"/>
          <w:szCs w:val="27"/>
        </w:rPr>
        <w:t>to walk in obedience to God rather than walking with a stiffened </w:t>
      </w:r>
      <w:r w:rsidRPr="007D4453">
        <w:rPr>
          <w:rFonts w:ascii="Arial" w:eastAsia="Times New Roman" w:hAnsi="Arial" w:cs="Arial"/>
          <w:i/>
          <w:iCs/>
          <w:sz w:val="27"/>
          <w:szCs w:val="27"/>
        </w:rPr>
        <w:t>neck, </w:t>
      </w:r>
      <w:r w:rsidRPr="007D4453">
        <w:rPr>
          <w:rFonts w:ascii="Arial" w:eastAsia="Times New Roman" w:hAnsi="Arial" w:cs="Arial"/>
          <w:sz w:val="27"/>
          <w:szCs w:val="27"/>
        </w:rPr>
        <w:t xml:space="preserve">insisting on following their own way. As God </w:t>
      </w:r>
      <w:r w:rsidRPr="007D4453">
        <w:rPr>
          <w:rFonts w:ascii="Arial" w:eastAsia="Times New Roman" w:hAnsi="Arial" w:cs="Arial"/>
          <w:sz w:val="27"/>
          <w:szCs w:val="27"/>
        </w:rPr>
        <w:lastRenderedPageBreak/>
        <w:t>said in verse 13, He knows what is for their (and our) </w:t>
      </w:r>
      <w:r w:rsidRPr="007D4453">
        <w:rPr>
          <w:rFonts w:ascii="Arial" w:eastAsia="Times New Roman" w:hAnsi="Arial" w:cs="Arial"/>
          <w:i/>
          <w:iCs/>
          <w:sz w:val="27"/>
          <w:szCs w:val="27"/>
        </w:rPr>
        <w:t>good</w:t>
      </w:r>
      <w:r w:rsidRPr="007D4453">
        <w:rPr>
          <w:rFonts w:ascii="Arial" w:eastAsia="Times New Roman" w:hAnsi="Arial" w:cs="Arial"/>
          <w:sz w:val="27"/>
          <w:szCs w:val="27"/>
        </w:rPr>
        <w:t> much better than we do.</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The God of Israel is worthy of being obeyed. He is </w:t>
      </w:r>
      <w:r w:rsidRPr="007D4453">
        <w:rPr>
          <w:rFonts w:ascii="Arial" w:eastAsia="Times New Roman" w:hAnsi="Arial" w:cs="Arial"/>
          <w:i/>
          <w:iCs/>
          <w:sz w:val="27"/>
          <w:szCs w:val="27"/>
        </w:rPr>
        <w:t>the God of gods</w:t>
      </w:r>
      <w:r w:rsidRPr="007D4453">
        <w:rPr>
          <w:rFonts w:ascii="Arial" w:eastAsia="Times New Roman" w:hAnsi="Arial" w:cs="Arial"/>
          <w:sz w:val="27"/>
          <w:szCs w:val="27"/>
        </w:rPr>
        <w:t>; He is the true God who created everyone and everything. Since He designed the world, He knows how it works best, and desires our </w:t>
      </w:r>
      <w:r w:rsidRPr="007D4453">
        <w:rPr>
          <w:rFonts w:ascii="Arial" w:eastAsia="Times New Roman" w:hAnsi="Arial" w:cs="Arial"/>
          <w:i/>
          <w:iCs/>
          <w:sz w:val="27"/>
          <w:szCs w:val="27"/>
        </w:rPr>
        <w:t>good. </w:t>
      </w:r>
      <w:r w:rsidRPr="007D4453">
        <w:rPr>
          <w:rFonts w:ascii="Arial" w:eastAsia="Times New Roman" w:hAnsi="Arial" w:cs="Arial"/>
          <w:sz w:val="27"/>
          <w:szCs w:val="27"/>
        </w:rPr>
        <w:t>So we ought to trust Him. All other “gods,” whether demons, idols, or anything else we might fear or serve are nothing compared to Him. He is the one true power in the universe. The God of Israel is also </w:t>
      </w:r>
      <w:r w:rsidRPr="007D4453">
        <w:rPr>
          <w:rFonts w:ascii="Arial" w:eastAsia="Times New Roman" w:hAnsi="Arial" w:cs="Arial"/>
          <w:i/>
          <w:iCs/>
          <w:sz w:val="27"/>
          <w:szCs w:val="27"/>
        </w:rPr>
        <w:t>the Lord of lords</w:t>
      </w:r>
      <w:r w:rsidRPr="007D4453">
        <w:rPr>
          <w:rFonts w:ascii="Arial" w:eastAsia="Times New Roman" w:hAnsi="Arial" w:cs="Arial"/>
          <w:sz w:val="27"/>
          <w:szCs w:val="27"/>
        </w:rPr>
        <w:t>; that is, He is sovereign over all other authorities. He is </w:t>
      </w:r>
      <w:r w:rsidRPr="007D4453">
        <w:rPr>
          <w:rFonts w:ascii="Arial" w:eastAsia="Times New Roman" w:hAnsi="Arial" w:cs="Arial"/>
          <w:i/>
          <w:iCs/>
          <w:sz w:val="27"/>
          <w:szCs w:val="27"/>
        </w:rPr>
        <w:t>the great, the mighty</w:t>
      </w:r>
      <w:r w:rsidRPr="007D4453">
        <w:rPr>
          <w:rFonts w:ascii="Arial" w:eastAsia="Times New Roman" w:hAnsi="Arial" w:cs="Arial"/>
          <w:sz w:val="27"/>
          <w:szCs w:val="27"/>
        </w:rPr>
        <w:t>, the all-powerful God.</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He is the </w:t>
      </w:r>
      <w:r w:rsidRPr="007D4453">
        <w:rPr>
          <w:rFonts w:ascii="Arial" w:eastAsia="Times New Roman" w:hAnsi="Arial" w:cs="Arial"/>
          <w:i/>
          <w:iCs/>
          <w:sz w:val="27"/>
          <w:szCs w:val="27"/>
        </w:rPr>
        <w:t>awesome God who does not show partiality. </w:t>
      </w:r>
      <w:r w:rsidRPr="007D4453">
        <w:rPr>
          <w:rFonts w:ascii="Arial" w:eastAsia="Times New Roman" w:hAnsi="Arial" w:cs="Arial"/>
          <w:sz w:val="27"/>
          <w:szCs w:val="27"/>
        </w:rPr>
        <w:t>This expression can be literally translated “He does not regard faces in judgment,” meaning “it doesn’t matter who you are, where you are from, or how much money or prestige you have” when God judges. As the supreme judge, the Suzerain God treats all matters with complete justice and righteousness (1:16-17). The God of Israel does not </w:t>
      </w:r>
      <w:r w:rsidRPr="007D4453">
        <w:rPr>
          <w:rFonts w:ascii="Arial" w:eastAsia="Times New Roman" w:hAnsi="Arial" w:cs="Arial"/>
          <w:i/>
          <w:iCs/>
          <w:sz w:val="27"/>
          <w:szCs w:val="27"/>
        </w:rPr>
        <w:t>take a bribe</w:t>
      </w:r>
      <w:r w:rsidRPr="007D4453">
        <w:rPr>
          <w:rFonts w:ascii="Arial" w:eastAsia="Times New Roman" w:hAnsi="Arial" w:cs="Arial"/>
          <w:sz w:val="27"/>
          <w:szCs w:val="27"/>
        </w:rPr>
        <w:t>. The essence of ancient idolatry was based on giving the idol a </w:t>
      </w:r>
      <w:r w:rsidRPr="007D4453">
        <w:rPr>
          <w:rFonts w:ascii="Arial" w:eastAsia="Times New Roman" w:hAnsi="Arial" w:cs="Arial"/>
          <w:i/>
          <w:iCs/>
          <w:sz w:val="27"/>
          <w:szCs w:val="27"/>
        </w:rPr>
        <w:t>bribe, </w:t>
      </w:r>
      <w:r w:rsidRPr="007D4453">
        <w:rPr>
          <w:rFonts w:ascii="Arial" w:eastAsia="Times New Roman" w:hAnsi="Arial" w:cs="Arial"/>
          <w:sz w:val="27"/>
          <w:szCs w:val="27"/>
        </w:rPr>
        <w:t>an offering, in order to get what you wanted. That’s not the way God works. God is not manipulated. He always gives a just decision.</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As Moses explained to Israel, the LORD </w:t>
      </w:r>
      <w:r w:rsidRPr="007D4453">
        <w:rPr>
          <w:rFonts w:ascii="Arial" w:eastAsia="Times New Roman" w:hAnsi="Arial" w:cs="Arial"/>
          <w:i/>
          <w:iCs/>
          <w:sz w:val="27"/>
          <w:szCs w:val="27"/>
        </w:rPr>
        <w:t>executes justice for the orphan and the widow. </w:t>
      </w:r>
      <w:r w:rsidRPr="007D4453">
        <w:rPr>
          <w:rFonts w:ascii="Arial" w:eastAsia="Times New Roman" w:hAnsi="Arial" w:cs="Arial"/>
          <w:sz w:val="27"/>
          <w:szCs w:val="27"/>
        </w:rPr>
        <w:t>In the Bible, an orphan usually refers to a child without a father. A widow is a woman who has lost her husband to death and remains unmarried. These two people groups (orphan and widow) were among the ones who had the least power in the society, and they were easily exploited by others. So, the LORD actively helps these people as He executes righteous judgment. He does not show </w:t>
      </w:r>
      <w:r w:rsidRPr="007D4453">
        <w:rPr>
          <w:rFonts w:ascii="Arial" w:eastAsia="Times New Roman" w:hAnsi="Arial" w:cs="Arial"/>
          <w:i/>
          <w:iCs/>
          <w:sz w:val="27"/>
          <w:szCs w:val="27"/>
        </w:rPr>
        <w:t>partiality </w:t>
      </w:r>
      <w:r w:rsidRPr="007D4453">
        <w:rPr>
          <w:rFonts w:ascii="Arial" w:eastAsia="Times New Roman" w:hAnsi="Arial" w:cs="Arial"/>
          <w:sz w:val="27"/>
          <w:szCs w:val="27"/>
        </w:rPr>
        <w:t>based on class standing.</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God made it clear that He had set apart Israel and shown them a special love, </w:t>
      </w:r>
      <w:r w:rsidRPr="007D4453">
        <w:rPr>
          <w:rFonts w:ascii="Arial" w:eastAsia="Times New Roman" w:hAnsi="Arial" w:cs="Arial"/>
          <w:i/>
          <w:iCs/>
          <w:sz w:val="27"/>
          <w:szCs w:val="27"/>
        </w:rPr>
        <w:t>above all peoples </w:t>
      </w:r>
      <w:r w:rsidRPr="007D4453">
        <w:rPr>
          <w:rFonts w:ascii="Arial" w:eastAsia="Times New Roman" w:hAnsi="Arial" w:cs="Arial"/>
          <w:sz w:val="27"/>
          <w:szCs w:val="27"/>
        </w:rPr>
        <w:t>(v. 15)</w:t>
      </w:r>
      <w:r w:rsidRPr="007D4453">
        <w:rPr>
          <w:rFonts w:ascii="Arial" w:eastAsia="Times New Roman" w:hAnsi="Arial" w:cs="Arial"/>
          <w:i/>
          <w:iCs/>
          <w:sz w:val="27"/>
          <w:szCs w:val="27"/>
        </w:rPr>
        <w:t>. </w:t>
      </w:r>
      <w:r w:rsidRPr="007D4453">
        <w:rPr>
          <w:rFonts w:ascii="Arial" w:eastAsia="Times New Roman" w:hAnsi="Arial" w:cs="Arial"/>
          <w:sz w:val="27"/>
          <w:szCs w:val="27"/>
        </w:rPr>
        <w:t>But Israel’s special standing was intended to bless all the nations of the earth, as God promised Abraham in </w:t>
      </w:r>
      <w:hyperlink r:id="rId8" w:tgtFrame="BLB_NW" w:history="1">
        <w:r w:rsidRPr="007D4453">
          <w:rPr>
            <w:rFonts w:ascii="Arial" w:eastAsia="Times New Roman" w:hAnsi="Arial" w:cs="Arial"/>
            <w:color w:val="525DDC"/>
            <w:sz w:val="27"/>
            <w:szCs w:val="27"/>
          </w:rPr>
          <w:t>Genesis 12:3</w:t>
        </w:r>
      </w:hyperlink>
      <w:r w:rsidRPr="007D4453">
        <w:rPr>
          <w:rFonts w:ascii="Arial" w:eastAsia="Times New Roman" w:hAnsi="Arial" w:cs="Arial"/>
          <w:sz w:val="27"/>
          <w:szCs w:val="27"/>
        </w:rPr>
        <w:t>. Israel was to serve a priestly function to other nations, to serve as an example of how best to flourish (</w:t>
      </w:r>
      <w:hyperlink r:id="rId9" w:tgtFrame="BLB_NW" w:history="1">
        <w:r w:rsidRPr="007D4453">
          <w:rPr>
            <w:rFonts w:ascii="Arial" w:eastAsia="Times New Roman" w:hAnsi="Arial" w:cs="Arial"/>
            <w:color w:val="525DDC"/>
            <w:sz w:val="27"/>
            <w:szCs w:val="27"/>
          </w:rPr>
          <w:t>Exodus 19:5-6</w:t>
        </w:r>
      </w:hyperlink>
      <w:r w:rsidRPr="007D4453">
        <w:rPr>
          <w:rFonts w:ascii="Arial" w:eastAsia="Times New Roman" w:hAnsi="Arial" w:cs="Arial"/>
          <w:sz w:val="27"/>
          <w:szCs w:val="27"/>
        </w:rPr>
        <w:t>). In order to be consistent with this calling, in addition to executing </w:t>
      </w:r>
      <w:r w:rsidRPr="007D4453">
        <w:rPr>
          <w:rFonts w:ascii="Arial" w:eastAsia="Times New Roman" w:hAnsi="Arial" w:cs="Arial"/>
          <w:i/>
          <w:iCs/>
          <w:sz w:val="27"/>
          <w:szCs w:val="27"/>
        </w:rPr>
        <w:t>justice for the orphan and the widow</w:t>
      </w:r>
      <w:r w:rsidRPr="007D4453">
        <w:rPr>
          <w:rFonts w:ascii="Arial" w:eastAsia="Times New Roman" w:hAnsi="Arial" w:cs="Arial"/>
          <w:sz w:val="27"/>
          <w:szCs w:val="27"/>
        </w:rPr>
        <w:t>, the LORD </w:t>
      </w:r>
      <w:r w:rsidRPr="007D4453">
        <w:rPr>
          <w:rFonts w:ascii="Arial" w:eastAsia="Times New Roman" w:hAnsi="Arial" w:cs="Arial"/>
          <w:i/>
          <w:iCs/>
          <w:sz w:val="27"/>
          <w:szCs w:val="27"/>
        </w:rPr>
        <w:t>shows His love for the alien by giving him food and clothing. </w:t>
      </w:r>
      <w:r w:rsidRPr="007D4453">
        <w:rPr>
          <w:rFonts w:ascii="Arial" w:eastAsia="Times New Roman" w:hAnsi="Arial" w:cs="Arial"/>
          <w:sz w:val="27"/>
          <w:szCs w:val="27"/>
        </w:rPr>
        <w:t>An </w:t>
      </w:r>
      <w:r w:rsidRPr="007D4453">
        <w:rPr>
          <w:rFonts w:ascii="Arial" w:eastAsia="Times New Roman" w:hAnsi="Arial" w:cs="Arial"/>
          <w:i/>
          <w:iCs/>
          <w:sz w:val="27"/>
          <w:szCs w:val="27"/>
        </w:rPr>
        <w:t>alien</w:t>
      </w:r>
      <w:r w:rsidRPr="007D4453">
        <w:rPr>
          <w:rFonts w:ascii="Arial" w:eastAsia="Times New Roman" w:hAnsi="Arial" w:cs="Arial"/>
          <w:sz w:val="27"/>
          <w:szCs w:val="27"/>
        </w:rPr>
        <w:t> is someone who resides in a foreign country. An </w:t>
      </w:r>
      <w:r w:rsidRPr="007D4453">
        <w:rPr>
          <w:rFonts w:ascii="Arial" w:eastAsia="Times New Roman" w:hAnsi="Arial" w:cs="Arial"/>
          <w:i/>
          <w:iCs/>
          <w:sz w:val="27"/>
          <w:szCs w:val="27"/>
        </w:rPr>
        <w:t>alien</w:t>
      </w:r>
      <w:r w:rsidRPr="007D4453">
        <w:rPr>
          <w:rFonts w:ascii="Arial" w:eastAsia="Times New Roman" w:hAnsi="Arial" w:cs="Arial"/>
          <w:sz w:val="27"/>
          <w:szCs w:val="27"/>
        </w:rPr>
        <w:t>, who may have fled his homeland for political or economic reasons, does not usually enjoy the same privileges as a citizen. In fact, he is usually among the ones who suffer from injustice. But every human is precious in God’s sight. That is why the LORD shows love to the </w:t>
      </w:r>
      <w:r w:rsidRPr="007D4453">
        <w:rPr>
          <w:rFonts w:ascii="Arial" w:eastAsia="Times New Roman" w:hAnsi="Arial" w:cs="Arial"/>
          <w:i/>
          <w:iCs/>
          <w:sz w:val="27"/>
          <w:szCs w:val="27"/>
        </w:rPr>
        <w:t>alien</w:t>
      </w:r>
      <w:r w:rsidRPr="007D4453">
        <w:rPr>
          <w:rFonts w:ascii="Arial" w:eastAsia="Times New Roman" w:hAnsi="Arial" w:cs="Arial"/>
          <w:sz w:val="27"/>
          <w:szCs w:val="27"/>
        </w:rPr>
        <w:t> and provides for him, as He does for the other peoples.</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lastRenderedPageBreak/>
        <w:t>Just like the LORD loves the </w:t>
      </w:r>
      <w:r w:rsidRPr="007D4453">
        <w:rPr>
          <w:rFonts w:ascii="Arial" w:eastAsia="Times New Roman" w:hAnsi="Arial" w:cs="Arial"/>
          <w:i/>
          <w:iCs/>
          <w:sz w:val="27"/>
          <w:szCs w:val="27"/>
        </w:rPr>
        <w:t>alien</w:t>
      </w:r>
      <w:r w:rsidRPr="007D4453">
        <w:rPr>
          <w:rFonts w:ascii="Arial" w:eastAsia="Times New Roman" w:hAnsi="Arial" w:cs="Arial"/>
          <w:sz w:val="27"/>
          <w:szCs w:val="27"/>
        </w:rPr>
        <w:t>, He expects His covenant people to show love to the </w:t>
      </w:r>
      <w:r w:rsidRPr="007D4453">
        <w:rPr>
          <w:rFonts w:ascii="Arial" w:eastAsia="Times New Roman" w:hAnsi="Arial" w:cs="Arial"/>
          <w:i/>
          <w:iCs/>
          <w:sz w:val="27"/>
          <w:szCs w:val="27"/>
        </w:rPr>
        <w:t>alien</w:t>
      </w:r>
      <w:r w:rsidRPr="007D4453">
        <w:rPr>
          <w:rFonts w:ascii="Arial" w:eastAsia="Times New Roman" w:hAnsi="Arial" w:cs="Arial"/>
          <w:sz w:val="27"/>
          <w:szCs w:val="27"/>
        </w:rPr>
        <w:t> as well. As Moses clearly stated, </w:t>
      </w:r>
      <w:proofErr w:type="gramStart"/>
      <w:r w:rsidRPr="007D4453">
        <w:rPr>
          <w:rFonts w:ascii="Arial" w:eastAsia="Times New Roman" w:hAnsi="Arial" w:cs="Arial"/>
          <w:i/>
          <w:iCs/>
          <w:sz w:val="27"/>
          <w:szCs w:val="27"/>
        </w:rPr>
        <w:t>So</w:t>
      </w:r>
      <w:proofErr w:type="gramEnd"/>
      <w:r w:rsidRPr="007D4453">
        <w:rPr>
          <w:rFonts w:ascii="Arial" w:eastAsia="Times New Roman" w:hAnsi="Arial" w:cs="Arial"/>
          <w:i/>
          <w:iCs/>
          <w:sz w:val="27"/>
          <w:szCs w:val="27"/>
        </w:rPr>
        <w:t xml:space="preserve"> show your love for the alien. </w:t>
      </w:r>
      <w:r w:rsidRPr="007D4453">
        <w:rPr>
          <w:rFonts w:ascii="Arial" w:eastAsia="Times New Roman" w:hAnsi="Arial" w:cs="Arial"/>
          <w:sz w:val="27"/>
          <w:szCs w:val="27"/>
        </w:rPr>
        <w:t>According to Jesus, the two great commands that sum up God’s Law was to love God and love our neighbors as ourselves. Israel needed to show love for the alien as neighbors. They needed to remember what it was like to be an </w:t>
      </w:r>
      <w:r w:rsidRPr="007D4453">
        <w:rPr>
          <w:rFonts w:ascii="Arial" w:eastAsia="Times New Roman" w:hAnsi="Arial" w:cs="Arial"/>
          <w:i/>
          <w:iCs/>
          <w:sz w:val="27"/>
          <w:szCs w:val="27"/>
        </w:rPr>
        <w:t>alien, </w:t>
      </w:r>
      <w:r w:rsidRPr="007D4453">
        <w:rPr>
          <w:rFonts w:ascii="Arial" w:eastAsia="Times New Roman" w:hAnsi="Arial" w:cs="Arial"/>
          <w:sz w:val="27"/>
          <w:szCs w:val="27"/>
        </w:rPr>
        <w:t>for they themselves</w:t>
      </w:r>
      <w:r w:rsidRPr="007D4453">
        <w:rPr>
          <w:rFonts w:ascii="Arial" w:eastAsia="Times New Roman" w:hAnsi="Arial" w:cs="Arial"/>
          <w:i/>
          <w:iCs/>
          <w:sz w:val="27"/>
          <w:szCs w:val="27"/>
        </w:rPr>
        <w:t> were aliens in the land of Egypt.</w:t>
      </w:r>
      <w:r w:rsidRPr="007D4453">
        <w:rPr>
          <w:rFonts w:ascii="Arial" w:eastAsia="Times New Roman" w:hAnsi="Arial" w:cs="Arial"/>
          <w:sz w:val="27"/>
          <w:szCs w:val="27"/>
        </w:rPr>
        <w:t> In Egypt, the Israelites lived as aliens for about 400 years. There, they knew nothing but slave labor and were mistreated by Pharaoh and the Egyptians. However, the LORD their God redeemed them from slavery in order that they might live as special people to Him. And God did not want them to treat others harshly, but rather to </w:t>
      </w:r>
      <w:r w:rsidRPr="007D4453">
        <w:rPr>
          <w:rFonts w:ascii="Arial" w:eastAsia="Times New Roman" w:hAnsi="Arial" w:cs="Arial"/>
          <w:i/>
          <w:iCs/>
          <w:sz w:val="27"/>
          <w:szCs w:val="27"/>
        </w:rPr>
        <w:t>show love for the alien </w:t>
      </w:r>
      <w:r w:rsidRPr="007D4453">
        <w:rPr>
          <w:rFonts w:ascii="Arial" w:eastAsia="Times New Roman" w:hAnsi="Arial" w:cs="Arial"/>
          <w:sz w:val="27"/>
          <w:szCs w:val="27"/>
        </w:rPr>
        <w:t>living among them.</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 xml:space="preserve">This is in total contrast with God’s specific instruction to annihilate the current inhabitants of Canaan. God marked the Canaanites for judgement because of their corruption. </w:t>
      </w:r>
      <w:proofErr w:type="gramStart"/>
      <w:r w:rsidRPr="007D4453">
        <w:rPr>
          <w:rFonts w:ascii="Arial" w:eastAsia="Times New Roman" w:hAnsi="Arial" w:cs="Arial"/>
          <w:sz w:val="27"/>
          <w:szCs w:val="27"/>
        </w:rPr>
        <w:t>Their behavior.</w:t>
      </w:r>
      <w:proofErr w:type="gramEnd"/>
      <w:r w:rsidRPr="007D4453">
        <w:rPr>
          <w:rFonts w:ascii="Arial" w:eastAsia="Times New Roman" w:hAnsi="Arial" w:cs="Arial"/>
          <w:sz w:val="27"/>
          <w:szCs w:val="27"/>
        </w:rPr>
        <w:t xml:space="preserve"> And those who repented, like Rahab, were spared. God made it clear that the norm was to treat an </w:t>
      </w:r>
      <w:r w:rsidRPr="007D4453">
        <w:rPr>
          <w:rFonts w:ascii="Arial" w:eastAsia="Times New Roman" w:hAnsi="Arial" w:cs="Arial"/>
          <w:i/>
          <w:iCs/>
          <w:sz w:val="27"/>
          <w:szCs w:val="27"/>
        </w:rPr>
        <w:t>alien </w:t>
      </w:r>
      <w:r w:rsidRPr="007D4453">
        <w:rPr>
          <w:rFonts w:ascii="Arial" w:eastAsia="Times New Roman" w:hAnsi="Arial" w:cs="Arial"/>
          <w:sz w:val="27"/>
          <w:szCs w:val="27"/>
        </w:rPr>
        <w:t>with neighborly love. Therefore, God urged them to show no partiality when they administered justice and to </w:t>
      </w:r>
      <w:r w:rsidRPr="007D4453">
        <w:rPr>
          <w:rFonts w:ascii="Arial" w:eastAsia="Times New Roman" w:hAnsi="Arial" w:cs="Arial"/>
          <w:i/>
          <w:iCs/>
          <w:sz w:val="27"/>
          <w:szCs w:val="27"/>
        </w:rPr>
        <w:t>show love</w:t>
      </w:r>
      <w:r w:rsidRPr="007D4453">
        <w:rPr>
          <w:rFonts w:ascii="Arial" w:eastAsia="Times New Roman" w:hAnsi="Arial" w:cs="Arial"/>
          <w:sz w:val="27"/>
          <w:szCs w:val="27"/>
        </w:rPr>
        <w:t> to the aliens who lived </w:t>
      </w:r>
      <w:r w:rsidRPr="007D4453">
        <w:rPr>
          <w:rFonts w:ascii="Arial" w:eastAsia="Times New Roman" w:hAnsi="Arial" w:cs="Arial"/>
          <w:i/>
          <w:iCs/>
          <w:sz w:val="27"/>
          <w:szCs w:val="27"/>
        </w:rPr>
        <w:t>among them</w:t>
      </w:r>
      <w:r w:rsidRPr="007D4453">
        <w:rPr>
          <w:rFonts w:ascii="Arial" w:eastAsia="Times New Roman" w:hAnsi="Arial" w:cs="Arial"/>
          <w:sz w:val="27"/>
          <w:szCs w:val="27"/>
        </w:rPr>
        <w:t>.</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Moreover, the Israelites were commanded to </w:t>
      </w:r>
      <w:r w:rsidRPr="007D4453">
        <w:rPr>
          <w:rFonts w:ascii="Arial" w:eastAsia="Times New Roman" w:hAnsi="Arial" w:cs="Arial"/>
          <w:i/>
          <w:iCs/>
          <w:sz w:val="27"/>
          <w:szCs w:val="27"/>
        </w:rPr>
        <w:t>fear the LORD </w:t>
      </w:r>
      <w:r w:rsidRPr="007D4453">
        <w:rPr>
          <w:rFonts w:ascii="Arial" w:eastAsia="Times New Roman" w:hAnsi="Arial" w:cs="Arial"/>
          <w:sz w:val="27"/>
          <w:szCs w:val="27"/>
        </w:rPr>
        <w:t>their </w:t>
      </w:r>
      <w:r w:rsidRPr="007D4453">
        <w:rPr>
          <w:rFonts w:ascii="Arial" w:eastAsia="Times New Roman" w:hAnsi="Arial" w:cs="Arial"/>
          <w:i/>
          <w:iCs/>
          <w:sz w:val="27"/>
          <w:szCs w:val="27"/>
        </w:rPr>
        <w:t>God</w:t>
      </w:r>
      <w:r w:rsidRPr="007D4453">
        <w:rPr>
          <w:rFonts w:ascii="Arial" w:eastAsia="Times New Roman" w:hAnsi="Arial" w:cs="Arial"/>
          <w:sz w:val="27"/>
          <w:szCs w:val="27"/>
        </w:rPr>
        <w:t>, to </w:t>
      </w:r>
      <w:r w:rsidRPr="007D4453">
        <w:rPr>
          <w:rFonts w:ascii="Arial" w:eastAsia="Times New Roman" w:hAnsi="Arial" w:cs="Arial"/>
          <w:i/>
          <w:iCs/>
          <w:sz w:val="27"/>
          <w:szCs w:val="27"/>
        </w:rPr>
        <w:t>serve Him and</w:t>
      </w:r>
      <w:r w:rsidRPr="007D4453">
        <w:rPr>
          <w:rFonts w:ascii="Arial" w:eastAsia="Times New Roman" w:hAnsi="Arial" w:cs="Arial"/>
          <w:sz w:val="27"/>
          <w:szCs w:val="27"/>
        </w:rPr>
        <w:t> </w:t>
      </w:r>
      <w:r w:rsidRPr="007D4453">
        <w:rPr>
          <w:rFonts w:ascii="Arial" w:eastAsia="Times New Roman" w:hAnsi="Arial" w:cs="Arial"/>
          <w:i/>
          <w:iCs/>
          <w:sz w:val="27"/>
          <w:szCs w:val="27"/>
        </w:rPr>
        <w:t>cling to Him</w:t>
      </w:r>
      <w:r w:rsidRPr="007D4453">
        <w:rPr>
          <w:rFonts w:ascii="Arial" w:eastAsia="Times New Roman" w:hAnsi="Arial" w:cs="Arial"/>
          <w:sz w:val="27"/>
          <w:szCs w:val="27"/>
        </w:rPr>
        <w:t>, and they were to </w:t>
      </w:r>
      <w:r w:rsidRPr="007D4453">
        <w:rPr>
          <w:rFonts w:ascii="Arial" w:eastAsia="Times New Roman" w:hAnsi="Arial" w:cs="Arial"/>
          <w:i/>
          <w:iCs/>
          <w:sz w:val="27"/>
          <w:szCs w:val="27"/>
        </w:rPr>
        <w:t>swear by His name</w:t>
      </w:r>
      <w:r w:rsidRPr="007D4453">
        <w:rPr>
          <w:rFonts w:ascii="Arial" w:eastAsia="Times New Roman" w:hAnsi="Arial" w:cs="Arial"/>
          <w:sz w:val="27"/>
          <w:szCs w:val="27"/>
        </w:rPr>
        <w:t>. To </w:t>
      </w:r>
      <w:r w:rsidRPr="007D4453">
        <w:rPr>
          <w:rFonts w:ascii="Arial" w:eastAsia="Times New Roman" w:hAnsi="Arial" w:cs="Arial"/>
          <w:i/>
          <w:iCs/>
          <w:sz w:val="27"/>
          <w:szCs w:val="27"/>
        </w:rPr>
        <w:t>fear</w:t>
      </w:r>
      <w:r w:rsidRPr="007D4453">
        <w:rPr>
          <w:rFonts w:ascii="Arial" w:eastAsia="Times New Roman" w:hAnsi="Arial" w:cs="Arial"/>
          <w:sz w:val="27"/>
          <w:szCs w:val="27"/>
        </w:rPr>
        <w:t> the LORD is to care most of what He thinks and says, and whether He approves of our attitude (</w:t>
      </w:r>
      <w:hyperlink r:id="rId10" w:tgtFrame="BLB_NW" w:history="1">
        <w:r w:rsidRPr="007D4453">
          <w:rPr>
            <w:rFonts w:ascii="Arial" w:eastAsia="Times New Roman" w:hAnsi="Arial" w:cs="Arial"/>
            <w:color w:val="525DDC"/>
            <w:sz w:val="27"/>
            <w:szCs w:val="27"/>
          </w:rPr>
          <w:t>Deuteronomy 5:29</w:t>
        </w:r>
      </w:hyperlink>
      <w:r w:rsidRPr="007D4453">
        <w:rPr>
          <w:rFonts w:ascii="Arial" w:eastAsia="Times New Roman" w:hAnsi="Arial" w:cs="Arial"/>
          <w:sz w:val="27"/>
          <w:szCs w:val="27"/>
        </w:rPr>
        <w:t>; </w:t>
      </w:r>
      <w:hyperlink r:id="rId11" w:tgtFrame="BLB_NW" w:history="1">
        <w:r w:rsidRPr="007D4453">
          <w:rPr>
            <w:rFonts w:ascii="Arial" w:eastAsia="Times New Roman" w:hAnsi="Arial" w:cs="Arial"/>
            <w:color w:val="525DDC"/>
            <w:sz w:val="27"/>
            <w:szCs w:val="27"/>
          </w:rPr>
          <w:t>6:2</w:t>
        </w:r>
      </w:hyperlink>
      <w:r w:rsidRPr="007D4453">
        <w:rPr>
          <w:rFonts w:ascii="Arial" w:eastAsia="Times New Roman" w:hAnsi="Arial" w:cs="Arial"/>
          <w:sz w:val="27"/>
          <w:szCs w:val="27"/>
        </w:rPr>
        <w:t>, </w:t>
      </w:r>
      <w:hyperlink r:id="rId12" w:tgtFrame="BLB_NW" w:history="1">
        <w:r w:rsidRPr="007D4453">
          <w:rPr>
            <w:rFonts w:ascii="Arial" w:eastAsia="Times New Roman" w:hAnsi="Arial" w:cs="Arial"/>
            <w:color w:val="525DDC"/>
            <w:sz w:val="27"/>
            <w:szCs w:val="27"/>
          </w:rPr>
          <w:t>13</w:t>
        </w:r>
      </w:hyperlink>
      <w:r w:rsidRPr="007D4453">
        <w:rPr>
          <w:rFonts w:ascii="Arial" w:eastAsia="Times New Roman" w:hAnsi="Arial" w:cs="Arial"/>
          <w:sz w:val="27"/>
          <w:szCs w:val="27"/>
        </w:rPr>
        <w:t>). To </w:t>
      </w:r>
      <w:r w:rsidRPr="007D4453">
        <w:rPr>
          <w:rFonts w:ascii="Arial" w:eastAsia="Times New Roman" w:hAnsi="Arial" w:cs="Arial"/>
          <w:i/>
          <w:iCs/>
          <w:sz w:val="27"/>
          <w:szCs w:val="27"/>
        </w:rPr>
        <w:t>serve</w:t>
      </w:r>
      <w:r w:rsidRPr="007D4453">
        <w:rPr>
          <w:rFonts w:ascii="Arial" w:eastAsia="Times New Roman" w:hAnsi="Arial" w:cs="Arial"/>
          <w:sz w:val="27"/>
          <w:szCs w:val="27"/>
        </w:rPr>
        <w:t> God means to follow His commands, and walk in His ways. The verb translated here as “to</w:t>
      </w:r>
      <w:r w:rsidRPr="007D4453">
        <w:rPr>
          <w:rFonts w:ascii="Arial" w:eastAsia="Times New Roman" w:hAnsi="Arial" w:cs="Arial"/>
          <w:i/>
          <w:iCs/>
          <w:sz w:val="27"/>
          <w:szCs w:val="27"/>
        </w:rPr>
        <w:t> cling</w:t>
      </w:r>
      <w:r w:rsidRPr="007D4453">
        <w:rPr>
          <w:rFonts w:ascii="Arial" w:eastAsia="Times New Roman" w:hAnsi="Arial" w:cs="Arial"/>
          <w:sz w:val="27"/>
          <w:szCs w:val="27"/>
        </w:rPr>
        <w:t>” expresses emotional closeness and loyalty. Moses used the same verb in </w:t>
      </w:r>
      <w:hyperlink r:id="rId13" w:tgtFrame="BLB_NW" w:history="1">
        <w:r w:rsidRPr="007D4453">
          <w:rPr>
            <w:rFonts w:ascii="Arial" w:eastAsia="Times New Roman" w:hAnsi="Arial" w:cs="Arial"/>
            <w:color w:val="525DDC"/>
            <w:sz w:val="27"/>
            <w:szCs w:val="27"/>
          </w:rPr>
          <w:t>Genesis 2:24</w:t>
        </w:r>
      </w:hyperlink>
      <w:r w:rsidRPr="007D4453">
        <w:rPr>
          <w:rFonts w:ascii="Arial" w:eastAsia="Times New Roman" w:hAnsi="Arial" w:cs="Arial"/>
          <w:sz w:val="27"/>
          <w:szCs w:val="27"/>
        </w:rPr>
        <w:t> to explain how a man leaves his parents to “be joined” to his wife to “become one flesh” (see also </w:t>
      </w:r>
      <w:hyperlink r:id="rId14" w:tgtFrame="BLB_NW" w:history="1">
        <w:r w:rsidRPr="007D4453">
          <w:rPr>
            <w:rFonts w:ascii="Arial" w:eastAsia="Times New Roman" w:hAnsi="Arial" w:cs="Arial"/>
            <w:color w:val="525DDC"/>
            <w:sz w:val="27"/>
            <w:szCs w:val="27"/>
          </w:rPr>
          <w:t>Deuteronomy 4:4</w:t>
        </w:r>
      </w:hyperlink>
      <w:r w:rsidRPr="007D4453">
        <w:rPr>
          <w:rFonts w:ascii="Arial" w:eastAsia="Times New Roman" w:hAnsi="Arial" w:cs="Arial"/>
          <w:sz w:val="27"/>
          <w:szCs w:val="27"/>
        </w:rPr>
        <w:t>). Israel was to love God as a wife loves a husband.</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Finally, the people of God were to </w:t>
      </w:r>
      <w:r w:rsidRPr="007D4453">
        <w:rPr>
          <w:rFonts w:ascii="Arial" w:eastAsia="Times New Roman" w:hAnsi="Arial" w:cs="Arial"/>
          <w:i/>
          <w:iCs/>
          <w:sz w:val="27"/>
          <w:szCs w:val="27"/>
        </w:rPr>
        <w:t>swear by His name</w:t>
      </w:r>
      <w:r w:rsidRPr="007D4453">
        <w:rPr>
          <w:rFonts w:ascii="Arial" w:eastAsia="Times New Roman" w:hAnsi="Arial" w:cs="Arial"/>
          <w:sz w:val="27"/>
          <w:szCs w:val="27"/>
        </w:rPr>
        <w:t> only. Swearing by the name of Yahweh (taking an oath) signifies the recognition of Yahweh as the only sovereign God, and the ultimate authority.</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sz w:val="27"/>
          <w:szCs w:val="27"/>
        </w:rPr>
        <w:t>Moses also told Israel, </w:t>
      </w:r>
      <w:r w:rsidRPr="007D4453">
        <w:rPr>
          <w:rFonts w:ascii="Arial" w:eastAsia="Times New Roman" w:hAnsi="Arial" w:cs="Arial"/>
          <w:i/>
          <w:iCs/>
          <w:sz w:val="27"/>
          <w:szCs w:val="27"/>
        </w:rPr>
        <w:t>He</w:t>
      </w:r>
      <w:r w:rsidRPr="007D4453">
        <w:rPr>
          <w:rFonts w:ascii="Arial" w:eastAsia="Times New Roman" w:hAnsi="Arial" w:cs="Arial"/>
          <w:sz w:val="27"/>
          <w:szCs w:val="27"/>
        </w:rPr>
        <w:t> [the Suzerain God] </w:t>
      </w:r>
      <w:r w:rsidRPr="007D4453">
        <w:rPr>
          <w:rFonts w:ascii="Arial" w:eastAsia="Times New Roman" w:hAnsi="Arial" w:cs="Arial"/>
          <w:i/>
          <w:iCs/>
          <w:sz w:val="27"/>
          <w:szCs w:val="27"/>
        </w:rPr>
        <w:t>is your praise and He is your God, who has done these great and awesome things for you which your eyes have seen</w:t>
      </w:r>
      <w:r w:rsidRPr="007D4453">
        <w:rPr>
          <w:rFonts w:ascii="Arial" w:eastAsia="Times New Roman" w:hAnsi="Arial" w:cs="Arial"/>
          <w:sz w:val="27"/>
          <w:szCs w:val="27"/>
        </w:rPr>
        <w:t>. Some translations render the literal phrase </w:t>
      </w:r>
      <w:r w:rsidRPr="007D4453">
        <w:rPr>
          <w:rFonts w:ascii="Arial" w:eastAsia="Times New Roman" w:hAnsi="Arial" w:cs="Arial"/>
          <w:i/>
          <w:iCs/>
          <w:sz w:val="27"/>
          <w:szCs w:val="27"/>
        </w:rPr>
        <w:t>He is your praise </w:t>
      </w:r>
      <w:r w:rsidRPr="007D4453">
        <w:rPr>
          <w:rFonts w:ascii="Arial" w:eastAsia="Times New Roman" w:hAnsi="Arial" w:cs="Arial"/>
          <w:sz w:val="27"/>
          <w:szCs w:val="27"/>
        </w:rPr>
        <w:t>as saying God is worthy of praise. But the literal rendering and context seem to indicate that God and His </w:t>
      </w:r>
      <w:r w:rsidRPr="007D4453">
        <w:rPr>
          <w:rFonts w:ascii="Arial" w:eastAsia="Times New Roman" w:hAnsi="Arial" w:cs="Arial"/>
          <w:i/>
          <w:iCs/>
          <w:sz w:val="27"/>
          <w:szCs w:val="27"/>
        </w:rPr>
        <w:t>great and awesome</w:t>
      </w:r>
      <w:r w:rsidRPr="007D4453">
        <w:rPr>
          <w:rFonts w:ascii="Arial" w:eastAsia="Times New Roman" w:hAnsi="Arial" w:cs="Arial"/>
          <w:sz w:val="27"/>
          <w:szCs w:val="27"/>
        </w:rPr>
        <w:t> deeds, </w:t>
      </w:r>
      <w:r w:rsidRPr="007D4453">
        <w:rPr>
          <w:rFonts w:ascii="Arial" w:eastAsia="Times New Roman" w:hAnsi="Arial" w:cs="Arial"/>
          <w:i/>
          <w:iCs/>
          <w:sz w:val="27"/>
          <w:szCs w:val="27"/>
        </w:rPr>
        <w:t>which </w:t>
      </w:r>
      <w:r w:rsidRPr="007D4453">
        <w:rPr>
          <w:rFonts w:ascii="Arial" w:eastAsia="Times New Roman" w:hAnsi="Arial" w:cs="Arial"/>
          <w:sz w:val="27"/>
          <w:szCs w:val="27"/>
        </w:rPr>
        <w:t>their </w:t>
      </w:r>
      <w:r w:rsidRPr="007D4453">
        <w:rPr>
          <w:rFonts w:ascii="Arial" w:eastAsia="Times New Roman" w:hAnsi="Arial" w:cs="Arial"/>
          <w:i/>
          <w:iCs/>
          <w:sz w:val="27"/>
          <w:szCs w:val="27"/>
        </w:rPr>
        <w:t>eyes </w:t>
      </w:r>
      <w:r w:rsidRPr="007D4453">
        <w:rPr>
          <w:rFonts w:ascii="Arial" w:eastAsia="Times New Roman" w:hAnsi="Arial" w:cs="Arial"/>
          <w:sz w:val="27"/>
          <w:szCs w:val="27"/>
        </w:rPr>
        <w:t>had </w:t>
      </w:r>
      <w:r w:rsidRPr="007D4453">
        <w:rPr>
          <w:rFonts w:ascii="Arial" w:eastAsia="Times New Roman" w:hAnsi="Arial" w:cs="Arial"/>
          <w:i/>
          <w:iCs/>
          <w:sz w:val="27"/>
          <w:szCs w:val="27"/>
        </w:rPr>
        <w:t>seen, </w:t>
      </w:r>
      <w:r w:rsidRPr="007D4453">
        <w:rPr>
          <w:rFonts w:ascii="Arial" w:eastAsia="Times New Roman" w:hAnsi="Arial" w:cs="Arial"/>
          <w:sz w:val="27"/>
          <w:szCs w:val="27"/>
        </w:rPr>
        <w:t>were Israel’s </w:t>
      </w:r>
      <w:r w:rsidRPr="007D4453">
        <w:rPr>
          <w:rFonts w:ascii="Arial" w:eastAsia="Times New Roman" w:hAnsi="Arial" w:cs="Arial"/>
          <w:i/>
          <w:iCs/>
          <w:sz w:val="27"/>
          <w:szCs w:val="27"/>
        </w:rPr>
        <w:t>praise. </w:t>
      </w:r>
      <w:r w:rsidRPr="007D4453">
        <w:rPr>
          <w:rFonts w:ascii="Arial" w:eastAsia="Times New Roman" w:hAnsi="Arial" w:cs="Arial"/>
          <w:sz w:val="27"/>
          <w:szCs w:val="27"/>
        </w:rPr>
        <w:t>The thing that set Israel apart, the thing they ought to glory in, was that their God had done mighty things for them. Israel’s glory was God’s care for them.</w:t>
      </w:r>
    </w:p>
    <w:p w:rsidR="007D4453" w:rsidRDefault="007D4453" w:rsidP="007D4453">
      <w:pPr>
        <w:shd w:val="clear" w:color="auto" w:fill="FFFFFF"/>
        <w:spacing w:after="100" w:afterAutospacing="1" w:line="240" w:lineRule="auto"/>
        <w:rPr>
          <w:rFonts w:ascii="Arial" w:eastAsia="Times New Roman" w:hAnsi="Arial" w:cs="Arial"/>
          <w:i/>
          <w:iCs/>
          <w:sz w:val="27"/>
          <w:szCs w:val="27"/>
        </w:rPr>
      </w:pPr>
      <w:r w:rsidRPr="007D4453">
        <w:rPr>
          <w:rFonts w:ascii="Arial" w:eastAsia="Times New Roman" w:hAnsi="Arial" w:cs="Arial"/>
          <w:sz w:val="27"/>
          <w:szCs w:val="27"/>
        </w:rPr>
        <w:lastRenderedPageBreak/>
        <w:t>Israel’s Suzerain God redeemed them from slavery in Egypt with “a strong hand and an outstretched arm” (</w:t>
      </w:r>
      <w:hyperlink r:id="rId15" w:tgtFrame="BLB_NW" w:history="1">
        <w:r w:rsidRPr="007D4453">
          <w:rPr>
            <w:rFonts w:ascii="Arial" w:eastAsia="Times New Roman" w:hAnsi="Arial" w:cs="Arial"/>
            <w:color w:val="525DDC"/>
            <w:sz w:val="27"/>
            <w:szCs w:val="27"/>
          </w:rPr>
          <w:t>Deuteronomy 4:34</w:t>
        </w:r>
      </w:hyperlink>
      <w:r w:rsidRPr="007D4453">
        <w:rPr>
          <w:rFonts w:ascii="Arial" w:eastAsia="Times New Roman" w:hAnsi="Arial" w:cs="Arial"/>
          <w:sz w:val="27"/>
          <w:szCs w:val="27"/>
        </w:rPr>
        <w:t>; </w:t>
      </w:r>
      <w:hyperlink r:id="rId16" w:tgtFrame="BLB_NW" w:history="1">
        <w:r w:rsidRPr="007D4453">
          <w:rPr>
            <w:rFonts w:ascii="Arial" w:eastAsia="Times New Roman" w:hAnsi="Arial" w:cs="Arial"/>
            <w:color w:val="525DDC"/>
            <w:sz w:val="27"/>
            <w:szCs w:val="27"/>
          </w:rPr>
          <w:t>5:15</w:t>
        </w:r>
      </w:hyperlink>
      <w:r w:rsidRPr="007D4453">
        <w:rPr>
          <w:rFonts w:ascii="Arial" w:eastAsia="Times New Roman" w:hAnsi="Arial" w:cs="Arial"/>
          <w:sz w:val="27"/>
          <w:szCs w:val="27"/>
        </w:rPr>
        <w:t>). Yahweh was also the one who multiplied His people from the seventy people who went down to Egypt with Jacob (</w:t>
      </w:r>
      <w:hyperlink r:id="rId17" w:tgtFrame="BLB_NW" w:history="1">
        <w:r w:rsidRPr="007D4453">
          <w:rPr>
            <w:rFonts w:ascii="Arial" w:eastAsia="Times New Roman" w:hAnsi="Arial" w:cs="Arial"/>
            <w:color w:val="525DDC"/>
            <w:sz w:val="27"/>
            <w:szCs w:val="27"/>
          </w:rPr>
          <w:t>Genesis 46:27</w:t>
        </w:r>
      </w:hyperlink>
      <w:r w:rsidRPr="007D4453">
        <w:rPr>
          <w:rFonts w:ascii="Arial" w:eastAsia="Times New Roman" w:hAnsi="Arial" w:cs="Arial"/>
          <w:sz w:val="27"/>
          <w:szCs w:val="27"/>
        </w:rPr>
        <w:t>). Moses declared, </w:t>
      </w:r>
      <w:proofErr w:type="gramStart"/>
      <w:r w:rsidRPr="007D4453">
        <w:rPr>
          <w:rFonts w:ascii="Arial" w:eastAsia="Times New Roman" w:hAnsi="Arial" w:cs="Arial"/>
          <w:i/>
          <w:iCs/>
          <w:sz w:val="27"/>
          <w:szCs w:val="27"/>
        </w:rPr>
        <w:t>Your</w:t>
      </w:r>
      <w:proofErr w:type="gramEnd"/>
      <w:r w:rsidRPr="007D4453">
        <w:rPr>
          <w:rFonts w:ascii="Arial" w:eastAsia="Times New Roman" w:hAnsi="Arial" w:cs="Arial"/>
          <w:i/>
          <w:iCs/>
          <w:sz w:val="27"/>
          <w:szCs w:val="27"/>
        </w:rPr>
        <w:t xml:space="preserve"> fathers went down to Egypt seventy persons in all, and now the LORD your God has made you as numerous as the stars of heaven</w:t>
      </w:r>
      <w:r w:rsidRPr="007D4453">
        <w:rPr>
          <w:rFonts w:ascii="Arial" w:eastAsia="Times New Roman" w:hAnsi="Arial" w:cs="Arial"/>
          <w:sz w:val="27"/>
          <w:szCs w:val="27"/>
        </w:rPr>
        <w:t>. In speaking this observation, Moses reflected the wording of God’s promise to Abraham while he was still without a child, that he would have numerous descendants, too many to easily count, like the </w:t>
      </w:r>
      <w:r w:rsidRPr="007D4453">
        <w:rPr>
          <w:rFonts w:ascii="Arial" w:eastAsia="Times New Roman" w:hAnsi="Arial" w:cs="Arial"/>
          <w:i/>
          <w:iCs/>
          <w:sz w:val="27"/>
          <w:szCs w:val="27"/>
        </w:rPr>
        <w:t>stars of heaven</w:t>
      </w:r>
      <w:r w:rsidRPr="007D4453">
        <w:rPr>
          <w:rFonts w:ascii="Arial" w:eastAsia="Times New Roman" w:hAnsi="Arial" w:cs="Arial"/>
          <w:sz w:val="27"/>
          <w:szCs w:val="27"/>
        </w:rPr>
        <w:t> (</w:t>
      </w:r>
      <w:hyperlink r:id="rId18" w:tgtFrame="BLB_NW" w:history="1">
        <w:r w:rsidRPr="007D4453">
          <w:rPr>
            <w:rFonts w:ascii="Arial" w:eastAsia="Times New Roman" w:hAnsi="Arial" w:cs="Arial"/>
            <w:color w:val="525DDC"/>
            <w:sz w:val="27"/>
            <w:szCs w:val="27"/>
          </w:rPr>
          <w:t>Genesis 15:5</w:t>
        </w:r>
      </w:hyperlink>
      <w:r w:rsidRPr="007D4453">
        <w:rPr>
          <w:rFonts w:ascii="Arial" w:eastAsia="Times New Roman" w:hAnsi="Arial" w:cs="Arial"/>
          <w:sz w:val="27"/>
          <w:szCs w:val="27"/>
        </w:rPr>
        <w:t>). This again shows God’s faithfulness. It displays His </w:t>
      </w:r>
      <w:r w:rsidRPr="007D4453">
        <w:rPr>
          <w:rFonts w:ascii="Arial" w:eastAsia="Times New Roman" w:hAnsi="Arial" w:cs="Arial"/>
          <w:i/>
          <w:iCs/>
          <w:sz w:val="27"/>
          <w:szCs w:val="27"/>
        </w:rPr>
        <w:t>great and awesome </w:t>
      </w:r>
      <w:r w:rsidRPr="007D4453">
        <w:rPr>
          <w:rFonts w:ascii="Arial" w:eastAsia="Times New Roman" w:hAnsi="Arial" w:cs="Arial"/>
          <w:sz w:val="27"/>
          <w:szCs w:val="27"/>
        </w:rPr>
        <w:t>deeds that He performed on behalf of His people. He is Israel’s </w:t>
      </w:r>
      <w:r w:rsidRPr="007D4453">
        <w:rPr>
          <w:rFonts w:ascii="Arial" w:eastAsia="Times New Roman" w:hAnsi="Arial" w:cs="Arial"/>
          <w:i/>
          <w:iCs/>
          <w:sz w:val="27"/>
          <w:szCs w:val="27"/>
        </w:rPr>
        <w:t>praise—</w:t>
      </w:r>
      <w:r w:rsidRPr="007D4453">
        <w:rPr>
          <w:rFonts w:ascii="Arial" w:eastAsia="Times New Roman" w:hAnsi="Arial" w:cs="Arial"/>
          <w:sz w:val="27"/>
          <w:szCs w:val="27"/>
        </w:rPr>
        <w:t>what Israel should glory in</w:t>
      </w:r>
      <w:r w:rsidRPr="007D4453">
        <w:rPr>
          <w:rFonts w:ascii="Arial" w:eastAsia="Times New Roman" w:hAnsi="Arial" w:cs="Arial"/>
          <w:i/>
          <w:iCs/>
          <w:sz w:val="27"/>
          <w:szCs w:val="27"/>
        </w:rPr>
        <w:t>.</w:t>
      </w:r>
    </w:p>
    <w:p w:rsidR="007D4453" w:rsidRPr="007D4453" w:rsidRDefault="007D4453" w:rsidP="007D4453">
      <w:pPr>
        <w:shd w:val="clear" w:color="auto" w:fill="FFFFFF"/>
        <w:spacing w:after="100" w:afterAutospacing="1" w:line="240" w:lineRule="auto"/>
        <w:rPr>
          <w:rFonts w:ascii="Arial" w:eastAsia="Times New Roman" w:hAnsi="Arial" w:cs="Arial"/>
          <w:b/>
          <w:sz w:val="27"/>
          <w:szCs w:val="27"/>
        </w:rPr>
      </w:pPr>
      <w:r>
        <w:rPr>
          <w:rFonts w:ascii="Arial" w:eastAsia="Times New Roman" w:hAnsi="Arial" w:cs="Arial"/>
          <w:b/>
          <w:sz w:val="27"/>
          <w:szCs w:val="27"/>
        </w:rPr>
        <w:t>Biblical Text:</w:t>
      </w:r>
    </w:p>
    <w:p w:rsidR="007D4453" w:rsidRPr="007D4453" w:rsidRDefault="007D4453" w:rsidP="007D4453">
      <w:pPr>
        <w:shd w:val="clear" w:color="auto" w:fill="FFFFFF"/>
        <w:spacing w:after="100" w:afterAutospacing="1" w:line="240" w:lineRule="auto"/>
        <w:rPr>
          <w:rFonts w:ascii="Arial" w:eastAsia="Times New Roman" w:hAnsi="Arial" w:cs="Arial"/>
          <w:sz w:val="27"/>
          <w:szCs w:val="27"/>
        </w:rPr>
      </w:pPr>
      <w:r w:rsidRPr="007D4453">
        <w:rPr>
          <w:rFonts w:ascii="Arial" w:eastAsia="Times New Roman" w:hAnsi="Arial" w:cs="Arial"/>
          <w:b/>
          <w:bCs/>
          <w:sz w:val="20"/>
          <w:szCs w:val="20"/>
          <w:vertAlign w:val="superscript"/>
        </w:rPr>
        <w:t>16 </w:t>
      </w:r>
      <w:r w:rsidRPr="007D4453">
        <w:rPr>
          <w:rFonts w:ascii="Arial" w:eastAsia="Times New Roman" w:hAnsi="Arial" w:cs="Arial"/>
          <w:b/>
          <w:bCs/>
          <w:sz w:val="27"/>
          <w:szCs w:val="27"/>
        </w:rPr>
        <w:t>So circumcise your heart, and stiffen your neck no longer. </w:t>
      </w:r>
      <w:r w:rsidRPr="007D4453">
        <w:rPr>
          <w:rFonts w:ascii="Arial" w:eastAsia="Times New Roman" w:hAnsi="Arial" w:cs="Arial"/>
          <w:b/>
          <w:bCs/>
          <w:sz w:val="20"/>
          <w:szCs w:val="20"/>
          <w:vertAlign w:val="superscript"/>
        </w:rPr>
        <w:t>17 </w:t>
      </w:r>
      <w:r w:rsidRPr="007D4453">
        <w:rPr>
          <w:rFonts w:ascii="Arial" w:eastAsia="Times New Roman" w:hAnsi="Arial" w:cs="Arial"/>
          <w:b/>
          <w:bCs/>
          <w:sz w:val="27"/>
          <w:szCs w:val="27"/>
        </w:rPr>
        <w:t>For the Lord your God is the God of gods and the Lord of lords, the great, the mighty, and the awesome God who does not show partiality nor take a bribe. </w:t>
      </w:r>
      <w:r w:rsidRPr="007D4453">
        <w:rPr>
          <w:rFonts w:ascii="Arial" w:eastAsia="Times New Roman" w:hAnsi="Arial" w:cs="Arial"/>
          <w:b/>
          <w:bCs/>
          <w:sz w:val="20"/>
          <w:szCs w:val="20"/>
          <w:vertAlign w:val="superscript"/>
        </w:rPr>
        <w:t>18 </w:t>
      </w:r>
      <w:r w:rsidRPr="007D4453">
        <w:rPr>
          <w:rFonts w:ascii="Arial" w:eastAsia="Times New Roman" w:hAnsi="Arial" w:cs="Arial"/>
          <w:b/>
          <w:bCs/>
          <w:sz w:val="27"/>
          <w:szCs w:val="27"/>
        </w:rPr>
        <w:t>He executes justice for the orphan and the widow, and shows His love for the alien by giving him food and clothing. </w:t>
      </w:r>
      <w:r w:rsidRPr="007D4453">
        <w:rPr>
          <w:rFonts w:ascii="Arial" w:eastAsia="Times New Roman" w:hAnsi="Arial" w:cs="Arial"/>
          <w:b/>
          <w:bCs/>
          <w:sz w:val="20"/>
          <w:szCs w:val="20"/>
          <w:vertAlign w:val="superscript"/>
        </w:rPr>
        <w:t>19 </w:t>
      </w:r>
      <w:r w:rsidRPr="007D4453">
        <w:rPr>
          <w:rFonts w:ascii="Arial" w:eastAsia="Times New Roman" w:hAnsi="Arial" w:cs="Arial"/>
          <w:b/>
          <w:bCs/>
          <w:sz w:val="27"/>
          <w:szCs w:val="27"/>
        </w:rPr>
        <w:t>So show your love for the alien, for you were aliens in the land of Egypt. </w:t>
      </w:r>
      <w:r w:rsidRPr="007D4453">
        <w:rPr>
          <w:rFonts w:ascii="Arial" w:eastAsia="Times New Roman" w:hAnsi="Arial" w:cs="Arial"/>
          <w:b/>
          <w:bCs/>
          <w:sz w:val="20"/>
          <w:szCs w:val="20"/>
          <w:vertAlign w:val="superscript"/>
        </w:rPr>
        <w:t>20 </w:t>
      </w:r>
      <w:r w:rsidRPr="007D4453">
        <w:rPr>
          <w:rFonts w:ascii="Arial" w:eastAsia="Times New Roman" w:hAnsi="Arial" w:cs="Arial"/>
          <w:b/>
          <w:bCs/>
          <w:sz w:val="27"/>
          <w:szCs w:val="27"/>
        </w:rPr>
        <w:t>You shall fear the Lord your God; you shall serve Him and cling to Him, and you shall swear by His name. </w:t>
      </w:r>
      <w:r w:rsidRPr="007D4453">
        <w:rPr>
          <w:rFonts w:ascii="Arial" w:eastAsia="Times New Roman" w:hAnsi="Arial" w:cs="Arial"/>
          <w:b/>
          <w:bCs/>
          <w:sz w:val="20"/>
          <w:szCs w:val="20"/>
          <w:vertAlign w:val="superscript"/>
        </w:rPr>
        <w:t>21 </w:t>
      </w:r>
      <w:r w:rsidRPr="007D4453">
        <w:rPr>
          <w:rFonts w:ascii="Arial" w:eastAsia="Times New Roman" w:hAnsi="Arial" w:cs="Arial"/>
          <w:b/>
          <w:bCs/>
          <w:sz w:val="27"/>
          <w:szCs w:val="27"/>
        </w:rPr>
        <w:t>He is your praise and He is your God, who has done these great and awesome things for you which your eyes have seen. </w:t>
      </w:r>
      <w:r w:rsidRPr="007D4453">
        <w:rPr>
          <w:rFonts w:ascii="Arial" w:eastAsia="Times New Roman" w:hAnsi="Arial" w:cs="Arial"/>
          <w:b/>
          <w:bCs/>
          <w:sz w:val="20"/>
          <w:szCs w:val="20"/>
          <w:vertAlign w:val="superscript"/>
        </w:rPr>
        <w:t>22 </w:t>
      </w:r>
      <w:r w:rsidRPr="007D4453">
        <w:rPr>
          <w:rFonts w:ascii="Arial" w:eastAsia="Times New Roman" w:hAnsi="Arial" w:cs="Arial"/>
          <w:b/>
          <w:bCs/>
          <w:sz w:val="27"/>
          <w:szCs w:val="27"/>
        </w:rPr>
        <w:t>Your fathers went down to Egypt seventy persons </w:t>
      </w:r>
      <w:r w:rsidRPr="007D4453">
        <w:rPr>
          <w:rFonts w:ascii="Arial" w:eastAsia="Times New Roman" w:hAnsi="Arial" w:cs="Arial"/>
          <w:b/>
          <w:bCs/>
          <w:i/>
          <w:iCs/>
          <w:sz w:val="27"/>
          <w:szCs w:val="27"/>
        </w:rPr>
        <w:t>in all</w:t>
      </w:r>
      <w:r w:rsidRPr="007D4453">
        <w:rPr>
          <w:rFonts w:ascii="Arial" w:eastAsia="Times New Roman" w:hAnsi="Arial" w:cs="Arial"/>
          <w:b/>
          <w:bCs/>
          <w:sz w:val="27"/>
          <w:szCs w:val="27"/>
        </w:rPr>
        <w:t>, and now the Lord your God has made you as numerous as the stars of heaven.</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53"/>
    <w:rsid w:val="003D4810"/>
    <w:rsid w:val="007D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4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4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D4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453"/>
    <w:rPr>
      <w:i/>
      <w:iCs/>
    </w:rPr>
  </w:style>
  <w:style w:type="paragraph" w:styleId="NormalWeb">
    <w:name w:val="Normal (Web)"/>
    <w:basedOn w:val="Normal"/>
    <w:uiPriority w:val="99"/>
    <w:semiHidden/>
    <w:unhideWhenUsed/>
    <w:rsid w:val="007D44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453"/>
    <w:rPr>
      <w:color w:val="0000FF"/>
      <w:u w:val="single"/>
    </w:rPr>
  </w:style>
  <w:style w:type="character" w:styleId="Strong">
    <w:name w:val="Strong"/>
    <w:basedOn w:val="DefaultParagraphFont"/>
    <w:uiPriority w:val="22"/>
    <w:qFormat/>
    <w:rsid w:val="007D4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4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4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D4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453"/>
    <w:rPr>
      <w:i/>
      <w:iCs/>
    </w:rPr>
  </w:style>
  <w:style w:type="paragraph" w:styleId="NormalWeb">
    <w:name w:val="Normal (Web)"/>
    <w:basedOn w:val="Normal"/>
    <w:uiPriority w:val="99"/>
    <w:semiHidden/>
    <w:unhideWhenUsed/>
    <w:rsid w:val="007D44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453"/>
    <w:rPr>
      <w:color w:val="0000FF"/>
      <w:u w:val="single"/>
    </w:rPr>
  </w:style>
  <w:style w:type="character" w:styleId="Strong">
    <w:name w:val="Strong"/>
    <w:basedOn w:val="DefaultParagraphFont"/>
    <w:uiPriority w:val="22"/>
    <w:qFormat/>
    <w:rsid w:val="007D4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1919">
      <w:bodyDiv w:val="1"/>
      <w:marLeft w:val="0"/>
      <w:marRight w:val="0"/>
      <w:marTop w:val="0"/>
      <w:marBottom w:val="0"/>
      <w:divBdr>
        <w:top w:val="none" w:sz="0" w:space="0" w:color="auto"/>
        <w:left w:val="none" w:sz="0" w:space="0" w:color="auto"/>
        <w:bottom w:val="none" w:sz="0" w:space="0" w:color="auto"/>
        <w:right w:val="none" w:sz="0" w:space="0" w:color="auto"/>
      </w:divBdr>
      <w:divsChild>
        <w:div w:id="10638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3&amp;t=NASB95" TargetMode="External"/><Relationship Id="rId13" Type="http://schemas.openxmlformats.org/officeDocument/2006/relationships/hyperlink" Target="https://www.blueletterbible.org/search/preSearch.cfm?Criteria=Genesis+2.24&amp;t=NASB95" TargetMode="External"/><Relationship Id="rId18" Type="http://schemas.openxmlformats.org/officeDocument/2006/relationships/hyperlink" Target="https://www.blueletterbible.org/search/preSearch.cfm?Criteria=Genesis+15.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7.13&amp;t=NASB95" TargetMode="External"/><Relationship Id="rId12" Type="http://schemas.openxmlformats.org/officeDocument/2006/relationships/hyperlink" Target="https://www.blueletterbible.org/search/preSearch.cfm?Criteria=Deuteronomy+6.13&amp;t=NASB95" TargetMode="External"/><Relationship Id="rId17" Type="http://schemas.openxmlformats.org/officeDocument/2006/relationships/hyperlink" Target="https://www.blueletterbible.org/search/preSearch.cfm?Criteria=Genesis+46.2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5.15&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17.9-14&amp;t=NASB95" TargetMode="External"/><Relationship Id="rId11" Type="http://schemas.openxmlformats.org/officeDocument/2006/relationships/hyperlink" Target="https://www.blueletterbible.org/search/preSearch.cfm?Criteria=Deuteronomy+6.2&amp;t=NASB95" TargetMode="External"/><Relationship Id="rId5" Type="http://schemas.openxmlformats.org/officeDocument/2006/relationships/hyperlink" Target="https://thebiblesays.com/commentary/deut/deut-10/deuteronomy-1016-22/" TargetMode="External"/><Relationship Id="rId15" Type="http://schemas.openxmlformats.org/officeDocument/2006/relationships/hyperlink" Target="https://www.blueletterbible.org/search/preSearch.cfm?Criteria=Deuteronomy+4.34&amp;t=NASB95" TargetMode="External"/><Relationship Id="rId10" Type="http://schemas.openxmlformats.org/officeDocument/2006/relationships/hyperlink" Target="https://www.blueletterbible.org/search/preSearch.cfm?Criteria=Deuteronomy+5.29&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19.5-6&amp;t=NASB95" TargetMode="External"/><Relationship Id="rId14" Type="http://schemas.openxmlformats.org/officeDocument/2006/relationships/hyperlink" Target="https://www.blueletterbible.org/search/preSearch.cfm?Criteria=Deuteronomy+4.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2022-11-10T07:23:00Z</dcterms:created>
  <dcterms:modified xsi:type="dcterms:W3CDTF">2022-11-10T07:24:00Z</dcterms:modified>
</cp:coreProperties>
</file>