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E7" w:rsidRPr="00CF4FE7" w:rsidRDefault="00CF4FE7" w:rsidP="00CF4FE7">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CF4FE7">
        <w:rPr>
          <w:rFonts w:ascii="Times New Roman" w:eastAsia="Times New Roman" w:hAnsi="Times New Roman" w:cs="Times New Roman"/>
          <w:b/>
          <w:bCs/>
          <w:kern w:val="36"/>
          <w:sz w:val="48"/>
          <w:szCs w:val="48"/>
          <w:lang w:val="es-MX"/>
        </w:rPr>
        <w:t>Deuteronomy</w:t>
      </w:r>
      <w:proofErr w:type="spellEnd"/>
      <w:r w:rsidRPr="00CF4FE7">
        <w:rPr>
          <w:rFonts w:ascii="Times New Roman" w:eastAsia="Times New Roman" w:hAnsi="Times New Roman" w:cs="Times New Roman"/>
          <w:b/>
          <w:bCs/>
          <w:kern w:val="36"/>
          <w:sz w:val="48"/>
          <w:szCs w:val="48"/>
          <w:lang w:val="es-MX"/>
        </w:rPr>
        <w:t xml:space="preserve"> 10:6-9</w:t>
      </w:r>
    </w:p>
    <w:p w:rsidR="00CF4FE7" w:rsidRDefault="00CF4FE7" w:rsidP="00CF4FE7">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https://thebiblesays.com/commentary/deut/deut-10/deuteronomy-106-9/</w:t>
        </w:r>
      </w:hyperlink>
    </w:p>
    <w:p w:rsidR="00CF4FE7" w:rsidRPr="00CF4FE7" w:rsidRDefault="00CF4FE7" w:rsidP="00CF4FE7">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CF4FE7">
        <w:rPr>
          <w:rFonts w:ascii="Arial" w:eastAsia="Times New Roman" w:hAnsi="Arial" w:cs="Arial"/>
          <w:i/>
          <w:iCs/>
          <w:sz w:val="27"/>
          <w:szCs w:val="27"/>
        </w:rPr>
        <w:t>A narrator now breaks in and provides some historical details regarding the responsibilities of the Levites to carry the ark, serve before the Lord, and to bless in His name.</w:t>
      </w:r>
    </w:p>
    <w:p w:rsidR="00CF4FE7" w:rsidRPr="00CF4FE7" w:rsidRDefault="00CF4FE7" w:rsidP="00CF4FE7">
      <w:pPr>
        <w:shd w:val="clear" w:color="auto" w:fill="FFFFFF"/>
        <w:spacing w:after="100" w:afterAutospacing="1" w:line="240" w:lineRule="auto"/>
        <w:rPr>
          <w:rFonts w:ascii="Arial" w:eastAsia="Times New Roman" w:hAnsi="Arial" w:cs="Arial"/>
          <w:sz w:val="27"/>
          <w:szCs w:val="27"/>
        </w:rPr>
      </w:pPr>
      <w:r w:rsidRPr="00CF4FE7">
        <w:rPr>
          <w:rFonts w:ascii="Arial" w:eastAsia="Times New Roman" w:hAnsi="Arial" w:cs="Arial"/>
          <w:sz w:val="27"/>
          <w:szCs w:val="27"/>
        </w:rPr>
        <w:t>After Moses’ successful intercession on behalf of the Israelites regarding the molten calf incident (9:25-29), he introduced the LORD’s reaffirmation of His covenant with Israel (10:1-5). Moses’ speech now appears to be interrupted by a parenthetical note, apparently spoken by a narrator, and consisting of a geographical comment regarding various stages in Israel’s journey through the wilderness and a description of the role of the Levites in this covenant relationship.</w:t>
      </w:r>
    </w:p>
    <w:p w:rsidR="00CF4FE7" w:rsidRPr="00CF4FE7" w:rsidRDefault="00CF4FE7" w:rsidP="00CF4FE7">
      <w:pPr>
        <w:shd w:val="clear" w:color="auto" w:fill="FFFFFF"/>
        <w:spacing w:after="100" w:afterAutospacing="1" w:line="240" w:lineRule="auto"/>
        <w:rPr>
          <w:rFonts w:ascii="Arial" w:eastAsia="Times New Roman" w:hAnsi="Arial" w:cs="Arial"/>
          <w:sz w:val="27"/>
          <w:szCs w:val="27"/>
        </w:rPr>
      </w:pPr>
      <w:r w:rsidRPr="00CF4FE7">
        <w:rPr>
          <w:rFonts w:ascii="Arial" w:eastAsia="Times New Roman" w:hAnsi="Arial" w:cs="Arial"/>
          <w:sz w:val="27"/>
          <w:szCs w:val="27"/>
        </w:rPr>
        <w:t>The narrator tells us that </w:t>
      </w:r>
      <w:r w:rsidRPr="00CF4FE7">
        <w:rPr>
          <w:rFonts w:ascii="Arial" w:eastAsia="Times New Roman" w:hAnsi="Arial" w:cs="Arial"/>
          <w:i/>
          <w:iCs/>
          <w:sz w:val="27"/>
          <w:szCs w:val="27"/>
        </w:rPr>
        <w:t>the</w:t>
      </w:r>
      <w:r w:rsidRPr="00CF4FE7">
        <w:rPr>
          <w:rFonts w:ascii="Arial" w:eastAsia="Times New Roman" w:hAnsi="Arial" w:cs="Arial"/>
          <w:sz w:val="27"/>
          <w:szCs w:val="27"/>
        </w:rPr>
        <w:t> </w:t>
      </w:r>
      <w:r w:rsidRPr="00CF4FE7">
        <w:rPr>
          <w:rFonts w:ascii="Arial" w:eastAsia="Times New Roman" w:hAnsi="Arial" w:cs="Arial"/>
          <w:i/>
          <w:iCs/>
          <w:sz w:val="27"/>
          <w:szCs w:val="27"/>
        </w:rPr>
        <w:t>sons of Israel</w:t>
      </w:r>
      <w:r w:rsidRPr="00CF4FE7">
        <w:rPr>
          <w:rFonts w:ascii="Arial" w:eastAsia="Times New Roman" w:hAnsi="Arial" w:cs="Arial"/>
          <w:sz w:val="27"/>
          <w:szCs w:val="27"/>
        </w:rPr>
        <w:t> </w:t>
      </w:r>
      <w:r w:rsidRPr="00CF4FE7">
        <w:rPr>
          <w:rFonts w:ascii="Arial" w:eastAsia="Times New Roman" w:hAnsi="Arial" w:cs="Arial"/>
          <w:i/>
          <w:iCs/>
          <w:sz w:val="27"/>
          <w:szCs w:val="27"/>
        </w:rPr>
        <w:t xml:space="preserve">set out from </w:t>
      </w:r>
      <w:proofErr w:type="spellStart"/>
      <w:r w:rsidRPr="00CF4FE7">
        <w:rPr>
          <w:rFonts w:ascii="Arial" w:eastAsia="Times New Roman" w:hAnsi="Arial" w:cs="Arial"/>
          <w:i/>
          <w:iCs/>
          <w:sz w:val="27"/>
          <w:szCs w:val="27"/>
        </w:rPr>
        <w:t>Beeroth</w:t>
      </w:r>
      <w:proofErr w:type="spellEnd"/>
      <w:r w:rsidRPr="00CF4FE7">
        <w:rPr>
          <w:rFonts w:ascii="Arial" w:eastAsia="Times New Roman" w:hAnsi="Arial" w:cs="Arial"/>
          <w:i/>
          <w:iCs/>
          <w:sz w:val="27"/>
          <w:szCs w:val="27"/>
        </w:rPr>
        <w:t xml:space="preserve"> Bene-</w:t>
      </w:r>
      <w:proofErr w:type="spellStart"/>
      <w:r w:rsidRPr="00CF4FE7">
        <w:rPr>
          <w:rFonts w:ascii="Arial" w:eastAsia="Times New Roman" w:hAnsi="Arial" w:cs="Arial"/>
          <w:i/>
          <w:iCs/>
          <w:sz w:val="27"/>
          <w:szCs w:val="27"/>
        </w:rPr>
        <w:t>jaakan</w:t>
      </w:r>
      <w:proofErr w:type="spellEnd"/>
      <w:r w:rsidRPr="00CF4FE7">
        <w:rPr>
          <w:rFonts w:ascii="Arial" w:eastAsia="Times New Roman" w:hAnsi="Arial" w:cs="Arial"/>
          <w:i/>
          <w:iCs/>
          <w:sz w:val="27"/>
          <w:szCs w:val="27"/>
        </w:rPr>
        <w:t xml:space="preserve"> to </w:t>
      </w:r>
      <w:proofErr w:type="spellStart"/>
      <w:r w:rsidRPr="00CF4FE7">
        <w:rPr>
          <w:rFonts w:ascii="Arial" w:eastAsia="Times New Roman" w:hAnsi="Arial" w:cs="Arial"/>
          <w:i/>
          <w:iCs/>
          <w:sz w:val="27"/>
          <w:szCs w:val="27"/>
        </w:rPr>
        <w:t>Moserah</w:t>
      </w:r>
      <w:proofErr w:type="spellEnd"/>
      <w:r w:rsidRPr="00CF4FE7">
        <w:rPr>
          <w:rFonts w:ascii="Arial" w:eastAsia="Times New Roman" w:hAnsi="Arial" w:cs="Arial"/>
          <w:i/>
          <w:iCs/>
          <w:sz w:val="27"/>
          <w:szCs w:val="27"/>
        </w:rPr>
        <w:t>. </w:t>
      </w:r>
      <w:proofErr w:type="spellStart"/>
      <w:r w:rsidRPr="00CF4FE7">
        <w:rPr>
          <w:rFonts w:ascii="Arial" w:eastAsia="Times New Roman" w:hAnsi="Arial" w:cs="Arial"/>
          <w:sz w:val="27"/>
          <w:szCs w:val="27"/>
        </w:rPr>
        <w:t>Beeroth</w:t>
      </w:r>
      <w:proofErr w:type="spellEnd"/>
      <w:r w:rsidRPr="00CF4FE7">
        <w:rPr>
          <w:rFonts w:ascii="Arial" w:eastAsia="Times New Roman" w:hAnsi="Arial" w:cs="Arial"/>
          <w:sz w:val="27"/>
          <w:szCs w:val="27"/>
        </w:rPr>
        <w:t xml:space="preserve"> Bene-</w:t>
      </w:r>
      <w:proofErr w:type="spellStart"/>
      <w:r w:rsidRPr="00CF4FE7">
        <w:rPr>
          <w:rFonts w:ascii="Arial" w:eastAsia="Times New Roman" w:hAnsi="Arial" w:cs="Arial"/>
          <w:sz w:val="27"/>
          <w:szCs w:val="27"/>
        </w:rPr>
        <w:t>jaakan</w:t>
      </w:r>
      <w:proofErr w:type="spellEnd"/>
      <w:r w:rsidRPr="00CF4FE7">
        <w:rPr>
          <w:rFonts w:ascii="Arial" w:eastAsia="Times New Roman" w:hAnsi="Arial" w:cs="Arial"/>
          <w:sz w:val="27"/>
          <w:szCs w:val="27"/>
        </w:rPr>
        <w:t xml:space="preserve"> can literally be translated as “wells of the sons of </w:t>
      </w:r>
      <w:proofErr w:type="spellStart"/>
      <w:r w:rsidRPr="00CF4FE7">
        <w:rPr>
          <w:rFonts w:ascii="Arial" w:eastAsia="Times New Roman" w:hAnsi="Arial" w:cs="Arial"/>
          <w:sz w:val="27"/>
          <w:szCs w:val="27"/>
        </w:rPr>
        <w:t>Jaakan</w:t>
      </w:r>
      <w:proofErr w:type="spellEnd"/>
      <w:r w:rsidRPr="00CF4FE7">
        <w:rPr>
          <w:rFonts w:ascii="Arial" w:eastAsia="Times New Roman" w:hAnsi="Arial" w:cs="Arial"/>
          <w:sz w:val="27"/>
          <w:szCs w:val="27"/>
        </w:rPr>
        <w:t xml:space="preserve">,” one of the sons of </w:t>
      </w:r>
      <w:proofErr w:type="spellStart"/>
      <w:r w:rsidRPr="00CF4FE7">
        <w:rPr>
          <w:rFonts w:ascii="Arial" w:eastAsia="Times New Roman" w:hAnsi="Arial" w:cs="Arial"/>
          <w:sz w:val="27"/>
          <w:szCs w:val="27"/>
        </w:rPr>
        <w:t>Ezer</w:t>
      </w:r>
      <w:proofErr w:type="spellEnd"/>
      <w:r w:rsidRPr="00CF4FE7">
        <w:rPr>
          <w:rFonts w:ascii="Arial" w:eastAsia="Times New Roman" w:hAnsi="Arial" w:cs="Arial"/>
          <w:sz w:val="27"/>
          <w:szCs w:val="27"/>
        </w:rPr>
        <w:t>, according to </w:t>
      </w:r>
      <w:hyperlink r:id="rId6" w:tgtFrame="BLB_NW" w:history="1">
        <w:r w:rsidRPr="00CF4FE7">
          <w:rPr>
            <w:rFonts w:ascii="Arial" w:eastAsia="Times New Roman" w:hAnsi="Arial" w:cs="Arial"/>
            <w:color w:val="525DDC"/>
            <w:sz w:val="27"/>
            <w:szCs w:val="27"/>
          </w:rPr>
          <w:t xml:space="preserve">1 </w:t>
        </w:r>
        <w:proofErr w:type="spellStart"/>
        <w:r w:rsidRPr="00CF4FE7">
          <w:rPr>
            <w:rFonts w:ascii="Arial" w:eastAsia="Times New Roman" w:hAnsi="Arial" w:cs="Arial"/>
            <w:color w:val="525DDC"/>
            <w:sz w:val="27"/>
            <w:szCs w:val="27"/>
          </w:rPr>
          <w:t>Chro</w:t>
        </w:r>
        <w:proofErr w:type="spellEnd"/>
        <w:r w:rsidRPr="00CF4FE7">
          <w:rPr>
            <w:rFonts w:ascii="Arial" w:eastAsia="Times New Roman" w:hAnsi="Arial" w:cs="Arial"/>
            <w:color w:val="525DDC"/>
            <w:sz w:val="27"/>
            <w:szCs w:val="27"/>
          </w:rPr>
          <w:t>. 1:42</w:t>
        </w:r>
      </w:hyperlink>
      <w:r w:rsidRPr="00CF4FE7">
        <w:rPr>
          <w:rFonts w:ascii="Arial" w:eastAsia="Times New Roman" w:hAnsi="Arial" w:cs="Arial"/>
          <w:sz w:val="27"/>
          <w:szCs w:val="27"/>
        </w:rPr>
        <w:t>. The exact location of these wells is uncertain, but some think they might be located about 12 miles north of Kadesh-</w:t>
      </w:r>
      <w:proofErr w:type="spellStart"/>
      <w:r w:rsidRPr="00CF4FE7">
        <w:rPr>
          <w:rFonts w:ascii="Arial" w:eastAsia="Times New Roman" w:hAnsi="Arial" w:cs="Arial"/>
          <w:sz w:val="27"/>
          <w:szCs w:val="27"/>
        </w:rPr>
        <w:t>Barnea</w:t>
      </w:r>
      <w:proofErr w:type="spellEnd"/>
      <w:r w:rsidRPr="00CF4FE7">
        <w:rPr>
          <w:rFonts w:ascii="Arial" w:eastAsia="Times New Roman" w:hAnsi="Arial" w:cs="Arial"/>
          <w:sz w:val="27"/>
          <w:szCs w:val="27"/>
        </w:rPr>
        <w:t xml:space="preserve">. The exact location of </w:t>
      </w:r>
      <w:proofErr w:type="spellStart"/>
      <w:r w:rsidRPr="00CF4FE7">
        <w:rPr>
          <w:rFonts w:ascii="Arial" w:eastAsia="Times New Roman" w:hAnsi="Arial" w:cs="Arial"/>
          <w:sz w:val="27"/>
          <w:szCs w:val="27"/>
        </w:rPr>
        <w:t>Moserah</w:t>
      </w:r>
      <w:proofErr w:type="spellEnd"/>
      <w:r w:rsidRPr="00CF4FE7">
        <w:rPr>
          <w:rFonts w:ascii="Arial" w:eastAsia="Times New Roman" w:hAnsi="Arial" w:cs="Arial"/>
          <w:sz w:val="27"/>
          <w:szCs w:val="27"/>
        </w:rPr>
        <w:t xml:space="preserve"> is not certain either. But some suggest that perhaps Mount </w:t>
      </w:r>
      <w:proofErr w:type="spellStart"/>
      <w:r w:rsidRPr="00CF4FE7">
        <w:rPr>
          <w:rFonts w:ascii="Arial" w:eastAsia="Times New Roman" w:hAnsi="Arial" w:cs="Arial"/>
          <w:sz w:val="27"/>
          <w:szCs w:val="27"/>
        </w:rPr>
        <w:t>Hor</w:t>
      </w:r>
      <w:proofErr w:type="spellEnd"/>
      <w:r w:rsidRPr="00CF4FE7">
        <w:rPr>
          <w:rFonts w:ascii="Arial" w:eastAsia="Times New Roman" w:hAnsi="Arial" w:cs="Arial"/>
          <w:sz w:val="27"/>
          <w:szCs w:val="27"/>
        </w:rPr>
        <w:t>, the place where Aaron died (</w:t>
      </w:r>
      <w:hyperlink r:id="rId7" w:tgtFrame="BLB_NW" w:history="1">
        <w:r w:rsidRPr="00CF4FE7">
          <w:rPr>
            <w:rFonts w:ascii="Arial" w:eastAsia="Times New Roman" w:hAnsi="Arial" w:cs="Arial"/>
            <w:color w:val="525DDC"/>
            <w:sz w:val="27"/>
            <w:szCs w:val="27"/>
          </w:rPr>
          <w:t>Numbers 33:38</w:t>
        </w:r>
      </w:hyperlink>
      <w:r w:rsidRPr="00CF4FE7">
        <w:rPr>
          <w:rFonts w:ascii="Arial" w:eastAsia="Times New Roman" w:hAnsi="Arial" w:cs="Arial"/>
          <w:sz w:val="27"/>
          <w:szCs w:val="27"/>
        </w:rPr>
        <w:t xml:space="preserve">) was in a region known as </w:t>
      </w:r>
      <w:proofErr w:type="spellStart"/>
      <w:r w:rsidRPr="00CF4FE7">
        <w:rPr>
          <w:rFonts w:ascii="Arial" w:eastAsia="Times New Roman" w:hAnsi="Arial" w:cs="Arial"/>
          <w:sz w:val="27"/>
          <w:szCs w:val="27"/>
        </w:rPr>
        <w:t>Moserah</w:t>
      </w:r>
      <w:proofErr w:type="spellEnd"/>
      <w:r w:rsidRPr="00CF4FE7">
        <w:rPr>
          <w:rFonts w:ascii="Arial" w:eastAsia="Times New Roman" w:hAnsi="Arial" w:cs="Arial"/>
          <w:sz w:val="27"/>
          <w:szCs w:val="27"/>
        </w:rPr>
        <w:t>. That might explain why the narrator tells us that </w:t>
      </w:r>
      <w:r w:rsidRPr="00CF4FE7">
        <w:rPr>
          <w:rFonts w:ascii="Arial" w:eastAsia="Times New Roman" w:hAnsi="Arial" w:cs="Arial"/>
          <w:i/>
          <w:iCs/>
          <w:sz w:val="27"/>
          <w:szCs w:val="27"/>
        </w:rPr>
        <w:t>there Aaron died and there he was buried.</w:t>
      </w:r>
    </w:p>
    <w:p w:rsidR="00CF4FE7" w:rsidRPr="00CF4FE7" w:rsidRDefault="00CF4FE7" w:rsidP="00CF4FE7">
      <w:pPr>
        <w:shd w:val="clear" w:color="auto" w:fill="FFFFFF"/>
        <w:spacing w:after="100" w:afterAutospacing="1" w:line="240" w:lineRule="auto"/>
        <w:rPr>
          <w:rFonts w:ascii="Arial" w:eastAsia="Times New Roman" w:hAnsi="Arial" w:cs="Arial"/>
          <w:sz w:val="27"/>
          <w:szCs w:val="27"/>
        </w:rPr>
      </w:pPr>
      <w:r w:rsidRPr="00CF4FE7">
        <w:rPr>
          <w:rFonts w:ascii="Arial" w:eastAsia="Times New Roman" w:hAnsi="Arial" w:cs="Arial"/>
          <w:sz w:val="27"/>
          <w:szCs w:val="27"/>
        </w:rPr>
        <w:t xml:space="preserve">Aaron died some forty years after the molten calf incident at Mount Sinai. He was “one hundred twenty-three years old when he died on Mount </w:t>
      </w:r>
      <w:proofErr w:type="spellStart"/>
      <w:r w:rsidRPr="00CF4FE7">
        <w:rPr>
          <w:rFonts w:ascii="Arial" w:eastAsia="Times New Roman" w:hAnsi="Arial" w:cs="Arial"/>
          <w:sz w:val="27"/>
          <w:szCs w:val="27"/>
        </w:rPr>
        <w:t>Hor</w:t>
      </w:r>
      <w:proofErr w:type="spellEnd"/>
      <w:r w:rsidRPr="00CF4FE7">
        <w:rPr>
          <w:rFonts w:ascii="Arial" w:eastAsia="Times New Roman" w:hAnsi="Arial" w:cs="Arial"/>
          <w:sz w:val="27"/>
          <w:szCs w:val="27"/>
        </w:rPr>
        <w:t>” (</w:t>
      </w:r>
      <w:hyperlink r:id="rId8" w:tgtFrame="BLB_NW" w:history="1">
        <w:r w:rsidRPr="00CF4FE7">
          <w:rPr>
            <w:rFonts w:ascii="Arial" w:eastAsia="Times New Roman" w:hAnsi="Arial" w:cs="Arial"/>
            <w:color w:val="525DDC"/>
            <w:sz w:val="27"/>
            <w:szCs w:val="27"/>
          </w:rPr>
          <w:t>Numbers 33:38-39</w:t>
        </w:r>
      </w:hyperlink>
      <w:r w:rsidRPr="00CF4FE7">
        <w:rPr>
          <w:rFonts w:ascii="Arial" w:eastAsia="Times New Roman" w:hAnsi="Arial" w:cs="Arial"/>
          <w:sz w:val="27"/>
          <w:szCs w:val="27"/>
        </w:rPr>
        <w:t>). After the molten calf incident, Moses prayed, asking the LORD for mercy and forgiveness, not only for the people of Israel, but also for Aaron, the one who represented Moses in his absence and the one who made the molten calf (</w:t>
      </w:r>
      <w:hyperlink r:id="rId9" w:tgtFrame="BLB_NW" w:history="1">
        <w:r w:rsidRPr="00CF4FE7">
          <w:rPr>
            <w:rFonts w:ascii="Arial" w:eastAsia="Times New Roman" w:hAnsi="Arial" w:cs="Arial"/>
            <w:color w:val="525DDC"/>
            <w:sz w:val="27"/>
            <w:szCs w:val="27"/>
          </w:rPr>
          <w:t>Exodus 32:2-5</w:t>
        </w:r>
      </w:hyperlink>
      <w:r w:rsidRPr="00CF4FE7">
        <w:rPr>
          <w:rFonts w:ascii="Arial" w:eastAsia="Times New Roman" w:hAnsi="Arial" w:cs="Arial"/>
          <w:sz w:val="27"/>
          <w:szCs w:val="27"/>
        </w:rPr>
        <w:t>, </w:t>
      </w:r>
      <w:hyperlink r:id="rId10" w:tgtFrame="BLB_NW" w:history="1">
        <w:r w:rsidRPr="00CF4FE7">
          <w:rPr>
            <w:rFonts w:ascii="Arial" w:eastAsia="Times New Roman" w:hAnsi="Arial" w:cs="Arial"/>
            <w:color w:val="525DDC"/>
            <w:sz w:val="27"/>
            <w:szCs w:val="27"/>
          </w:rPr>
          <w:t>21-24</w:t>
        </w:r>
      </w:hyperlink>
      <w:r w:rsidRPr="00CF4FE7">
        <w:rPr>
          <w:rFonts w:ascii="Arial" w:eastAsia="Times New Roman" w:hAnsi="Arial" w:cs="Arial"/>
          <w:sz w:val="27"/>
          <w:szCs w:val="27"/>
        </w:rPr>
        <w:t xml:space="preserve">). The LORD heard Moses’ prayer and spared the lives of the people. So, Aaron lived about forty more years after the molten calf incident, which suggests that the LORD had mercy on him and on the Israelites. However, along with Moses, Aaron would not enter the Promised Land, because they “rebelled against” God’s command “at the waters of </w:t>
      </w:r>
      <w:proofErr w:type="spellStart"/>
      <w:r w:rsidRPr="00CF4FE7">
        <w:rPr>
          <w:rFonts w:ascii="Arial" w:eastAsia="Times New Roman" w:hAnsi="Arial" w:cs="Arial"/>
          <w:sz w:val="27"/>
          <w:szCs w:val="27"/>
        </w:rPr>
        <w:t>Meribah</w:t>
      </w:r>
      <w:proofErr w:type="spellEnd"/>
      <w:r w:rsidRPr="00CF4FE7">
        <w:rPr>
          <w:rFonts w:ascii="Arial" w:eastAsia="Times New Roman" w:hAnsi="Arial" w:cs="Arial"/>
          <w:sz w:val="27"/>
          <w:szCs w:val="27"/>
        </w:rPr>
        <w:t>” (</w:t>
      </w:r>
      <w:hyperlink r:id="rId11" w:tgtFrame="BLB_NW" w:history="1">
        <w:r w:rsidRPr="00CF4FE7">
          <w:rPr>
            <w:rFonts w:ascii="Arial" w:eastAsia="Times New Roman" w:hAnsi="Arial" w:cs="Arial"/>
            <w:color w:val="525DDC"/>
            <w:sz w:val="27"/>
            <w:szCs w:val="27"/>
          </w:rPr>
          <w:t>Numbers 20:24</w:t>
        </w:r>
      </w:hyperlink>
      <w:r w:rsidRPr="00CF4FE7">
        <w:rPr>
          <w:rFonts w:ascii="Arial" w:eastAsia="Times New Roman" w:hAnsi="Arial" w:cs="Arial"/>
          <w:sz w:val="27"/>
          <w:szCs w:val="27"/>
        </w:rPr>
        <w:t>).</w:t>
      </w:r>
    </w:p>
    <w:p w:rsidR="00CF4FE7" w:rsidRPr="00CF4FE7" w:rsidRDefault="00CF4FE7" w:rsidP="00CF4FE7">
      <w:pPr>
        <w:shd w:val="clear" w:color="auto" w:fill="FFFFFF"/>
        <w:spacing w:after="100" w:afterAutospacing="1" w:line="240" w:lineRule="auto"/>
        <w:rPr>
          <w:rFonts w:ascii="Arial" w:eastAsia="Times New Roman" w:hAnsi="Arial" w:cs="Arial"/>
          <w:sz w:val="27"/>
          <w:szCs w:val="27"/>
        </w:rPr>
      </w:pPr>
      <w:r w:rsidRPr="00CF4FE7">
        <w:rPr>
          <w:rFonts w:ascii="Arial" w:eastAsia="Times New Roman" w:hAnsi="Arial" w:cs="Arial"/>
          <w:sz w:val="27"/>
          <w:szCs w:val="27"/>
        </w:rPr>
        <w:t>After Aaron’s death, </w:t>
      </w:r>
      <w:proofErr w:type="spellStart"/>
      <w:r w:rsidRPr="00CF4FE7">
        <w:rPr>
          <w:rFonts w:ascii="Arial" w:eastAsia="Times New Roman" w:hAnsi="Arial" w:cs="Arial"/>
          <w:i/>
          <w:iCs/>
          <w:sz w:val="27"/>
          <w:szCs w:val="27"/>
        </w:rPr>
        <w:t>Eleazar</w:t>
      </w:r>
      <w:proofErr w:type="spellEnd"/>
      <w:r w:rsidRPr="00CF4FE7">
        <w:rPr>
          <w:rFonts w:ascii="Arial" w:eastAsia="Times New Roman" w:hAnsi="Arial" w:cs="Arial"/>
          <w:i/>
          <w:iCs/>
          <w:sz w:val="27"/>
          <w:szCs w:val="27"/>
        </w:rPr>
        <w:t xml:space="preserve"> his son ministered as priest in his place</w:t>
      </w:r>
      <w:r w:rsidRPr="00CF4FE7">
        <w:rPr>
          <w:rFonts w:ascii="Arial" w:eastAsia="Times New Roman" w:hAnsi="Arial" w:cs="Arial"/>
          <w:sz w:val="27"/>
          <w:szCs w:val="27"/>
        </w:rPr>
        <w:t xml:space="preserve">, a note that clearly demonstrates that not only did the Suzerain Yahweh restored His </w:t>
      </w:r>
      <w:r w:rsidRPr="00CF4FE7">
        <w:rPr>
          <w:rFonts w:ascii="Arial" w:eastAsia="Times New Roman" w:hAnsi="Arial" w:cs="Arial"/>
          <w:sz w:val="27"/>
          <w:szCs w:val="27"/>
        </w:rPr>
        <w:lastRenderedPageBreak/>
        <w:t xml:space="preserve">covenant relationship with His vassals (Israel), He also restored Aaron’s priesthood, despite Aaron’ sin at Mount Sinai. As the narrator continued with the parenthesis, he said that from </w:t>
      </w:r>
      <w:proofErr w:type="spellStart"/>
      <w:r w:rsidRPr="00CF4FE7">
        <w:rPr>
          <w:rFonts w:ascii="Arial" w:eastAsia="Times New Roman" w:hAnsi="Arial" w:cs="Arial"/>
          <w:sz w:val="27"/>
          <w:szCs w:val="27"/>
        </w:rPr>
        <w:t>Moserah</w:t>
      </w:r>
      <w:proofErr w:type="spellEnd"/>
      <w:r w:rsidRPr="00CF4FE7">
        <w:rPr>
          <w:rFonts w:ascii="Arial" w:eastAsia="Times New Roman" w:hAnsi="Arial" w:cs="Arial"/>
          <w:sz w:val="27"/>
          <w:szCs w:val="27"/>
        </w:rPr>
        <w:t xml:space="preserve"> the Israelites </w:t>
      </w:r>
      <w:r w:rsidRPr="00CF4FE7">
        <w:rPr>
          <w:rFonts w:ascii="Arial" w:eastAsia="Times New Roman" w:hAnsi="Arial" w:cs="Arial"/>
          <w:i/>
          <w:iCs/>
          <w:sz w:val="27"/>
          <w:szCs w:val="27"/>
        </w:rPr>
        <w:t xml:space="preserve">set out to </w:t>
      </w:r>
      <w:proofErr w:type="spellStart"/>
      <w:proofErr w:type="gramStart"/>
      <w:r w:rsidRPr="00CF4FE7">
        <w:rPr>
          <w:rFonts w:ascii="Arial" w:eastAsia="Times New Roman" w:hAnsi="Arial" w:cs="Arial"/>
          <w:i/>
          <w:iCs/>
          <w:sz w:val="27"/>
          <w:szCs w:val="27"/>
        </w:rPr>
        <w:t>Gudgodah</w:t>
      </w:r>
      <w:proofErr w:type="spellEnd"/>
      <w:r w:rsidRPr="00CF4FE7">
        <w:rPr>
          <w:rFonts w:ascii="Arial" w:eastAsia="Times New Roman" w:hAnsi="Arial" w:cs="Arial"/>
          <w:i/>
          <w:iCs/>
          <w:sz w:val="27"/>
          <w:szCs w:val="27"/>
        </w:rPr>
        <w:t>,</w:t>
      </w:r>
      <w:proofErr w:type="gramEnd"/>
      <w:r w:rsidRPr="00CF4FE7">
        <w:rPr>
          <w:rFonts w:ascii="Arial" w:eastAsia="Times New Roman" w:hAnsi="Arial" w:cs="Arial"/>
          <w:i/>
          <w:iCs/>
          <w:sz w:val="27"/>
          <w:szCs w:val="27"/>
        </w:rPr>
        <w:t xml:space="preserve"> and from </w:t>
      </w:r>
      <w:proofErr w:type="spellStart"/>
      <w:r w:rsidRPr="00CF4FE7">
        <w:rPr>
          <w:rFonts w:ascii="Arial" w:eastAsia="Times New Roman" w:hAnsi="Arial" w:cs="Arial"/>
          <w:i/>
          <w:iCs/>
          <w:sz w:val="27"/>
          <w:szCs w:val="27"/>
        </w:rPr>
        <w:t>Gudgodah</w:t>
      </w:r>
      <w:proofErr w:type="spellEnd"/>
      <w:r w:rsidRPr="00CF4FE7">
        <w:rPr>
          <w:rFonts w:ascii="Arial" w:eastAsia="Times New Roman" w:hAnsi="Arial" w:cs="Arial"/>
          <w:i/>
          <w:iCs/>
          <w:sz w:val="27"/>
          <w:szCs w:val="27"/>
        </w:rPr>
        <w:t xml:space="preserve"> to </w:t>
      </w:r>
      <w:proofErr w:type="spellStart"/>
      <w:r w:rsidRPr="00CF4FE7">
        <w:rPr>
          <w:rFonts w:ascii="Arial" w:eastAsia="Times New Roman" w:hAnsi="Arial" w:cs="Arial"/>
          <w:i/>
          <w:iCs/>
          <w:sz w:val="27"/>
          <w:szCs w:val="27"/>
        </w:rPr>
        <w:t>Jotbathah</w:t>
      </w:r>
      <w:proofErr w:type="spellEnd"/>
      <w:r w:rsidRPr="00CF4FE7">
        <w:rPr>
          <w:rFonts w:ascii="Arial" w:eastAsia="Times New Roman" w:hAnsi="Arial" w:cs="Arial"/>
          <w:i/>
          <w:iCs/>
          <w:sz w:val="27"/>
          <w:szCs w:val="27"/>
        </w:rPr>
        <w:t>, a land of brooks of water</w:t>
      </w:r>
      <w:r w:rsidRPr="00CF4FE7">
        <w:rPr>
          <w:rFonts w:ascii="Arial" w:eastAsia="Times New Roman" w:hAnsi="Arial" w:cs="Arial"/>
          <w:sz w:val="27"/>
          <w:szCs w:val="27"/>
        </w:rPr>
        <w:t>. In </w:t>
      </w:r>
      <w:hyperlink r:id="rId12" w:tgtFrame="BLB_NW" w:history="1">
        <w:r w:rsidRPr="00CF4FE7">
          <w:rPr>
            <w:rFonts w:ascii="Arial" w:eastAsia="Times New Roman" w:hAnsi="Arial" w:cs="Arial"/>
            <w:color w:val="525DDC"/>
            <w:sz w:val="27"/>
            <w:szCs w:val="27"/>
          </w:rPr>
          <w:t>Numbers 33:32-33</w:t>
        </w:r>
      </w:hyperlink>
      <w:r w:rsidRPr="00CF4FE7">
        <w:rPr>
          <w:rFonts w:ascii="Arial" w:eastAsia="Times New Roman" w:hAnsi="Arial" w:cs="Arial"/>
          <w:sz w:val="27"/>
          <w:szCs w:val="27"/>
        </w:rPr>
        <w:t>, </w:t>
      </w:r>
      <w:proofErr w:type="spellStart"/>
      <w:r w:rsidRPr="00CF4FE7">
        <w:rPr>
          <w:rFonts w:ascii="Arial" w:eastAsia="Times New Roman" w:hAnsi="Arial" w:cs="Arial"/>
          <w:i/>
          <w:iCs/>
          <w:sz w:val="27"/>
          <w:szCs w:val="27"/>
        </w:rPr>
        <w:t>Gudgodah</w:t>
      </w:r>
      <w:proofErr w:type="spellEnd"/>
      <w:r w:rsidRPr="00CF4FE7">
        <w:rPr>
          <w:rFonts w:ascii="Arial" w:eastAsia="Times New Roman" w:hAnsi="Arial" w:cs="Arial"/>
          <w:sz w:val="27"/>
          <w:szCs w:val="27"/>
        </w:rPr>
        <w:t xml:space="preserve"> is called </w:t>
      </w:r>
      <w:proofErr w:type="spellStart"/>
      <w:r w:rsidRPr="00CF4FE7">
        <w:rPr>
          <w:rFonts w:ascii="Arial" w:eastAsia="Times New Roman" w:hAnsi="Arial" w:cs="Arial"/>
          <w:sz w:val="27"/>
          <w:szCs w:val="27"/>
        </w:rPr>
        <w:t>Hor</w:t>
      </w:r>
      <w:proofErr w:type="spellEnd"/>
      <w:r w:rsidRPr="00CF4FE7">
        <w:rPr>
          <w:rFonts w:ascii="Arial" w:eastAsia="Times New Roman" w:hAnsi="Arial" w:cs="Arial"/>
          <w:sz w:val="27"/>
          <w:szCs w:val="27"/>
        </w:rPr>
        <w:t xml:space="preserve"> </w:t>
      </w:r>
      <w:proofErr w:type="spellStart"/>
      <w:r w:rsidRPr="00CF4FE7">
        <w:rPr>
          <w:rFonts w:ascii="Arial" w:eastAsia="Times New Roman" w:hAnsi="Arial" w:cs="Arial"/>
          <w:sz w:val="27"/>
          <w:szCs w:val="27"/>
        </w:rPr>
        <w:t>Haggidgad</w:t>
      </w:r>
      <w:proofErr w:type="spellEnd"/>
      <w:r w:rsidRPr="00CF4FE7">
        <w:rPr>
          <w:rFonts w:ascii="Arial" w:eastAsia="Times New Roman" w:hAnsi="Arial" w:cs="Arial"/>
          <w:sz w:val="27"/>
          <w:szCs w:val="27"/>
        </w:rPr>
        <w:t>. </w:t>
      </w:r>
      <w:proofErr w:type="spellStart"/>
      <w:r w:rsidRPr="00CF4FE7">
        <w:rPr>
          <w:rFonts w:ascii="Arial" w:eastAsia="Times New Roman" w:hAnsi="Arial" w:cs="Arial"/>
          <w:i/>
          <w:iCs/>
          <w:sz w:val="27"/>
          <w:szCs w:val="27"/>
        </w:rPr>
        <w:t>Jotbathah</w:t>
      </w:r>
      <w:proofErr w:type="spellEnd"/>
      <w:r w:rsidRPr="00CF4FE7">
        <w:rPr>
          <w:rFonts w:ascii="Arial" w:eastAsia="Times New Roman" w:hAnsi="Arial" w:cs="Arial"/>
          <w:sz w:val="27"/>
          <w:szCs w:val="27"/>
        </w:rPr>
        <w:t> is said to be </w:t>
      </w:r>
      <w:r w:rsidRPr="00CF4FE7">
        <w:rPr>
          <w:rFonts w:ascii="Arial" w:eastAsia="Times New Roman" w:hAnsi="Arial" w:cs="Arial"/>
          <w:i/>
          <w:iCs/>
          <w:sz w:val="27"/>
          <w:szCs w:val="27"/>
        </w:rPr>
        <w:t>a land of brooks of water. </w:t>
      </w:r>
      <w:proofErr w:type="gramStart"/>
      <w:r w:rsidRPr="00CF4FE7">
        <w:rPr>
          <w:rFonts w:ascii="Arial" w:eastAsia="Times New Roman" w:hAnsi="Arial" w:cs="Arial"/>
          <w:sz w:val="27"/>
          <w:szCs w:val="27"/>
        </w:rPr>
        <w:t>Neither </w:t>
      </w:r>
      <w:proofErr w:type="spellStart"/>
      <w:r w:rsidRPr="00CF4FE7">
        <w:rPr>
          <w:rFonts w:ascii="Arial" w:eastAsia="Times New Roman" w:hAnsi="Arial" w:cs="Arial"/>
          <w:i/>
          <w:iCs/>
          <w:sz w:val="27"/>
          <w:szCs w:val="27"/>
        </w:rPr>
        <w:t>Gudgodah</w:t>
      </w:r>
      <w:proofErr w:type="spellEnd"/>
      <w:r w:rsidRPr="00CF4FE7">
        <w:rPr>
          <w:rFonts w:ascii="Arial" w:eastAsia="Times New Roman" w:hAnsi="Arial" w:cs="Arial"/>
          <w:sz w:val="27"/>
          <w:szCs w:val="27"/>
        </w:rPr>
        <w:t> or</w:t>
      </w:r>
      <w:proofErr w:type="gramEnd"/>
      <w:r w:rsidRPr="00CF4FE7">
        <w:rPr>
          <w:rFonts w:ascii="Arial" w:eastAsia="Times New Roman" w:hAnsi="Arial" w:cs="Arial"/>
          <w:sz w:val="27"/>
          <w:szCs w:val="27"/>
        </w:rPr>
        <w:t> </w:t>
      </w:r>
      <w:proofErr w:type="spellStart"/>
      <w:r w:rsidRPr="00CF4FE7">
        <w:rPr>
          <w:rFonts w:ascii="Arial" w:eastAsia="Times New Roman" w:hAnsi="Arial" w:cs="Arial"/>
          <w:i/>
          <w:iCs/>
          <w:sz w:val="27"/>
          <w:szCs w:val="27"/>
        </w:rPr>
        <w:t>Jotbathah</w:t>
      </w:r>
      <w:proofErr w:type="spellEnd"/>
      <w:r w:rsidRPr="00CF4FE7">
        <w:rPr>
          <w:rFonts w:ascii="Arial" w:eastAsia="Times New Roman" w:hAnsi="Arial" w:cs="Arial"/>
          <w:sz w:val="27"/>
          <w:szCs w:val="27"/>
        </w:rPr>
        <w:t xml:space="preserve"> have been successfully identified by modern scholars, but some think these places are near the Gulf of </w:t>
      </w:r>
      <w:proofErr w:type="spellStart"/>
      <w:r w:rsidRPr="00CF4FE7">
        <w:rPr>
          <w:rFonts w:ascii="Arial" w:eastAsia="Times New Roman" w:hAnsi="Arial" w:cs="Arial"/>
          <w:sz w:val="27"/>
          <w:szCs w:val="27"/>
        </w:rPr>
        <w:t>Elath</w:t>
      </w:r>
      <w:proofErr w:type="spellEnd"/>
      <w:r w:rsidRPr="00CF4FE7">
        <w:rPr>
          <w:rFonts w:ascii="Arial" w:eastAsia="Times New Roman" w:hAnsi="Arial" w:cs="Arial"/>
          <w:sz w:val="27"/>
          <w:szCs w:val="27"/>
        </w:rPr>
        <w:t>.</w:t>
      </w:r>
    </w:p>
    <w:p w:rsidR="00CF4FE7" w:rsidRPr="00CF4FE7" w:rsidRDefault="00CF4FE7" w:rsidP="00CF4FE7">
      <w:pPr>
        <w:shd w:val="clear" w:color="auto" w:fill="FFFFFF"/>
        <w:spacing w:after="100" w:afterAutospacing="1" w:line="240" w:lineRule="auto"/>
        <w:rPr>
          <w:rFonts w:ascii="Arial" w:eastAsia="Times New Roman" w:hAnsi="Arial" w:cs="Arial"/>
          <w:sz w:val="27"/>
          <w:szCs w:val="27"/>
        </w:rPr>
      </w:pPr>
      <w:r w:rsidRPr="00CF4FE7">
        <w:rPr>
          <w:rFonts w:ascii="Arial" w:eastAsia="Times New Roman" w:hAnsi="Arial" w:cs="Arial"/>
          <w:sz w:val="27"/>
          <w:szCs w:val="27"/>
        </w:rPr>
        <w:t>It appears the specific time referred to deals with Israel’s presence at these particular locations. </w:t>
      </w:r>
      <w:hyperlink r:id="rId13" w:tgtFrame="BLB_NW" w:history="1">
        <w:r w:rsidRPr="00CF4FE7">
          <w:rPr>
            <w:rFonts w:ascii="Arial" w:eastAsia="Times New Roman" w:hAnsi="Arial" w:cs="Arial"/>
            <w:color w:val="525DDC"/>
            <w:sz w:val="27"/>
            <w:szCs w:val="27"/>
          </w:rPr>
          <w:t>Numbers 33</w:t>
        </w:r>
      </w:hyperlink>
      <w:r w:rsidRPr="00CF4FE7">
        <w:rPr>
          <w:rFonts w:ascii="Arial" w:eastAsia="Times New Roman" w:hAnsi="Arial" w:cs="Arial"/>
          <w:sz w:val="27"/>
          <w:szCs w:val="27"/>
        </w:rPr>
        <w:t xml:space="preserve"> cites a large number of geographic stopping points where the people of Israel camped </w:t>
      </w:r>
      <w:proofErr w:type="spellStart"/>
      <w:r w:rsidRPr="00CF4FE7">
        <w:rPr>
          <w:rFonts w:ascii="Arial" w:eastAsia="Times New Roman" w:hAnsi="Arial" w:cs="Arial"/>
          <w:sz w:val="27"/>
          <w:szCs w:val="27"/>
        </w:rPr>
        <w:t>en</w:t>
      </w:r>
      <w:proofErr w:type="spellEnd"/>
      <w:r w:rsidRPr="00CF4FE7">
        <w:rPr>
          <w:rFonts w:ascii="Arial" w:eastAsia="Times New Roman" w:hAnsi="Arial" w:cs="Arial"/>
          <w:sz w:val="27"/>
          <w:szCs w:val="27"/>
        </w:rPr>
        <w:t xml:space="preserve"> route from Egypt to the plains of Moab east of the Jordan </w:t>
      </w:r>
      <w:proofErr w:type="gramStart"/>
      <w:r w:rsidRPr="00CF4FE7">
        <w:rPr>
          <w:rFonts w:ascii="Arial" w:eastAsia="Times New Roman" w:hAnsi="Arial" w:cs="Arial"/>
          <w:sz w:val="27"/>
          <w:szCs w:val="27"/>
        </w:rPr>
        <w:t>river</w:t>
      </w:r>
      <w:proofErr w:type="gramEnd"/>
      <w:r w:rsidRPr="00CF4FE7">
        <w:rPr>
          <w:rFonts w:ascii="Arial" w:eastAsia="Times New Roman" w:hAnsi="Arial" w:cs="Arial"/>
          <w:sz w:val="27"/>
          <w:szCs w:val="27"/>
        </w:rPr>
        <w:t>, where they are hearing this speech from Moses, preparing them to enter the Promised Land. Apparently it was not disclosed in other accounts of this journey that it was at</w:t>
      </w:r>
      <w:r w:rsidRPr="00CF4FE7">
        <w:rPr>
          <w:rFonts w:ascii="Arial" w:eastAsia="Times New Roman" w:hAnsi="Arial" w:cs="Arial"/>
          <w:i/>
          <w:iCs/>
          <w:sz w:val="27"/>
          <w:szCs w:val="27"/>
        </w:rPr>
        <w:t> that time the Lord set apart the tribe of Levi to carry the ark of the covenant of the Lord, to stand before the Lord to serve Him and to bless in His name until this day.</w:t>
      </w:r>
    </w:p>
    <w:p w:rsidR="00CF4FE7" w:rsidRPr="00CF4FE7" w:rsidRDefault="00CF4FE7" w:rsidP="00CF4FE7">
      <w:pPr>
        <w:shd w:val="clear" w:color="auto" w:fill="FFFFFF"/>
        <w:spacing w:after="100" w:afterAutospacing="1" w:line="240" w:lineRule="auto"/>
        <w:rPr>
          <w:rFonts w:ascii="Arial" w:eastAsia="Times New Roman" w:hAnsi="Arial" w:cs="Arial"/>
          <w:sz w:val="27"/>
          <w:szCs w:val="27"/>
        </w:rPr>
      </w:pPr>
      <w:r w:rsidRPr="00CF4FE7">
        <w:rPr>
          <w:rFonts w:ascii="Arial" w:eastAsia="Times New Roman" w:hAnsi="Arial" w:cs="Arial"/>
          <w:sz w:val="27"/>
          <w:szCs w:val="27"/>
        </w:rPr>
        <w:t>Moses made it clear that the ark was to be carried with poles (</w:t>
      </w:r>
      <w:hyperlink r:id="rId14" w:tgtFrame="BLB_NW" w:history="1">
        <w:r w:rsidRPr="00CF4FE7">
          <w:rPr>
            <w:rFonts w:ascii="Arial" w:eastAsia="Times New Roman" w:hAnsi="Arial" w:cs="Arial"/>
            <w:color w:val="525DDC"/>
            <w:sz w:val="27"/>
            <w:szCs w:val="27"/>
          </w:rPr>
          <w:t>Exodus 25:14-15</w:t>
        </w:r>
      </w:hyperlink>
      <w:r w:rsidRPr="00CF4FE7">
        <w:rPr>
          <w:rFonts w:ascii="Arial" w:eastAsia="Times New Roman" w:hAnsi="Arial" w:cs="Arial"/>
          <w:sz w:val="27"/>
          <w:szCs w:val="27"/>
        </w:rPr>
        <w:t>). This is the first time we are told explicitly that the Levites were </w:t>
      </w:r>
      <w:r w:rsidRPr="00CF4FE7">
        <w:rPr>
          <w:rFonts w:ascii="Arial" w:eastAsia="Times New Roman" w:hAnsi="Arial" w:cs="Arial"/>
          <w:i/>
          <w:iCs/>
          <w:sz w:val="27"/>
          <w:szCs w:val="27"/>
        </w:rPr>
        <w:t>set apart to carry the ark. </w:t>
      </w:r>
      <w:r w:rsidRPr="00CF4FE7">
        <w:rPr>
          <w:rFonts w:ascii="Arial" w:eastAsia="Times New Roman" w:hAnsi="Arial" w:cs="Arial"/>
          <w:sz w:val="27"/>
          <w:szCs w:val="27"/>
        </w:rPr>
        <w:t xml:space="preserve">The narrator chose to insert this bit of information at this point in the historical account. He adds an additional </w:t>
      </w:r>
      <w:proofErr w:type="gramStart"/>
      <w:r w:rsidRPr="00CF4FE7">
        <w:rPr>
          <w:rFonts w:ascii="Arial" w:eastAsia="Times New Roman" w:hAnsi="Arial" w:cs="Arial"/>
          <w:sz w:val="27"/>
          <w:szCs w:val="27"/>
        </w:rPr>
        <w:t>explanation, that</w:t>
      </w:r>
      <w:proofErr w:type="gramEnd"/>
      <w:r w:rsidRPr="00CF4FE7">
        <w:rPr>
          <w:rFonts w:ascii="Arial" w:eastAsia="Times New Roman" w:hAnsi="Arial" w:cs="Arial"/>
          <w:sz w:val="27"/>
          <w:szCs w:val="27"/>
        </w:rPr>
        <w:t xml:space="preserve"> it was because the Levites were </w:t>
      </w:r>
      <w:r w:rsidRPr="00CF4FE7">
        <w:rPr>
          <w:rFonts w:ascii="Arial" w:eastAsia="Times New Roman" w:hAnsi="Arial" w:cs="Arial"/>
          <w:i/>
          <w:iCs/>
          <w:sz w:val="27"/>
          <w:szCs w:val="27"/>
        </w:rPr>
        <w:t>set apart to stand before the LORD to serve Him </w:t>
      </w:r>
      <w:r w:rsidRPr="00CF4FE7">
        <w:rPr>
          <w:rFonts w:ascii="Arial" w:eastAsia="Times New Roman" w:hAnsi="Arial" w:cs="Arial"/>
          <w:sz w:val="27"/>
          <w:szCs w:val="27"/>
        </w:rPr>
        <w:t>that</w:t>
      </w:r>
      <w:r w:rsidRPr="00CF4FE7">
        <w:rPr>
          <w:rFonts w:ascii="Arial" w:eastAsia="Times New Roman" w:hAnsi="Arial" w:cs="Arial"/>
          <w:b/>
          <w:bCs/>
          <w:sz w:val="20"/>
          <w:szCs w:val="20"/>
          <w:vertAlign w:val="superscript"/>
        </w:rPr>
        <w:t> </w:t>
      </w:r>
      <w:r w:rsidRPr="00CF4FE7">
        <w:rPr>
          <w:rFonts w:ascii="Arial" w:eastAsia="Times New Roman" w:hAnsi="Arial" w:cs="Arial"/>
          <w:i/>
          <w:iCs/>
          <w:sz w:val="27"/>
          <w:szCs w:val="27"/>
        </w:rPr>
        <w:t>Levi does not have a portion or inheritance with his brothers; the Lord is his inheritance, just as the Lord your God spoke to him. </w:t>
      </w:r>
      <w:r w:rsidRPr="00CF4FE7">
        <w:rPr>
          <w:rFonts w:ascii="Arial" w:eastAsia="Times New Roman" w:hAnsi="Arial" w:cs="Arial"/>
          <w:sz w:val="27"/>
          <w:szCs w:val="27"/>
        </w:rPr>
        <w:t xml:space="preserve">After this setting </w:t>
      </w:r>
      <w:proofErr w:type="spellStart"/>
      <w:r w:rsidRPr="00CF4FE7">
        <w:rPr>
          <w:rFonts w:ascii="Arial" w:eastAsia="Times New Roman" w:hAnsi="Arial" w:cs="Arial"/>
          <w:sz w:val="27"/>
          <w:szCs w:val="27"/>
        </w:rPr>
        <w:t>apart</w:t>
      </w:r>
      <w:proofErr w:type="spellEnd"/>
      <w:r w:rsidRPr="00CF4FE7">
        <w:rPr>
          <w:rFonts w:ascii="Arial" w:eastAsia="Times New Roman" w:hAnsi="Arial" w:cs="Arial"/>
          <w:sz w:val="27"/>
          <w:szCs w:val="27"/>
        </w:rPr>
        <w:t xml:space="preserve"> of the Levites occurred at </w:t>
      </w:r>
      <w:proofErr w:type="spellStart"/>
      <w:r w:rsidRPr="00CF4FE7">
        <w:rPr>
          <w:rFonts w:ascii="Arial" w:eastAsia="Times New Roman" w:hAnsi="Arial" w:cs="Arial"/>
          <w:i/>
          <w:iCs/>
          <w:sz w:val="27"/>
          <w:szCs w:val="27"/>
        </w:rPr>
        <w:t>Jotbathah</w:t>
      </w:r>
      <w:proofErr w:type="spellEnd"/>
      <w:r w:rsidRPr="00CF4FE7">
        <w:rPr>
          <w:rFonts w:ascii="Arial" w:eastAsia="Times New Roman" w:hAnsi="Arial" w:cs="Arial"/>
          <w:i/>
          <w:iCs/>
          <w:sz w:val="27"/>
          <w:szCs w:val="27"/>
        </w:rPr>
        <w:t> </w:t>
      </w:r>
      <w:r w:rsidRPr="00CF4FE7">
        <w:rPr>
          <w:rFonts w:ascii="Arial" w:eastAsia="Times New Roman" w:hAnsi="Arial" w:cs="Arial"/>
          <w:sz w:val="27"/>
          <w:szCs w:val="27"/>
        </w:rPr>
        <w:t>in </w:t>
      </w:r>
      <w:hyperlink r:id="rId15" w:tgtFrame="BLB_NW" w:history="1">
        <w:r w:rsidRPr="00CF4FE7">
          <w:rPr>
            <w:rFonts w:ascii="Arial" w:eastAsia="Times New Roman" w:hAnsi="Arial" w:cs="Arial"/>
            <w:color w:val="525DDC"/>
            <w:sz w:val="27"/>
            <w:szCs w:val="27"/>
          </w:rPr>
          <w:t>Numbers 33</w:t>
        </w:r>
      </w:hyperlink>
      <w:r w:rsidRPr="00CF4FE7">
        <w:rPr>
          <w:rFonts w:ascii="Arial" w:eastAsia="Times New Roman" w:hAnsi="Arial" w:cs="Arial"/>
          <w:sz w:val="27"/>
          <w:szCs w:val="27"/>
        </w:rPr>
        <w:t>, God instructed Israel to</w:t>
      </w:r>
      <w:r w:rsidRPr="00CF4FE7">
        <w:rPr>
          <w:rFonts w:ascii="Arial" w:eastAsia="Times New Roman" w:hAnsi="Arial" w:cs="Arial"/>
          <w:i/>
          <w:iCs/>
          <w:sz w:val="27"/>
          <w:szCs w:val="27"/>
        </w:rPr>
        <w:t> </w:t>
      </w:r>
      <w:r w:rsidRPr="00CF4FE7">
        <w:rPr>
          <w:rFonts w:ascii="Arial" w:eastAsia="Times New Roman" w:hAnsi="Arial" w:cs="Arial"/>
          <w:sz w:val="27"/>
          <w:szCs w:val="27"/>
        </w:rPr>
        <w:t>“give to the Levites from the inheritance of their possession cities to live in” (</w:t>
      </w:r>
      <w:hyperlink r:id="rId16" w:tgtFrame="BLB_NW" w:history="1">
        <w:r w:rsidRPr="00CF4FE7">
          <w:rPr>
            <w:rFonts w:ascii="Arial" w:eastAsia="Times New Roman" w:hAnsi="Arial" w:cs="Arial"/>
            <w:color w:val="525DDC"/>
            <w:sz w:val="27"/>
            <w:szCs w:val="27"/>
          </w:rPr>
          <w:t>Numbers 35:2</w:t>
        </w:r>
      </w:hyperlink>
      <w:r w:rsidRPr="00CF4FE7">
        <w:rPr>
          <w:rFonts w:ascii="Arial" w:eastAsia="Times New Roman" w:hAnsi="Arial" w:cs="Arial"/>
          <w:sz w:val="27"/>
          <w:szCs w:val="27"/>
        </w:rPr>
        <w:t>).</w:t>
      </w:r>
      <w:r w:rsidRPr="00CF4FE7">
        <w:rPr>
          <w:rFonts w:ascii="Arial" w:eastAsia="Times New Roman" w:hAnsi="Arial" w:cs="Arial"/>
          <w:i/>
          <w:iCs/>
          <w:sz w:val="27"/>
          <w:szCs w:val="27"/>
        </w:rPr>
        <w:t> </w:t>
      </w:r>
      <w:r w:rsidRPr="00CF4FE7">
        <w:rPr>
          <w:rFonts w:ascii="Arial" w:eastAsia="Times New Roman" w:hAnsi="Arial" w:cs="Arial"/>
          <w:sz w:val="27"/>
          <w:szCs w:val="27"/>
        </w:rPr>
        <w:t>This is because in </w:t>
      </w:r>
      <w:hyperlink r:id="rId17" w:tgtFrame="BLB_NW" w:history="1">
        <w:r w:rsidRPr="00CF4FE7">
          <w:rPr>
            <w:rFonts w:ascii="Arial" w:eastAsia="Times New Roman" w:hAnsi="Arial" w:cs="Arial"/>
            <w:color w:val="525DDC"/>
            <w:sz w:val="27"/>
            <w:szCs w:val="27"/>
          </w:rPr>
          <w:t>Numbers 18</w:t>
        </w:r>
      </w:hyperlink>
      <w:r w:rsidRPr="00CF4FE7">
        <w:rPr>
          <w:rFonts w:ascii="Arial" w:eastAsia="Times New Roman" w:hAnsi="Arial" w:cs="Arial"/>
          <w:sz w:val="27"/>
          <w:szCs w:val="27"/>
        </w:rPr>
        <w:t>, God stated that the Levites would have no inheritance of land. Instead they would have the tithe offering as an inheritance:</w:t>
      </w:r>
    </w:p>
    <w:p w:rsidR="00CF4FE7" w:rsidRPr="00CF4FE7" w:rsidRDefault="00CF4FE7" w:rsidP="00CF4FE7">
      <w:pPr>
        <w:shd w:val="clear" w:color="auto" w:fill="FFFFFF"/>
        <w:spacing w:after="100" w:afterAutospacing="1" w:line="240" w:lineRule="auto"/>
        <w:rPr>
          <w:rFonts w:ascii="Arial" w:eastAsia="Times New Roman" w:hAnsi="Arial" w:cs="Arial"/>
          <w:sz w:val="27"/>
          <w:szCs w:val="27"/>
        </w:rPr>
      </w:pPr>
      <w:r w:rsidRPr="00CF4FE7">
        <w:rPr>
          <w:rFonts w:ascii="Arial" w:eastAsia="Times New Roman" w:hAnsi="Arial" w:cs="Arial"/>
          <w:sz w:val="27"/>
          <w:szCs w:val="27"/>
        </w:rPr>
        <w:t>For the tithe of the sons of Israel, which they offer as an offering to the LORD I have given to the Levites for an inheritance; therefore I have said concerning them, ‘</w:t>
      </w:r>
      <w:proofErr w:type="gramStart"/>
      <w:r w:rsidRPr="00CF4FE7">
        <w:rPr>
          <w:rFonts w:ascii="Arial" w:eastAsia="Times New Roman" w:hAnsi="Arial" w:cs="Arial"/>
          <w:sz w:val="27"/>
          <w:szCs w:val="27"/>
        </w:rPr>
        <w:t>They</w:t>
      </w:r>
      <w:proofErr w:type="gramEnd"/>
      <w:r w:rsidRPr="00CF4FE7">
        <w:rPr>
          <w:rFonts w:ascii="Arial" w:eastAsia="Times New Roman" w:hAnsi="Arial" w:cs="Arial"/>
          <w:sz w:val="27"/>
          <w:szCs w:val="27"/>
        </w:rPr>
        <w:t xml:space="preserve"> shall have no inheritance among the sons of Israel (</w:t>
      </w:r>
      <w:hyperlink r:id="rId18" w:tgtFrame="BLB_NW" w:history="1">
        <w:r w:rsidRPr="00CF4FE7">
          <w:rPr>
            <w:rFonts w:ascii="Arial" w:eastAsia="Times New Roman" w:hAnsi="Arial" w:cs="Arial"/>
            <w:color w:val="525DDC"/>
            <w:sz w:val="27"/>
            <w:szCs w:val="27"/>
          </w:rPr>
          <w:t>Numbers 18:24</w:t>
        </w:r>
      </w:hyperlink>
      <w:r w:rsidRPr="00CF4FE7">
        <w:rPr>
          <w:rFonts w:ascii="Arial" w:eastAsia="Times New Roman" w:hAnsi="Arial" w:cs="Arial"/>
          <w:sz w:val="27"/>
          <w:szCs w:val="27"/>
        </w:rPr>
        <w:t>).</w:t>
      </w:r>
    </w:p>
    <w:p w:rsidR="00CF4FE7" w:rsidRPr="00CF4FE7" w:rsidRDefault="00CF4FE7" w:rsidP="00CF4FE7">
      <w:pPr>
        <w:shd w:val="clear" w:color="auto" w:fill="FFFFFF"/>
        <w:spacing w:after="100" w:afterAutospacing="1" w:line="240" w:lineRule="auto"/>
        <w:rPr>
          <w:rFonts w:ascii="Arial" w:eastAsia="Times New Roman" w:hAnsi="Arial" w:cs="Arial"/>
          <w:sz w:val="27"/>
          <w:szCs w:val="27"/>
        </w:rPr>
      </w:pPr>
      <w:r w:rsidRPr="00CF4FE7">
        <w:rPr>
          <w:rFonts w:ascii="Arial" w:eastAsia="Times New Roman" w:hAnsi="Arial" w:cs="Arial"/>
          <w:sz w:val="27"/>
          <w:szCs w:val="27"/>
        </w:rPr>
        <w:t>Accordingly, the other tribes were directed to “give to the Levites pasture lands around the cities.”</w:t>
      </w:r>
      <w:r w:rsidRPr="00CF4FE7">
        <w:rPr>
          <w:rFonts w:ascii="Arial" w:eastAsia="Times New Roman" w:hAnsi="Arial" w:cs="Arial"/>
          <w:i/>
          <w:iCs/>
          <w:sz w:val="27"/>
          <w:szCs w:val="27"/>
        </w:rPr>
        <w:t> </w:t>
      </w:r>
      <w:proofErr w:type="gramStart"/>
      <w:r w:rsidRPr="00CF4FE7">
        <w:rPr>
          <w:rFonts w:ascii="Arial" w:eastAsia="Times New Roman" w:hAnsi="Arial" w:cs="Arial"/>
          <w:sz w:val="27"/>
          <w:szCs w:val="27"/>
        </w:rPr>
        <w:t>(</w:t>
      </w:r>
      <w:hyperlink r:id="rId19" w:tgtFrame="BLB_NW" w:history="1">
        <w:r w:rsidRPr="00CF4FE7">
          <w:rPr>
            <w:rFonts w:ascii="Arial" w:eastAsia="Times New Roman" w:hAnsi="Arial" w:cs="Arial"/>
            <w:color w:val="525DDC"/>
            <w:sz w:val="27"/>
            <w:szCs w:val="27"/>
          </w:rPr>
          <w:t>Numbers 35:2</w:t>
        </w:r>
      </w:hyperlink>
      <w:r w:rsidRPr="00CF4FE7">
        <w:rPr>
          <w:rFonts w:ascii="Arial" w:eastAsia="Times New Roman" w:hAnsi="Arial" w:cs="Arial"/>
          <w:sz w:val="27"/>
          <w:szCs w:val="27"/>
        </w:rPr>
        <w:t>)</w:t>
      </w:r>
      <w:r w:rsidRPr="00CF4FE7">
        <w:rPr>
          <w:rFonts w:ascii="Arial" w:eastAsia="Times New Roman" w:hAnsi="Arial" w:cs="Arial"/>
          <w:i/>
          <w:iCs/>
          <w:sz w:val="27"/>
          <w:szCs w:val="27"/>
        </w:rPr>
        <w:t>.</w:t>
      </w:r>
      <w:proofErr w:type="gramEnd"/>
      <w:r w:rsidRPr="00CF4FE7">
        <w:rPr>
          <w:rFonts w:ascii="Arial" w:eastAsia="Times New Roman" w:hAnsi="Arial" w:cs="Arial"/>
          <w:i/>
          <w:iCs/>
          <w:sz w:val="27"/>
          <w:szCs w:val="27"/>
        </w:rPr>
        <w:t> </w:t>
      </w:r>
      <w:r w:rsidRPr="00CF4FE7">
        <w:rPr>
          <w:rFonts w:ascii="Arial" w:eastAsia="Times New Roman" w:hAnsi="Arial" w:cs="Arial"/>
          <w:sz w:val="27"/>
          <w:szCs w:val="27"/>
        </w:rPr>
        <w:t>The narrator also informs us that </w:t>
      </w:r>
      <w:r w:rsidRPr="00CF4FE7">
        <w:rPr>
          <w:rFonts w:ascii="Arial" w:eastAsia="Times New Roman" w:hAnsi="Arial" w:cs="Arial"/>
          <w:i/>
          <w:iCs/>
          <w:sz w:val="27"/>
          <w:szCs w:val="27"/>
        </w:rPr>
        <w:t>the LORD </w:t>
      </w:r>
      <w:r w:rsidRPr="00CF4FE7">
        <w:rPr>
          <w:rFonts w:ascii="Arial" w:eastAsia="Times New Roman" w:hAnsi="Arial" w:cs="Arial"/>
          <w:sz w:val="27"/>
          <w:szCs w:val="27"/>
        </w:rPr>
        <w:t>would be the </w:t>
      </w:r>
      <w:r w:rsidRPr="00CF4FE7">
        <w:rPr>
          <w:rFonts w:ascii="Arial" w:eastAsia="Times New Roman" w:hAnsi="Arial" w:cs="Arial"/>
          <w:i/>
          <w:iCs/>
          <w:sz w:val="27"/>
          <w:szCs w:val="27"/>
        </w:rPr>
        <w:t>inheritance </w:t>
      </w:r>
      <w:r w:rsidRPr="00CF4FE7">
        <w:rPr>
          <w:rFonts w:ascii="Arial" w:eastAsia="Times New Roman" w:hAnsi="Arial" w:cs="Arial"/>
          <w:sz w:val="27"/>
          <w:szCs w:val="27"/>
        </w:rPr>
        <w:t>of the Levites. This is a picture of believers in the New Testament; every believer has God as an unconditional inheritance (</w:t>
      </w:r>
      <w:hyperlink r:id="rId20" w:tgtFrame="BLB_NW" w:history="1">
        <w:r w:rsidRPr="00CF4FE7">
          <w:rPr>
            <w:rFonts w:ascii="Arial" w:eastAsia="Times New Roman" w:hAnsi="Arial" w:cs="Arial"/>
            <w:color w:val="525DDC"/>
            <w:sz w:val="27"/>
            <w:szCs w:val="27"/>
          </w:rPr>
          <w:t>Romans 8:16-17</w:t>
        </w:r>
      </w:hyperlink>
      <w:r w:rsidRPr="00CF4FE7">
        <w:rPr>
          <w:rFonts w:ascii="Arial" w:eastAsia="Times New Roman" w:hAnsi="Arial" w:cs="Arial"/>
          <w:sz w:val="27"/>
          <w:szCs w:val="27"/>
        </w:rPr>
        <w:t>) and is appointed to serve a priestly function to the glory of God (</w:t>
      </w:r>
      <w:hyperlink r:id="rId21" w:tgtFrame="BLB_NW" w:history="1">
        <w:r w:rsidRPr="00CF4FE7">
          <w:rPr>
            <w:rFonts w:ascii="Arial" w:eastAsia="Times New Roman" w:hAnsi="Arial" w:cs="Arial"/>
            <w:color w:val="525DDC"/>
            <w:sz w:val="27"/>
            <w:szCs w:val="27"/>
          </w:rPr>
          <w:t>Revelation 1:6</w:t>
        </w:r>
      </w:hyperlink>
      <w:r w:rsidRPr="00CF4FE7">
        <w:rPr>
          <w:rFonts w:ascii="Arial" w:eastAsia="Times New Roman" w:hAnsi="Arial" w:cs="Arial"/>
          <w:sz w:val="27"/>
          <w:szCs w:val="27"/>
        </w:rPr>
        <w:t>)</w:t>
      </w:r>
    </w:p>
    <w:p w:rsidR="00CF4FE7" w:rsidRPr="00CF4FE7" w:rsidRDefault="00CF4FE7" w:rsidP="00CF4FE7">
      <w:pPr>
        <w:shd w:val="clear" w:color="auto" w:fill="FFFFFF"/>
        <w:spacing w:after="100" w:afterAutospacing="1" w:line="240" w:lineRule="auto"/>
        <w:rPr>
          <w:rFonts w:ascii="Arial" w:eastAsia="Times New Roman" w:hAnsi="Arial" w:cs="Arial"/>
          <w:sz w:val="27"/>
          <w:szCs w:val="27"/>
        </w:rPr>
      </w:pPr>
      <w:r w:rsidRPr="00CF4FE7">
        <w:rPr>
          <w:rFonts w:ascii="Arial" w:eastAsia="Times New Roman" w:hAnsi="Arial" w:cs="Arial"/>
          <w:sz w:val="27"/>
          <w:szCs w:val="27"/>
        </w:rPr>
        <w:lastRenderedPageBreak/>
        <w:t>The sons of Levi were also to</w:t>
      </w:r>
      <w:r w:rsidRPr="00CF4FE7">
        <w:rPr>
          <w:rFonts w:ascii="Arial" w:eastAsia="Times New Roman" w:hAnsi="Arial" w:cs="Arial"/>
          <w:i/>
          <w:iCs/>
          <w:sz w:val="27"/>
          <w:szCs w:val="27"/>
        </w:rPr>
        <w:t> stand before the LORD to serve Him. </w:t>
      </w:r>
      <w:hyperlink r:id="rId22" w:tgtFrame="BLB_NW" w:history="1">
        <w:r w:rsidRPr="00CF4FE7">
          <w:rPr>
            <w:rFonts w:ascii="Arial" w:eastAsia="Times New Roman" w:hAnsi="Arial" w:cs="Arial"/>
            <w:color w:val="525DDC"/>
            <w:sz w:val="27"/>
            <w:szCs w:val="27"/>
          </w:rPr>
          <w:t>Numbers 3:7</w:t>
        </w:r>
      </w:hyperlink>
      <w:r w:rsidRPr="00CF4FE7">
        <w:rPr>
          <w:rFonts w:ascii="Arial" w:eastAsia="Times New Roman" w:hAnsi="Arial" w:cs="Arial"/>
          <w:sz w:val="27"/>
          <w:szCs w:val="27"/>
        </w:rPr>
        <w:t> describes the duty of the Levites is “to do the service of the tabernacle.” </w:t>
      </w:r>
      <w:hyperlink r:id="rId23" w:tgtFrame="BLB_NW" w:history="1">
        <w:r w:rsidRPr="00CF4FE7">
          <w:rPr>
            <w:rFonts w:ascii="Arial" w:eastAsia="Times New Roman" w:hAnsi="Arial" w:cs="Arial"/>
            <w:color w:val="525DDC"/>
            <w:sz w:val="27"/>
            <w:szCs w:val="27"/>
          </w:rPr>
          <w:t>Numbers 7:24</w:t>
        </w:r>
      </w:hyperlink>
      <w:r w:rsidRPr="00CF4FE7">
        <w:rPr>
          <w:rFonts w:ascii="Arial" w:eastAsia="Times New Roman" w:hAnsi="Arial" w:cs="Arial"/>
          <w:sz w:val="27"/>
          <w:szCs w:val="27"/>
        </w:rPr>
        <w:t> says the Levites performed service in the tent of meeting, and </w:t>
      </w:r>
      <w:hyperlink r:id="rId24" w:tgtFrame="BLB_NW" w:history="1">
        <w:r w:rsidRPr="00CF4FE7">
          <w:rPr>
            <w:rFonts w:ascii="Arial" w:eastAsia="Times New Roman" w:hAnsi="Arial" w:cs="Arial"/>
            <w:color w:val="525DDC"/>
            <w:sz w:val="27"/>
            <w:szCs w:val="27"/>
          </w:rPr>
          <w:t>Numbers 8:19</w:t>
        </w:r>
      </w:hyperlink>
      <w:r w:rsidRPr="00CF4FE7">
        <w:rPr>
          <w:rFonts w:ascii="Arial" w:eastAsia="Times New Roman" w:hAnsi="Arial" w:cs="Arial"/>
          <w:sz w:val="27"/>
          <w:szCs w:val="27"/>
        </w:rPr>
        <w:t> says the Levites were to make atonement for the children of Israel. It is not clear if this command added or reconfirmed duties for the sons of Levi, who were assigned to </w:t>
      </w:r>
      <w:r w:rsidRPr="00CF4FE7">
        <w:rPr>
          <w:rFonts w:ascii="Arial" w:eastAsia="Times New Roman" w:hAnsi="Arial" w:cs="Arial"/>
          <w:i/>
          <w:iCs/>
          <w:sz w:val="27"/>
          <w:szCs w:val="27"/>
        </w:rPr>
        <w:t>stand before the LORD to serve Him. </w:t>
      </w:r>
      <w:r w:rsidRPr="00CF4FE7">
        <w:rPr>
          <w:rFonts w:ascii="Arial" w:eastAsia="Times New Roman" w:hAnsi="Arial" w:cs="Arial"/>
          <w:sz w:val="27"/>
          <w:szCs w:val="27"/>
        </w:rPr>
        <w:t>In </w:t>
      </w:r>
      <w:hyperlink r:id="rId25" w:tgtFrame="BLB_NW" w:history="1">
        <w:r w:rsidRPr="00CF4FE7">
          <w:rPr>
            <w:rFonts w:ascii="Arial" w:eastAsia="Times New Roman" w:hAnsi="Arial" w:cs="Arial"/>
            <w:color w:val="525DDC"/>
            <w:sz w:val="27"/>
            <w:szCs w:val="27"/>
          </w:rPr>
          <w:t>2 Chronicles 29:11</w:t>
        </w:r>
      </w:hyperlink>
      <w:r w:rsidRPr="00CF4FE7">
        <w:rPr>
          <w:rFonts w:ascii="Arial" w:eastAsia="Times New Roman" w:hAnsi="Arial" w:cs="Arial"/>
          <w:sz w:val="27"/>
          <w:szCs w:val="27"/>
        </w:rPr>
        <w:t>, the sons of Levi are said to stand before the LORD when they burned incense in the Temple. In </w:t>
      </w:r>
      <w:hyperlink r:id="rId26" w:tgtFrame="BLB_NW" w:history="1">
        <w:r w:rsidRPr="00CF4FE7">
          <w:rPr>
            <w:rFonts w:ascii="Arial" w:eastAsia="Times New Roman" w:hAnsi="Arial" w:cs="Arial"/>
            <w:color w:val="525DDC"/>
            <w:sz w:val="27"/>
            <w:szCs w:val="27"/>
          </w:rPr>
          <w:t>Ezekiel 44:15</w:t>
        </w:r>
      </w:hyperlink>
      <w:r w:rsidRPr="00CF4FE7">
        <w:rPr>
          <w:rFonts w:ascii="Arial" w:eastAsia="Times New Roman" w:hAnsi="Arial" w:cs="Arial"/>
          <w:sz w:val="27"/>
          <w:szCs w:val="27"/>
        </w:rPr>
        <w:t> they are said to stand before the LORD when offering sacrifices on behalf of the people.</w:t>
      </w:r>
    </w:p>
    <w:p w:rsidR="00CF4FE7" w:rsidRPr="00CF4FE7" w:rsidRDefault="00CF4FE7" w:rsidP="00CF4FE7">
      <w:pPr>
        <w:shd w:val="clear" w:color="auto" w:fill="FFFFFF"/>
        <w:spacing w:after="100" w:afterAutospacing="1" w:line="240" w:lineRule="auto"/>
        <w:rPr>
          <w:rFonts w:ascii="Arial" w:eastAsia="Times New Roman" w:hAnsi="Arial" w:cs="Arial"/>
          <w:sz w:val="27"/>
          <w:szCs w:val="27"/>
        </w:rPr>
      </w:pPr>
      <w:r w:rsidRPr="00CF4FE7">
        <w:rPr>
          <w:rFonts w:ascii="Arial" w:eastAsia="Times New Roman" w:hAnsi="Arial" w:cs="Arial"/>
          <w:sz w:val="27"/>
          <w:szCs w:val="27"/>
        </w:rPr>
        <w:t xml:space="preserve">The sons of Levi were </w:t>
      </w:r>
      <w:proofErr w:type="spellStart"/>
      <w:r w:rsidRPr="00CF4FE7">
        <w:rPr>
          <w:rFonts w:ascii="Arial" w:eastAsia="Times New Roman" w:hAnsi="Arial" w:cs="Arial"/>
          <w:sz w:val="27"/>
          <w:szCs w:val="27"/>
        </w:rPr>
        <w:t>also“to</w:t>
      </w:r>
      <w:proofErr w:type="spellEnd"/>
      <w:r w:rsidRPr="00CF4FE7">
        <w:rPr>
          <w:rFonts w:ascii="Arial" w:eastAsia="Times New Roman" w:hAnsi="Arial" w:cs="Arial"/>
          <w:sz w:val="27"/>
          <w:szCs w:val="27"/>
        </w:rPr>
        <w:t xml:space="preserve"> bless in [the LORD’s] name until this day”, which means they were to pronounce blessings such as the priestly benediction upon the people (</w:t>
      </w:r>
      <w:hyperlink r:id="rId27" w:tgtFrame="BLB_NW" w:history="1">
        <w:r w:rsidRPr="00CF4FE7">
          <w:rPr>
            <w:rFonts w:ascii="Arial" w:eastAsia="Times New Roman" w:hAnsi="Arial" w:cs="Arial"/>
            <w:color w:val="525DDC"/>
            <w:sz w:val="27"/>
            <w:szCs w:val="27"/>
          </w:rPr>
          <w:t>Numbers 6:24-26</w:t>
        </w:r>
      </w:hyperlink>
      <w:r w:rsidRPr="00CF4FE7">
        <w:rPr>
          <w:rFonts w:ascii="Arial" w:eastAsia="Times New Roman" w:hAnsi="Arial" w:cs="Arial"/>
          <w:sz w:val="27"/>
          <w:szCs w:val="27"/>
        </w:rPr>
        <w:t>). The sons of Levi were carrying out these priestly duties until the day Moses was speaking.</w:t>
      </w:r>
    </w:p>
    <w:p w:rsidR="00CF4FE7" w:rsidRDefault="00CF4FE7" w:rsidP="00CF4FE7">
      <w:pPr>
        <w:shd w:val="clear" w:color="auto" w:fill="FFFFFF"/>
        <w:spacing w:after="100" w:afterAutospacing="1" w:line="240" w:lineRule="auto"/>
        <w:rPr>
          <w:rFonts w:ascii="Arial" w:eastAsia="Times New Roman" w:hAnsi="Arial" w:cs="Arial"/>
          <w:sz w:val="27"/>
          <w:szCs w:val="27"/>
        </w:rPr>
      </w:pPr>
      <w:r w:rsidRPr="00CF4FE7">
        <w:rPr>
          <w:rFonts w:ascii="Arial" w:eastAsia="Times New Roman" w:hAnsi="Arial" w:cs="Arial"/>
          <w:sz w:val="27"/>
          <w:szCs w:val="27"/>
        </w:rPr>
        <w:t>Because of such a priestly role and function, </w:t>
      </w:r>
      <w:r w:rsidRPr="00CF4FE7">
        <w:rPr>
          <w:rFonts w:ascii="Arial" w:eastAsia="Times New Roman" w:hAnsi="Arial" w:cs="Arial"/>
          <w:i/>
          <w:iCs/>
          <w:sz w:val="27"/>
          <w:szCs w:val="27"/>
        </w:rPr>
        <w:t>Levi does not have a portion or inheritance with his brothers. </w:t>
      </w:r>
      <w:r w:rsidRPr="00CF4FE7">
        <w:rPr>
          <w:rFonts w:ascii="Arial" w:eastAsia="Times New Roman" w:hAnsi="Arial" w:cs="Arial"/>
          <w:sz w:val="27"/>
          <w:szCs w:val="27"/>
        </w:rPr>
        <w:t>All the other tribes received a portion in the share of territory of the land of Canaan. However, the whole tribe of Levi received none. They were to “eat the LORD’s offering by fire and His portion” (</w:t>
      </w:r>
      <w:hyperlink r:id="rId28" w:tgtFrame="BLB_NW" w:history="1">
        <w:r w:rsidRPr="00CF4FE7">
          <w:rPr>
            <w:rFonts w:ascii="Arial" w:eastAsia="Times New Roman" w:hAnsi="Arial" w:cs="Arial"/>
            <w:color w:val="525DDC"/>
            <w:sz w:val="27"/>
            <w:szCs w:val="27"/>
          </w:rPr>
          <w:t>Numbers 18:1-2</w:t>
        </w:r>
      </w:hyperlink>
      <w:r w:rsidRPr="00CF4FE7">
        <w:rPr>
          <w:rFonts w:ascii="Arial" w:eastAsia="Times New Roman" w:hAnsi="Arial" w:cs="Arial"/>
          <w:sz w:val="27"/>
          <w:szCs w:val="27"/>
        </w:rPr>
        <w:t>). Because the life of Levi was dependent upon the offerings and dues of the other tribes, </w:t>
      </w:r>
      <w:r w:rsidRPr="00CF4FE7">
        <w:rPr>
          <w:rFonts w:ascii="Arial" w:eastAsia="Times New Roman" w:hAnsi="Arial" w:cs="Arial"/>
          <w:i/>
          <w:iCs/>
          <w:sz w:val="27"/>
          <w:szCs w:val="27"/>
        </w:rPr>
        <w:t>the LORD</w:t>
      </w:r>
      <w:r w:rsidRPr="00CF4FE7">
        <w:rPr>
          <w:rFonts w:ascii="Arial" w:eastAsia="Times New Roman" w:hAnsi="Arial" w:cs="Arial"/>
          <w:sz w:val="27"/>
          <w:szCs w:val="27"/>
        </w:rPr>
        <w:t> was </w:t>
      </w:r>
      <w:r w:rsidRPr="00CF4FE7">
        <w:rPr>
          <w:rFonts w:ascii="Arial" w:eastAsia="Times New Roman" w:hAnsi="Arial" w:cs="Arial"/>
          <w:i/>
          <w:iCs/>
          <w:sz w:val="27"/>
          <w:szCs w:val="27"/>
        </w:rPr>
        <w:t>his inheritance</w:t>
      </w:r>
      <w:r w:rsidRPr="00CF4FE7">
        <w:rPr>
          <w:rFonts w:ascii="Arial" w:eastAsia="Times New Roman" w:hAnsi="Arial" w:cs="Arial"/>
          <w:sz w:val="27"/>
          <w:szCs w:val="27"/>
        </w:rPr>
        <w:t>, </w:t>
      </w:r>
      <w:r w:rsidRPr="00CF4FE7">
        <w:rPr>
          <w:rFonts w:ascii="Arial" w:eastAsia="Times New Roman" w:hAnsi="Arial" w:cs="Arial"/>
          <w:i/>
          <w:iCs/>
          <w:sz w:val="27"/>
          <w:szCs w:val="27"/>
        </w:rPr>
        <w:t>just as the LORD his God spoke to him</w:t>
      </w:r>
      <w:r w:rsidRPr="00CF4FE7">
        <w:rPr>
          <w:rFonts w:ascii="Arial" w:eastAsia="Times New Roman" w:hAnsi="Arial" w:cs="Arial"/>
          <w:sz w:val="27"/>
          <w:szCs w:val="27"/>
        </w:rPr>
        <w:t>. In </w:t>
      </w:r>
      <w:hyperlink r:id="rId29" w:tgtFrame="BLB_NW" w:history="1">
        <w:r w:rsidRPr="00CF4FE7">
          <w:rPr>
            <w:rFonts w:ascii="Arial" w:eastAsia="Times New Roman" w:hAnsi="Arial" w:cs="Arial"/>
            <w:color w:val="525DDC"/>
            <w:sz w:val="27"/>
            <w:szCs w:val="27"/>
          </w:rPr>
          <w:t>Numbers 18:21-24</w:t>
        </w:r>
      </w:hyperlink>
      <w:r w:rsidRPr="00CF4FE7">
        <w:rPr>
          <w:rFonts w:ascii="Arial" w:eastAsia="Times New Roman" w:hAnsi="Arial" w:cs="Arial"/>
          <w:sz w:val="27"/>
          <w:szCs w:val="27"/>
        </w:rPr>
        <w:t>, the LORD commanded the sons of Levi not to have any territory as their portion in the Promised Land because He Himself was their inheritance.</w:t>
      </w:r>
    </w:p>
    <w:p w:rsidR="00CF4FE7" w:rsidRPr="00CF4FE7" w:rsidRDefault="00CF4FE7" w:rsidP="00CF4FE7">
      <w:pPr>
        <w:shd w:val="clear" w:color="auto" w:fill="FFFFFF"/>
        <w:spacing w:after="100" w:afterAutospacing="1" w:line="240" w:lineRule="auto"/>
        <w:rPr>
          <w:rFonts w:ascii="Arial" w:eastAsia="Times New Roman" w:hAnsi="Arial" w:cs="Arial"/>
          <w:b/>
          <w:sz w:val="27"/>
          <w:szCs w:val="27"/>
        </w:rPr>
      </w:pPr>
      <w:r>
        <w:rPr>
          <w:rFonts w:ascii="Arial" w:eastAsia="Times New Roman" w:hAnsi="Arial" w:cs="Arial"/>
          <w:b/>
          <w:sz w:val="27"/>
          <w:szCs w:val="27"/>
        </w:rPr>
        <w:t>Biblical Text:</w:t>
      </w:r>
    </w:p>
    <w:p w:rsidR="003D4810" w:rsidRPr="00CF4FE7" w:rsidRDefault="00CF4FE7" w:rsidP="00CF4FE7">
      <w:pPr>
        <w:shd w:val="clear" w:color="auto" w:fill="FFFFFF"/>
        <w:spacing w:after="100" w:afterAutospacing="1" w:line="240" w:lineRule="auto"/>
        <w:rPr>
          <w:rFonts w:ascii="Arial" w:eastAsia="Times New Roman" w:hAnsi="Arial" w:cs="Arial"/>
          <w:sz w:val="27"/>
          <w:szCs w:val="27"/>
        </w:rPr>
      </w:pPr>
      <w:r w:rsidRPr="00CF4FE7">
        <w:rPr>
          <w:rFonts w:ascii="Arial" w:eastAsia="Times New Roman" w:hAnsi="Arial" w:cs="Arial"/>
          <w:b/>
          <w:bCs/>
          <w:sz w:val="20"/>
          <w:szCs w:val="20"/>
          <w:vertAlign w:val="superscript"/>
        </w:rPr>
        <w:t>6 </w:t>
      </w:r>
      <w:r w:rsidRPr="00CF4FE7">
        <w:rPr>
          <w:rFonts w:ascii="Arial" w:eastAsia="Times New Roman" w:hAnsi="Arial" w:cs="Arial"/>
          <w:b/>
          <w:bCs/>
          <w:sz w:val="27"/>
          <w:szCs w:val="27"/>
        </w:rPr>
        <w:t>(Now the sons of Israel set out from </w:t>
      </w:r>
      <w:proofErr w:type="spellStart"/>
      <w:r w:rsidRPr="00CF4FE7">
        <w:rPr>
          <w:rFonts w:ascii="Arial" w:eastAsia="Times New Roman" w:hAnsi="Arial" w:cs="Arial"/>
          <w:b/>
          <w:bCs/>
          <w:sz w:val="27"/>
          <w:szCs w:val="27"/>
        </w:rPr>
        <w:t>Beeroth</w:t>
      </w:r>
      <w:proofErr w:type="spellEnd"/>
      <w:r w:rsidRPr="00CF4FE7">
        <w:rPr>
          <w:rFonts w:ascii="Arial" w:eastAsia="Times New Roman" w:hAnsi="Arial" w:cs="Arial"/>
          <w:b/>
          <w:bCs/>
          <w:sz w:val="27"/>
          <w:szCs w:val="27"/>
        </w:rPr>
        <w:t> Bene-</w:t>
      </w:r>
      <w:proofErr w:type="spellStart"/>
      <w:r w:rsidRPr="00CF4FE7">
        <w:rPr>
          <w:rFonts w:ascii="Arial" w:eastAsia="Times New Roman" w:hAnsi="Arial" w:cs="Arial"/>
          <w:b/>
          <w:bCs/>
          <w:sz w:val="27"/>
          <w:szCs w:val="27"/>
        </w:rPr>
        <w:t>jaakan</w:t>
      </w:r>
      <w:proofErr w:type="spellEnd"/>
      <w:r w:rsidRPr="00CF4FE7">
        <w:rPr>
          <w:rFonts w:ascii="Arial" w:eastAsia="Times New Roman" w:hAnsi="Arial" w:cs="Arial"/>
          <w:b/>
          <w:bCs/>
          <w:sz w:val="27"/>
          <w:szCs w:val="27"/>
        </w:rPr>
        <w:t xml:space="preserve"> to </w:t>
      </w:r>
      <w:proofErr w:type="spellStart"/>
      <w:r w:rsidRPr="00CF4FE7">
        <w:rPr>
          <w:rFonts w:ascii="Arial" w:eastAsia="Times New Roman" w:hAnsi="Arial" w:cs="Arial"/>
          <w:b/>
          <w:bCs/>
          <w:sz w:val="27"/>
          <w:szCs w:val="27"/>
        </w:rPr>
        <w:t>Moserah</w:t>
      </w:r>
      <w:proofErr w:type="spellEnd"/>
      <w:r w:rsidRPr="00CF4FE7">
        <w:rPr>
          <w:rFonts w:ascii="Arial" w:eastAsia="Times New Roman" w:hAnsi="Arial" w:cs="Arial"/>
          <w:b/>
          <w:bCs/>
          <w:sz w:val="27"/>
          <w:szCs w:val="27"/>
        </w:rPr>
        <w:t xml:space="preserve">. There Aaron died and there he was buried and </w:t>
      </w:r>
      <w:proofErr w:type="spellStart"/>
      <w:r w:rsidRPr="00CF4FE7">
        <w:rPr>
          <w:rFonts w:ascii="Arial" w:eastAsia="Times New Roman" w:hAnsi="Arial" w:cs="Arial"/>
          <w:b/>
          <w:bCs/>
          <w:sz w:val="27"/>
          <w:szCs w:val="27"/>
        </w:rPr>
        <w:t>Eleazar</w:t>
      </w:r>
      <w:proofErr w:type="spellEnd"/>
      <w:r w:rsidRPr="00CF4FE7">
        <w:rPr>
          <w:rFonts w:ascii="Arial" w:eastAsia="Times New Roman" w:hAnsi="Arial" w:cs="Arial"/>
          <w:b/>
          <w:bCs/>
          <w:sz w:val="27"/>
          <w:szCs w:val="27"/>
        </w:rPr>
        <w:t xml:space="preserve"> his son ministered as priest in his place. </w:t>
      </w:r>
      <w:r w:rsidRPr="00CF4FE7">
        <w:rPr>
          <w:rFonts w:ascii="Arial" w:eastAsia="Times New Roman" w:hAnsi="Arial" w:cs="Arial"/>
          <w:b/>
          <w:bCs/>
          <w:sz w:val="20"/>
          <w:szCs w:val="20"/>
          <w:vertAlign w:val="superscript"/>
        </w:rPr>
        <w:t>7 </w:t>
      </w:r>
      <w:r w:rsidRPr="00CF4FE7">
        <w:rPr>
          <w:rFonts w:ascii="Arial" w:eastAsia="Times New Roman" w:hAnsi="Arial" w:cs="Arial"/>
          <w:b/>
          <w:bCs/>
          <w:sz w:val="27"/>
          <w:szCs w:val="27"/>
        </w:rPr>
        <w:t xml:space="preserve">From there they set out to </w:t>
      </w:r>
      <w:proofErr w:type="spellStart"/>
      <w:proofErr w:type="gramStart"/>
      <w:r w:rsidRPr="00CF4FE7">
        <w:rPr>
          <w:rFonts w:ascii="Arial" w:eastAsia="Times New Roman" w:hAnsi="Arial" w:cs="Arial"/>
          <w:b/>
          <w:bCs/>
          <w:sz w:val="27"/>
          <w:szCs w:val="27"/>
        </w:rPr>
        <w:t>Gudgodah</w:t>
      </w:r>
      <w:proofErr w:type="spellEnd"/>
      <w:r w:rsidRPr="00CF4FE7">
        <w:rPr>
          <w:rFonts w:ascii="Arial" w:eastAsia="Times New Roman" w:hAnsi="Arial" w:cs="Arial"/>
          <w:b/>
          <w:bCs/>
          <w:sz w:val="27"/>
          <w:szCs w:val="27"/>
        </w:rPr>
        <w:t>,</w:t>
      </w:r>
      <w:proofErr w:type="gramEnd"/>
      <w:r w:rsidRPr="00CF4FE7">
        <w:rPr>
          <w:rFonts w:ascii="Arial" w:eastAsia="Times New Roman" w:hAnsi="Arial" w:cs="Arial"/>
          <w:b/>
          <w:bCs/>
          <w:sz w:val="27"/>
          <w:szCs w:val="27"/>
        </w:rPr>
        <w:t xml:space="preserve"> and from </w:t>
      </w:r>
      <w:proofErr w:type="spellStart"/>
      <w:r w:rsidRPr="00CF4FE7">
        <w:rPr>
          <w:rFonts w:ascii="Arial" w:eastAsia="Times New Roman" w:hAnsi="Arial" w:cs="Arial"/>
          <w:b/>
          <w:bCs/>
          <w:sz w:val="27"/>
          <w:szCs w:val="27"/>
        </w:rPr>
        <w:t>Gudgodah</w:t>
      </w:r>
      <w:proofErr w:type="spellEnd"/>
      <w:r w:rsidRPr="00CF4FE7">
        <w:rPr>
          <w:rFonts w:ascii="Arial" w:eastAsia="Times New Roman" w:hAnsi="Arial" w:cs="Arial"/>
          <w:b/>
          <w:bCs/>
          <w:sz w:val="27"/>
          <w:szCs w:val="27"/>
        </w:rPr>
        <w:t xml:space="preserve"> to </w:t>
      </w:r>
      <w:proofErr w:type="spellStart"/>
      <w:r w:rsidRPr="00CF4FE7">
        <w:rPr>
          <w:rFonts w:ascii="Arial" w:eastAsia="Times New Roman" w:hAnsi="Arial" w:cs="Arial"/>
          <w:b/>
          <w:bCs/>
          <w:sz w:val="27"/>
          <w:szCs w:val="27"/>
        </w:rPr>
        <w:t>Jotbathah</w:t>
      </w:r>
      <w:proofErr w:type="spellEnd"/>
      <w:r w:rsidRPr="00CF4FE7">
        <w:rPr>
          <w:rFonts w:ascii="Arial" w:eastAsia="Times New Roman" w:hAnsi="Arial" w:cs="Arial"/>
          <w:b/>
          <w:bCs/>
          <w:sz w:val="27"/>
          <w:szCs w:val="27"/>
        </w:rPr>
        <w:t>, a land of brooks of water. </w:t>
      </w:r>
      <w:r w:rsidRPr="00CF4FE7">
        <w:rPr>
          <w:rFonts w:ascii="Arial" w:eastAsia="Times New Roman" w:hAnsi="Arial" w:cs="Arial"/>
          <w:b/>
          <w:bCs/>
          <w:sz w:val="20"/>
          <w:szCs w:val="20"/>
          <w:vertAlign w:val="superscript"/>
        </w:rPr>
        <w:t>8 </w:t>
      </w:r>
      <w:r w:rsidRPr="00CF4FE7">
        <w:rPr>
          <w:rFonts w:ascii="Arial" w:eastAsia="Times New Roman" w:hAnsi="Arial" w:cs="Arial"/>
          <w:b/>
          <w:bCs/>
          <w:sz w:val="27"/>
          <w:szCs w:val="27"/>
        </w:rPr>
        <w:t>At that time the Lord set apart the tribe of Levi to carry the ark of the covenant of the Lord, to stand before the Lord to serve Him and to bless in His name until this day. </w:t>
      </w:r>
      <w:r w:rsidRPr="00CF4FE7">
        <w:rPr>
          <w:rFonts w:ascii="Arial" w:eastAsia="Times New Roman" w:hAnsi="Arial" w:cs="Arial"/>
          <w:b/>
          <w:bCs/>
          <w:sz w:val="20"/>
          <w:szCs w:val="20"/>
          <w:vertAlign w:val="superscript"/>
        </w:rPr>
        <w:t>9 </w:t>
      </w:r>
      <w:r w:rsidRPr="00CF4FE7">
        <w:rPr>
          <w:rFonts w:ascii="Arial" w:eastAsia="Times New Roman" w:hAnsi="Arial" w:cs="Arial"/>
          <w:b/>
          <w:bCs/>
          <w:sz w:val="27"/>
          <w:szCs w:val="27"/>
        </w:rPr>
        <w:t>Therefore, Levi does not have a portion or inheritance with his brothers; the Lord is his inheritance, just as the Lord your God spoke to him.)</w:t>
      </w:r>
    </w:p>
    <w:sectPr w:rsidR="003D4810" w:rsidRPr="00CF4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E7"/>
    <w:rsid w:val="003D4810"/>
    <w:rsid w:val="00CF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4F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FE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F4F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4FE7"/>
    <w:rPr>
      <w:i/>
      <w:iCs/>
    </w:rPr>
  </w:style>
  <w:style w:type="paragraph" w:styleId="NormalWeb">
    <w:name w:val="Normal (Web)"/>
    <w:basedOn w:val="Normal"/>
    <w:uiPriority w:val="99"/>
    <w:semiHidden/>
    <w:unhideWhenUsed/>
    <w:rsid w:val="00CF4F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4FE7"/>
    <w:rPr>
      <w:color w:val="0000FF"/>
      <w:u w:val="single"/>
    </w:rPr>
  </w:style>
  <w:style w:type="character" w:styleId="Strong">
    <w:name w:val="Strong"/>
    <w:basedOn w:val="DefaultParagraphFont"/>
    <w:uiPriority w:val="22"/>
    <w:qFormat/>
    <w:rsid w:val="00CF4F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4F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FE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F4F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4FE7"/>
    <w:rPr>
      <w:i/>
      <w:iCs/>
    </w:rPr>
  </w:style>
  <w:style w:type="paragraph" w:styleId="NormalWeb">
    <w:name w:val="Normal (Web)"/>
    <w:basedOn w:val="Normal"/>
    <w:uiPriority w:val="99"/>
    <w:semiHidden/>
    <w:unhideWhenUsed/>
    <w:rsid w:val="00CF4F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4FE7"/>
    <w:rPr>
      <w:color w:val="0000FF"/>
      <w:u w:val="single"/>
    </w:rPr>
  </w:style>
  <w:style w:type="character" w:styleId="Strong">
    <w:name w:val="Strong"/>
    <w:basedOn w:val="DefaultParagraphFont"/>
    <w:uiPriority w:val="22"/>
    <w:qFormat/>
    <w:rsid w:val="00CF4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17267">
      <w:bodyDiv w:val="1"/>
      <w:marLeft w:val="0"/>
      <w:marRight w:val="0"/>
      <w:marTop w:val="0"/>
      <w:marBottom w:val="0"/>
      <w:divBdr>
        <w:top w:val="none" w:sz="0" w:space="0" w:color="auto"/>
        <w:left w:val="none" w:sz="0" w:space="0" w:color="auto"/>
        <w:bottom w:val="none" w:sz="0" w:space="0" w:color="auto"/>
        <w:right w:val="none" w:sz="0" w:space="0" w:color="auto"/>
      </w:divBdr>
      <w:divsChild>
        <w:div w:id="796528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33.38-39&amp;t=NASB95" TargetMode="External"/><Relationship Id="rId13" Type="http://schemas.openxmlformats.org/officeDocument/2006/relationships/hyperlink" Target="https://www.blueletterbible.org/search/preSearch.cfm?Criteria=Numbers+33&amp;t=NASB95" TargetMode="External"/><Relationship Id="rId18" Type="http://schemas.openxmlformats.org/officeDocument/2006/relationships/hyperlink" Target="https://www.blueletterbible.org/search/preSearch.cfm?Criteria=Numbers+18.24&amp;t=NASB95" TargetMode="External"/><Relationship Id="rId26" Type="http://schemas.openxmlformats.org/officeDocument/2006/relationships/hyperlink" Target="https://www.blueletterbible.org/search/preSearch.cfm?Criteria=Ezekiel+44.15&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Revelation+1.6&amp;t=NASB95" TargetMode="External"/><Relationship Id="rId7" Type="http://schemas.openxmlformats.org/officeDocument/2006/relationships/hyperlink" Target="https://www.blueletterbible.org/search/preSearch.cfm?Criteria=Numbers+33.38&amp;t=NASB95" TargetMode="External"/><Relationship Id="rId12" Type="http://schemas.openxmlformats.org/officeDocument/2006/relationships/hyperlink" Target="https://www.blueletterbible.org/search/preSearch.cfm?Criteria=Numbers+33.32-33&amp;t=NASB95" TargetMode="External"/><Relationship Id="rId17" Type="http://schemas.openxmlformats.org/officeDocument/2006/relationships/hyperlink" Target="https://www.blueletterbible.org/search/preSearch.cfm?Criteria=Numbers+18&amp;t=NASB95" TargetMode="External"/><Relationship Id="rId25" Type="http://schemas.openxmlformats.org/officeDocument/2006/relationships/hyperlink" Target="https://www.blueletterbible.org/search/preSearch.cfm?Criteria=2Chronicles+29.11&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Numbers+35.2&amp;t=NASB95" TargetMode="External"/><Relationship Id="rId20" Type="http://schemas.openxmlformats.org/officeDocument/2006/relationships/hyperlink" Target="https://www.blueletterbible.org/search/preSearch.cfm?Criteria=Romans+8.16-17&amp;t=NASB95" TargetMode="External"/><Relationship Id="rId29" Type="http://schemas.openxmlformats.org/officeDocument/2006/relationships/hyperlink" Target="https://www.blueletterbible.org/search/preSearch.cfm?Criteria=Numbers+18.21-24&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1Chro.+1.42&amp;t=NASB95" TargetMode="External"/><Relationship Id="rId11" Type="http://schemas.openxmlformats.org/officeDocument/2006/relationships/hyperlink" Target="https://www.blueletterbible.org/search/preSearch.cfm?Criteria=Numbers+20.24&amp;t=NASB95" TargetMode="External"/><Relationship Id="rId24" Type="http://schemas.openxmlformats.org/officeDocument/2006/relationships/hyperlink" Target="https://www.blueletterbible.org/search/preSearch.cfm?Criteria=Numbers+8.19&amp;t=NASB95" TargetMode="External"/><Relationship Id="rId5" Type="http://schemas.openxmlformats.org/officeDocument/2006/relationships/hyperlink" Target="https://thebiblesays.com/commentary/deut/deut-10/deuteronomy-106-9/" TargetMode="External"/><Relationship Id="rId15" Type="http://schemas.openxmlformats.org/officeDocument/2006/relationships/hyperlink" Target="https://www.blueletterbible.org/search/preSearch.cfm?Criteria=Numbers+33&amp;t=NASB95" TargetMode="External"/><Relationship Id="rId23" Type="http://schemas.openxmlformats.org/officeDocument/2006/relationships/hyperlink" Target="https://www.blueletterbible.org/search/preSearch.cfm?Criteria=Numbers+7.24&amp;t=NASB95" TargetMode="External"/><Relationship Id="rId28" Type="http://schemas.openxmlformats.org/officeDocument/2006/relationships/hyperlink" Target="https://www.blueletterbible.org/search/preSearch.cfm?Criteria=Numbers+18.1-2&amp;t=NASB95" TargetMode="External"/><Relationship Id="rId10" Type="http://schemas.openxmlformats.org/officeDocument/2006/relationships/hyperlink" Target="https://www.blueletterbible.org/search/preSearch.cfm?Criteria=Exodus+32.21-24&amp;t=NASB95" TargetMode="External"/><Relationship Id="rId19" Type="http://schemas.openxmlformats.org/officeDocument/2006/relationships/hyperlink" Target="https://www.blueletterbible.org/search/preSearch.cfm?Criteria=Numbers+35.2&amp;t=NASB9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Exodus+32.2-5&amp;t=NASB95" TargetMode="External"/><Relationship Id="rId14" Type="http://schemas.openxmlformats.org/officeDocument/2006/relationships/hyperlink" Target="https://www.blueletterbible.org/search/preSearch.cfm?Criteria=Exodus+25.14-15&amp;t=NASB95" TargetMode="External"/><Relationship Id="rId22" Type="http://schemas.openxmlformats.org/officeDocument/2006/relationships/hyperlink" Target="https://www.blueletterbible.org/search/preSearch.cfm?Criteria=Numbers+3.7&amp;t=NASB95" TargetMode="External"/><Relationship Id="rId27" Type="http://schemas.openxmlformats.org/officeDocument/2006/relationships/hyperlink" Target="https://www.blueletterbible.org/search/preSearch.cfm?Criteria=Numbers+6.24-26&amp;t=NASB9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8475</Characters>
  <Application>Microsoft Office Word</Application>
  <DocSecurity>0</DocSecurity>
  <Lines>70</Lines>
  <Paragraphs>19</Paragraphs>
  <ScaleCrop>false</ScaleCrop>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2022-11-10T07:06:00Z</dcterms:created>
  <dcterms:modified xsi:type="dcterms:W3CDTF">2022-11-10T07:06:00Z</dcterms:modified>
</cp:coreProperties>
</file>