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E12" w:rsidRPr="00444E12" w:rsidRDefault="00444E12" w:rsidP="00444E12">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444E12">
        <w:rPr>
          <w:rFonts w:ascii="Times New Roman" w:eastAsia="Times New Roman" w:hAnsi="Times New Roman" w:cs="Times New Roman"/>
          <w:b/>
          <w:bCs/>
          <w:color w:val="212529"/>
          <w:kern w:val="36"/>
          <w:sz w:val="48"/>
          <w:szCs w:val="48"/>
        </w:rPr>
        <w:t>Ecclesiastes 12:13-14</w:t>
      </w:r>
    </w:p>
    <w:p w:rsidR="00444E12" w:rsidRDefault="00444E12" w:rsidP="00444E12">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C121C7">
          <w:rPr>
            <w:rStyle w:val="Hyperlink"/>
            <w:rFonts w:ascii="Arial" w:eastAsia="Times New Roman" w:hAnsi="Arial" w:cs="Arial"/>
            <w:i/>
            <w:iCs/>
            <w:sz w:val="27"/>
            <w:szCs w:val="27"/>
          </w:rPr>
          <w:t>https://thebiblesays.com/commentary/eccl/eccl-12/ecclesiastes-1213-14/</w:t>
        </w:r>
      </w:hyperlink>
    </w:p>
    <w:p w:rsidR="00444E12" w:rsidRPr="00444E12" w:rsidRDefault="00444E12" w:rsidP="00444E12">
      <w:pPr>
        <w:shd w:val="clear" w:color="auto" w:fill="FFFFFF"/>
        <w:spacing w:before="450" w:after="100" w:afterAutospacing="1" w:line="240" w:lineRule="auto"/>
        <w:jc w:val="center"/>
        <w:rPr>
          <w:rFonts w:ascii="Arial" w:eastAsia="Times New Roman" w:hAnsi="Arial" w:cs="Arial"/>
          <w:color w:val="212529"/>
          <w:sz w:val="27"/>
          <w:szCs w:val="27"/>
        </w:rPr>
      </w:pPr>
      <w:r w:rsidRPr="00444E12">
        <w:rPr>
          <w:rFonts w:ascii="Arial" w:eastAsia="Times New Roman" w:hAnsi="Arial" w:cs="Arial"/>
          <w:i/>
          <w:iCs/>
          <w:color w:val="212529"/>
          <w:sz w:val="27"/>
          <w:szCs w:val="27"/>
        </w:rPr>
        <w:t>Solomon ends with an admonition to trust and obey God because this is what makes the most sense for our lives. God will judge all things, both hidden and visible, and He will decide whether it is good or evil, not us.</w:t>
      </w:r>
    </w:p>
    <w:p w:rsidR="00444E12" w:rsidRPr="00444E12" w:rsidRDefault="00444E12" w:rsidP="00444E12">
      <w:pPr>
        <w:shd w:val="clear" w:color="auto" w:fill="FFFFFF"/>
        <w:spacing w:after="100" w:afterAutospacing="1" w:line="240" w:lineRule="auto"/>
        <w:rPr>
          <w:rFonts w:ascii="Arial" w:eastAsia="Times New Roman" w:hAnsi="Arial" w:cs="Arial"/>
          <w:color w:val="212529"/>
          <w:sz w:val="27"/>
          <w:szCs w:val="27"/>
        </w:rPr>
      </w:pPr>
      <w:r w:rsidRPr="00444E12">
        <w:rPr>
          <w:rFonts w:ascii="Arial" w:eastAsia="Times New Roman" w:hAnsi="Arial" w:cs="Arial"/>
          <w:i/>
          <w:iCs/>
          <w:color w:val="212529"/>
          <w:sz w:val="27"/>
          <w:szCs w:val="27"/>
        </w:rPr>
        <w:t>The conclusion when all has been heard is </w:t>
      </w:r>
      <w:r w:rsidRPr="00444E12">
        <w:rPr>
          <w:rFonts w:ascii="Arial" w:eastAsia="Times New Roman" w:hAnsi="Arial" w:cs="Arial"/>
          <w:color w:val="212529"/>
          <w:sz w:val="27"/>
          <w:szCs w:val="27"/>
        </w:rPr>
        <w:t>quite simple. </w:t>
      </w:r>
      <w:r w:rsidRPr="00444E12">
        <w:rPr>
          <w:rFonts w:ascii="Arial" w:eastAsia="Times New Roman" w:hAnsi="Arial" w:cs="Arial"/>
          <w:i/>
          <w:iCs/>
          <w:color w:val="212529"/>
          <w:sz w:val="27"/>
          <w:szCs w:val="27"/>
        </w:rPr>
        <w:t>Fear God and keep His commandments. </w:t>
      </w:r>
      <w:r w:rsidRPr="00444E12">
        <w:rPr>
          <w:rFonts w:ascii="Arial" w:eastAsia="Times New Roman" w:hAnsi="Arial" w:cs="Arial"/>
          <w:color w:val="212529"/>
          <w:sz w:val="27"/>
          <w:szCs w:val="27"/>
        </w:rPr>
        <w:t>Solomon applied his substantial resources to a full exploration of human thought and experience. He sought to discover every possible avenue for success and happiness. He sought accomplishment, pleasure, power, and prestige. Since he had such great wisdom and resources, he knew he could do this experiment without losing his bearings. After all was said and done, the conclusion of that pursuit was that all is vanity</w:t>
      </w:r>
      <w:r w:rsidRPr="00444E12">
        <w:rPr>
          <w:rFonts w:ascii="Arial" w:eastAsia="Times New Roman" w:hAnsi="Arial" w:cs="Arial"/>
          <w:i/>
          <w:iCs/>
          <w:color w:val="212529"/>
          <w:sz w:val="27"/>
          <w:szCs w:val="27"/>
        </w:rPr>
        <w:t>, </w:t>
      </w:r>
      <w:r w:rsidRPr="00444E12">
        <w:rPr>
          <w:rFonts w:ascii="Arial" w:eastAsia="Times New Roman" w:hAnsi="Arial" w:cs="Arial"/>
          <w:color w:val="212529"/>
          <w:sz w:val="27"/>
          <w:szCs w:val="27"/>
        </w:rPr>
        <w:t>“</w:t>
      </w:r>
      <w:proofErr w:type="spellStart"/>
      <w:r w:rsidRPr="00444E12">
        <w:rPr>
          <w:rFonts w:ascii="Arial" w:eastAsia="Times New Roman" w:hAnsi="Arial" w:cs="Arial"/>
          <w:color w:val="212529"/>
          <w:sz w:val="27"/>
          <w:szCs w:val="27"/>
        </w:rPr>
        <w:t>hebel</w:t>
      </w:r>
      <w:proofErr w:type="spellEnd"/>
      <w:r w:rsidRPr="00444E12">
        <w:rPr>
          <w:rFonts w:ascii="Arial" w:eastAsia="Times New Roman" w:hAnsi="Arial" w:cs="Arial"/>
          <w:color w:val="212529"/>
          <w:sz w:val="27"/>
          <w:szCs w:val="27"/>
        </w:rPr>
        <w:t xml:space="preserve">.” </w:t>
      </w:r>
      <w:proofErr w:type="gramStart"/>
      <w:r w:rsidRPr="00444E12">
        <w:rPr>
          <w:rFonts w:ascii="Arial" w:eastAsia="Times New Roman" w:hAnsi="Arial" w:cs="Arial"/>
          <w:color w:val="212529"/>
          <w:sz w:val="27"/>
          <w:szCs w:val="27"/>
        </w:rPr>
        <w:t>A vaporous mystery.</w:t>
      </w:r>
      <w:proofErr w:type="gramEnd"/>
    </w:p>
    <w:p w:rsidR="00444E12" w:rsidRPr="00444E12" w:rsidRDefault="00444E12" w:rsidP="00444E12">
      <w:pPr>
        <w:shd w:val="clear" w:color="auto" w:fill="FFFFFF"/>
        <w:spacing w:after="100" w:afterAutospacing="1" w:line="240" w:lineRule="auto"/>
        <w:rPr>
          <w:rFonts w:ascii="Arial" w:eastAsia="Times New Roman" w:hAnsi="Arial" w:cs="Arial"/>
          <w:color w:val="212529"/>
          <w:sz w:val="27"/>
          <w:szCs w:val="27"/>
        </w:rPr>
      </w:pPr>
      <w:r w:rsidRPr="00444E12">
        <w:rPr>
          <w:rFonts w:ascii="Arial" w:eastAsia="Times New Roman" w:hAnsi="Arial" w:cs="Arial"/>
          <w:color w:val="212529"/>
          <w:sz w:val="27"/>
          <w:szCs w:val="27"/>
        </w:rPr>
        <w:t>He did not find fulfillment in any of his endeavors. But he did come to a </w:t>
      </w:r>
      <w:r w:rsidRPr="00444E12">
        <w:rPr>
          <w:rFonts w:ascii="Arial" w:eastAsia="Times New Roman" w:hAnsi="Arial" w:cs="Arial"/>
          <w:i/>
          <w:iCs/>
          <w:color w:val="212529"/>
          <w:sz w:val="27"/>
          <w:szCs w:val="27"/>
        </w:rPr>
        <w:t>conclusion </w:t>
      </w:r>
      <w:r w:rsidRPr="00444E12">
        <w:rPr>
          <w:rFonts w:ascii="Arial" w:eastAsia="Times New Roman" w:hAnsi="Arial" w:cs="Arial"/>
          <w:color w:val="212529"/>
          <w:sz w:val="27"/>
          <w:szCs w:val="27"/>
        </w:rPr>
        <w:t>after </w:t>
      </w:r>
      <w:r w:rsidRPr="00444E12">
        <w:rPr>
          <w:rFonts w:ascii="Arial" w:eastAsia="Times New Roman" w:hAnsi="Arial" w:cs="Arial"/>
          <w:i/>
          <w:iCs/>
          <w:color w:val="212529"/>
          <w:sz w:val="27"/>
          <w:szCs w:val="27"/>
        </w:rPr>
        <w:t>all was heard. </w:t>
      </w:r>
      <w:r w:rsidRPr="00444E12">
        <w:rPr>
          <w:rFonts w:ascii="Arial" w:eastAsia="Times New Roman" w:hAnsi="Arial" w:cs="Arial"/>
          <w:color w:val="212529"/>
          <w:sz w:val="27"/>
          <w:szCs w:val="27"/>
        </w:rPr>
        <w:t>That </w:t>
      </w:r>
      <w:r w:rsidRPr="00444E12">
        <w:rPr>
          <w:rFonts w:ascii="Arial" w:eastAsia="Times New Roman" w:hAnsi="Arial" w:cs="Arial"/>
          <w:i/>
          <w:iCs/>
          <w:color w:val="212529"/>
          <w:sz w:val="27"/>
          <w:szCs w:val="27"/>
        </w:rPr>
        <w:t>conclusion </w:t>
      </w:r>
      <w:r w:rsidRPr="00444E12">
        <w:rPr>
          <w:rFonts w:ascii="Arial" w:eastAsia="Times New Roman" w:hAnsi="Arial" w:cs="Arial"/>
          <w:color w:val="212529"/>
          <w:sz w:val="27"/>
          <w:szCs w:val="27"/>
        </w:rPr>
        <w:t>was to </w:t>
      </w:r>
      <w:r w:rsidRPr="00444E12">
        <w:rPr>
          <w:rFonts w:ascii="Arial" w:eastAsia="Times New Roman" w:hAnsi="Arial" w:cs="Arial"/>
          <w:i/>
          <w:iCs/>
          <w:color w:val="212529"/>
          <w:sz w:val="27"/>
          <w:szCs w:val="27"/>
        </w:rPr>
        <w:t>fear God and keep His commandments.</w:t>
      </w:r>
      <w:r w:rsidRPr="00444E12">
        <w:rPr>
          <w:rFonts w:ascii="Arial" w:eastAsia="Times New Roman" w:hAnsi="Arial" w:cs="Arial"/>
          <w:color w:val="212529"/>
          <w:sz w:val="27"/>
          <w:szCs w:val="27"/>
        </w:rPr>
        <w:t xml:space="preserve"> He has come full circle. After attempting to discover everything on </w:t>
      </w:r>
      <w:proofErr w:type="gramStart"/>
      <w:r w:rsidRPr="00444E12">
        <w:rPr>
          <w:rFonts w:ascii="Arial" w:eastAsia="Times New Roman" w:hAnsi="Arial" w:cs="Arial"/>
          <w:color w:val="212529"/>
          <w:sz w:val="27"/>
          <w:szCs w:val="27"/>
        </w:rPr>
        <w:t>his own,</w:t>
      </w:r>
      <w:proofErr w:type="gramEnd"/>
      <w:r w:rsidRPr="00444E12">
        <w:rPr>
          <w:rFonts w:ascii="Arial" w:eastAsia="Times New Roman" w:hAnsi="Arial" w:cs="Arial"/>
          <w:color w:val="212529"/>
          <w:sz w:val="27"/>
          <w:szCs w:val="27"/>
        </w:rPr>
        <w:t xml:space="preserve"> Solomon discovered the foundation for meaning lies in faith and obedience.</w:t>
      </w:r>
    </w:p>
    <w:p w:rsidR="00444E12" w:rsidRPr="00444E12" w:rsidRDefault="00444E12" w:rsidP="00444E12">
      <w:pPr>
        <w:shd w:val="clear" w:color="auto" w:fill="FFFFFF"/>
        <w:spacing w:after="100" w:afterAutospacing="1" w:line="240" w:lineRule="auto"/>
        <w:rPr>
          <w:rFonts w:ascii="Arial" w:eastAsia="Times New Roman" w:hAnsi="Arial" w:cs="Arial"/>
          <w:color w:val="212529"/>
          <w:sz w:val="27"/>
          <w:szCs w:val="27"/>
        </w:rPr>
      </w:pPr>
      <w:r w:rsidRPr="00444E12">
        <w:rPr>
          <w:rFonts w:ascii="Arial" w:eastAsia="Times New Roman" w:hAnsi="Arial" w:cs="Arial"/>
          <w:color w:val="212529"/>
          <w:sz w:val="27"/>
          <w:szCs w:val="27"/>
        </w:rPr>
        <w:t>Humans obey what we </w:t>
      </w:r>
      <w:r w:rsidRPr="00444E12">
        <w:rPr>
          <w:rFonts w:ascii="Arial" w:eastAsia="Times New Roman" w:hAnsi="Arial" w:cs="Arial"/>
          <w:i/>
          <w:iCs/>
          <w:color w:val="212529"/>
          <w:sz w:val="27"/>
          <w:szCs w:val="27"/>
        </w:rPr>
        <w:t>fear</w:t>
      </w:r>
      <w:r w:rsidRPr="00444E12">
        <w:rPr>
          <w:rFonts w:ascii="Arial" w:eastAsia="Times New Roman" w:hAnsi="Arial" w:cs="Arial"/>
          <w:color w:val="212529"/>
          <w:sz w:val="27"/>
          <w:szCs w:val="27"/>
        </w:rPr>
        <w:t>. The key is to prioritize our fears. If we</w:t>
      </w:r>
      <w:r w:rsidRPr="00444E12">
        <w:rPr>
          <w:rFonts w:ascii="Arial" w:eastAsia="Times New Roman" w:hAnsi="Arial" w:cs="Arial"/>
          <w:i/>
          <w:iCs/>
          <w:color w:val="212529"/>
          <w:sz w:val="27"/>
          <w:szCs w:val="27"/>
        </w:rPr>
        <w:t> fear</w:t>
      </w:r>
      <w:r w:rsidRPr="00444E12">
        <w:rPr>
          <w:rFonts w:ascii="Arial" w:eastAsia="Times New Roman" w:hAnsi="Arial" w:cs="Arial"/>
          <w:color w:val="212529"/>
          <w:sz w:val="27"/>
          <w:szCs w:val="27"/>
        </w:rPr>
        <w:t> rejection above all other fears then, we will serve the opinion of others. If we </w:t>
      </w:r>
      <w:r w:rsidRPr="00444E12">
        <w:rPr>
          <w:rFonts w:ascii="Arial" w:eastAsia="Times New Roman" w:hAnsi="Arial" w:cs="Arial"/>
          <w:i/>
          <w:iCs/>
          <w:color w:val="212529"/>
          <w:sz w:val="27"/>
          <w:szCs w:val="27"/>
        </w:rPr>
        <w:t>fear </w:t>
      </w:r>
      <w:r w:rsidRPr="00444E12">
        <w:rPr>
          <w:rFonts w:ascii="Arial" w:eastAsia="Times New Roman" w:hAnsi="Arial" w:cs="Arial"/>
          <w:color w:val="212529"/>
          <w:sz w:val="27"/>
          <w:szCs w:val="27"/>
        </w:rPr>
        <w:t>poverty over the fear of all others, then we will serve our earning potential and savings account. It is good to work, and to not mistreat other people. But the major question is, “What do we </w:t>
      </w:r>
      <w:r w:rsidRPr="00444E12">
        <w:rPr>
          <w:rFonts w:ascii="Arial" w:eastAsia="Times New Roman" w:hAnsi="Arial" w:cs="Arial"/>
          <w:i/>
          <w:iCs/>
          <w:color w:val="212529"/>
          <w:sz w:val="27"/>
          <w:szCs w:val="27"/>
        </w:rPr>
        <w:t>fear</w:t>
      </w:r>
      <w:r w:rsidRPr="00444E12">
        <w:rPr>
          <w:rFonts w:ascii="Arial" w:eastAsia="Times New Roman" w:hAnsi="Arial" w:cs="Arial"/>
          <w:color w:val="212529"/>
          <w:sz w:val="27"/>
          <w:szCs w:val="27"/>
        </w:rPr>
        <w:t> most of all?”</w:t>
      </w:r>
    </w:p>
    <w:p w:rsidR="00444E12" w:rsidRPr="00444E12" w:rsidRDefault="00444E12" w:rsidP="00444E12">
      <w:pPr>
        <w:shd w:val="clear" w:color="auto" w:fill="FFFFFF"/>
        <w:spacing w:after="100" w:afterAutospacing="1" w:line="240" w:lineRule="auto"/>
        <w:rPr>
          <w:rFonts w:ascii="Arial" w:eastAsia="Times New Roman" w:hAnsi="Arial" w:cs="Arial"/>
          <w:color w:val="212529"/>
          <w:sz w:val="27"/>
          <w:szCs w:val="27"/>
        </w:rPr>
      </w:pPr>
      <w:r w:rsidRPr="00444E12">
        <w:rPr>
          <w:rFonts w:ascii="Arial" w:eastAsia="Times New Roman" w:hAnsi="Arial" w:cs="Arial"/>
          <w:color w:val="212529"/>
          <w:sz w:val="27"/>
          <w:szCs w:val="27"/>
        </w:rPr>
        <w:t>Solomon’s answer is clear, to </w:t>
      </w:r>
      <w:r w:rsidRPr="00444E12">
        <w:rPr>
          <w:rFonts w:ascii="Arial" w:eastAsia="Times New Roman" w:hAnsi="Arial" w:cs="Arial"/>
          <w:i/>
          <w:iCs/>
          <w:color w:val="212529"/>
          <w:sz w:val="27"/>
          <w:szCs w:val="27"/>
        </w:rPr>
        <w:t>fear God</w:t>
      </w:r>
      <w:r w:rsidRPr="00444E12">
        <w:rPr>
          <w:rFonts w:ascii="Arial" w:eastAsia="Times New Roman" w:hAnsi="Arial" w:cs="Arial"/>
          <w:color w:val="212529"/>
          <w:sz w:val="27"/>
          <w:szCs w:val="27"/>
        </w:rPr>
        <w:t xml:space="preserve">. </w:t>
      </w:r>
      <w:proofErr w:type="gramStart"/>
      <w:r w:rsidRPr="00444E12">
        <w:rPr>
          <w:rFonts w:ascii="Arial" w:eastAsia="Times New Roman" w:hAnsi="Arial" w:cs="Arial"/>
          <w:color w:val="212529"/>
          <w:sz w:val="27"/>
          <w:szCs w:val="27"/>
        </w:rPr>
        <w:t>And in particular, God’s </w:t>
      </w:r>
      <w:r w:rsidRPr="00444E12">
        <w:rPr>
          <w:rFonts w:ascii="Arial" w:eastAsia="Times New Roman" w:hAnsi="Arial" w:cs="Arial"/>
          <w:i/>
          <w:iCs/>
          <w:color w:val="212529"/>
          <w:sz w:val="27"/>
          <w:szCs w:val="27"/>
        </w:rPr>
        <w:t>judgment</w:t>
      </w:r>
      <w:r w:rsidRPr="00444E12">
        <w:rPr>
          <w:rFonts w:ascii="Arial" w:eastAsia="Times New Roman" w:hAnsi="Arial" w:cs="Arial"/>
          <w:color w:val="212529"/>
          <w:sz w:val="27"/>
          <w:szCs w:val="27"/>
        </w:rPr>
        <w:t>.</w:t>
      </w:r>
      <w:proofErr w:type="gramEnd"/>
      <w:r w:rsidRPr="00444E12">
        <w:rPr>
          <w:rFonts w:ascii="Arial" w:eastAsia="Times New Roman" w:hAnsi="Arial" w:cs="Arial"/>
          <w:color w:val="212529"/>
          <w:sz w:val="27"/>
          <w:szCs w:val="27"/>
        </w:rPr>
        <w:t xml:space="preserve"> For </w:t>
      </w:r>
      <w:r w:rsidRPr="00444E12">
        <w:rPr>
          <w:rFonts w:ascii="Arial" w:eastAsia="Times New Roman" w:hAnsi="Arial" w:cs="Arial"/>
          <w:i/>
          <w:iCs/>
          <w:color w:val="212529"/>
          <w:sz w:val="27"/>
          <w:szCs w:val="27"/>
        </w:rPr>
        <w:t>God will bring every act to judgment. Every</w:t>
      </w:r>
      <w:r w:rsidRPr="00444E12">
        <w:rPr>
          <w:rFonts w:ascii="Arial" w:eastAsia="Times New Roman" w:hAnsi="Arial" w:cs="Arial"/>
          <w:color w:val="212529"/>
          <w:sz w:val="27"/>
          <w:szCs w:val="27"/>
        </w:rPr>
        <w:t> single </w:t>
      </w:r>
      <w:r w:rsidRPr="00444E12">
        <w:rPr>
          <w:rFonts w:ascii="Arial" w:eastAsia="Times New Roman" w:hAnsi="Arial" w:cs="Arial"/>
          <w:i/>
          <w:iCs/>
          <w:color w:val="212529"/>
          <w:sz w:val="27"/>
          <w:szCs w:val="27"/>
        </w:rPr>
        <w:t>act</w:t>
      </w:r>
      <w:r w:rsidRPr="00444E12">
        <w:rPr>
          <w:rFonts w:ascii="Arial" w:eastAsia="Times New Roman" w:hAnsi="Arial" w:cs="Arial"/>
          <w:color w:val="212529"/>
          <w:sz w:val="27"/>
          <w:szCs w:val="27"/>
        </w:rPr>
        <w:t> we do in life will fall under God’s scrutiny. And He will decide </w:t>
      </w:r>
      <w:r w:rsidRPr="00444E12">
        <w:rPr>
          <w:rFonts w:ascii="Arial" w:eastAsia="Times New Roman" w:hAnsi="Arial" w:cs="Arial"/>
          <w:i/>
          <w:iCs/>
          <w:color w:val="212529"/>
          <w:sz w:val="27"/>
          <w:szCs w:val="27"/>
        </w:rPr>
        <w:t>whether </w:t>
      </w:r>
      <w:r w:rsidRPr="00444E12">
        <w:rPr>
          <w:rFonts w:ascii="Arial" w:eastAsia="Times New Roman" w:hAnsi="Arial" w:cs="Arial"/>
          <w:color w:val="212529"/>
          <w:sz w:val="27"/>
          <w:szCs w:val="27"/>
        </w:rPr>
        <w:t>our deeds are </w:t>
      </w:r>
      <w:r w:rsidRPr="00444E12">
        <w:rPr>
          <w:rFonts w:ascii="Arial" w:eastAsia="Times New Roman" w:hAnsi="Arial" w:cs="Arial"/>
          <w:i/>
          <w:iCs/>
          <w:color w:val="212529"/>
          <w:sz w:val="27"/>
          <w:szCs w:val="27"/>
        </w:rPr>
        <w:t>good or evil. </w:t>
      </w:r>
      <w:r w:rsidRPr="00444E12">
        <w:rPr>
          <w:rFonts w:ascii="Arial" w:eastAsia="Times New Roman" w:hAnsi="Arial" w:cs="Arial"/>
          <w:color w:val="212529"/>
          <w:sz w:val="27"/>
          <w:szCs w:val="27"/>
        </w:rPr>
        <w:t>We will not decide. Other humans will not decide. God will decide. He will decide for </w:t>
      </w:r>
      <w:r w:rsidRPr="00444E12">
        <w:rPr>
          <w:rFonts w:ascii="Arial" w:eastAsia="Times New Roman" w:hAnsi="Arial" w:cs="Arial"/>
          <w:i/>
          <w:iCs/>
          <w:color w:val="212529"/>
          <w:sz w:val="27"/>
          <w:szCs w:val="27"/>
        </w:rPr>
        <w:t>every act. </w:t>
      </w:r>
      <w:r w:rsidRPr="00444E12">
        <w:rPr>
          <w:rFonts w:ascii="Arial" w:eastAsia="Times New Roman" w:hAnsi="Arial" w:cs="Arial"/>
          <w:color w:val="212529"/>
          <w:sz w:val="27"/>
          <w:szCs w:val="27"/>
        </w:rPr>
        <w:t>That means every single thing we do.</w:t>
      </w:r>
    </w:p>
    <w:p w:rsidR="00444E12" w:rsidRPr="00444E12" w:rsidRDefault="00444E12" w:rsidP="00444E12">
      <w:pPr>
        <w:shd w:val="clear" w:color="auto" w:fill="FFFFFF"/>
        <w:spacing w:after="100" w:afterAutospacing="1" w:line="240" w:lineRule="auto"/>
        <w:rPr>
          <w:rFonts w:ascii="Arial" w:eastAsia="Times New Roman" w:hAnsi="Arial" w:cs="Arial"/>
          <w:color w:val="212529"/>
          <w:sz w:val="27"/>
          <w:szCs w:val="27"/>
        </w:rPr>
      </w:pPr>
      <w:r w:rsidRPr="00444E12">
        <w:rPr>
          <w:rFonts w:ascii="Arial" w:eastAsia="Times New Roman" w:hAnsi="Arial" w:cs="Arial"/>
          <w:color w:val="212529"/>
          <w:sz w:val="27"/>
          <w:szCs w:val="27"/>
        </w:rPr>
        <w:t>And </w:t>
      </w:r>
      <w:r w:rsidRPr="00444E12">
        <w:rPr>
          <w:rFonts w:ascii="Arial" w:eastAsia="Times New Roman" w:hAnsi="Arial" w:cs="Arial"/>
          <w:i/>
          <w:iCs/>
          <w:color w:val="212529"/>
          <w:sz w:val="27"/>
          <w:szCs w:val="27"/>
        </w:rPr>
        <w:t>God</w:t>
      </w:r>
      <w:r w:rsidRPr="00444E12">
        <w:rPr>
          <w:rFonts w:ascii="Arial" w:eastAsia="Times New Roman" w:hAnsi="Arial" w:cs="Arial"/>
          <w:color w:val="212529"/>
          <w:sz w:val="27"/>
          <w:szCs w:val="27"/>
        </w:rPr>
        <w:t> will not only bring </w:t>
      </w:r>
      <w:r w:rsidRPr="00444E12">
        <w:rPr>
          <w:rFonts w:ascii="Arial" w:eastAsia="Times New Roman" w:hAnsi="Arial" w:cs="Arial"/>
          <w:i/>
          <w:iCs/>
          <w:color w:val="212529"/>
          <w:sz w:val="27"/>
          <w:szCs w:val="27"/>
        </w:rPr>
        <w:t>judgment </w:t>
      </w:r>
      <w:r w:rsidRPr="00444E12">
        <w:rPr>
          <w:rFonts w:ascii="Arial" w:eastAsia="Times New Roman" w:hAnsi="Arial" w:cs="Arial"/>
          <w:color w:val="212529"/>
          <w:sz w:val="27"/>
          <w:szCs w:val="27"/>
        </w:rPr>
        <w:t>on </w:t>
      </w:r>
      <w:r w:rsidRPr="00444E12">
        <w:rPr>
          <w:rFonts w:ascii="Arial" w:eastAsia="Times New Roman" w:hAnsi="Arial" w:cs="Arial"/>
          <w:i/>
          <w:iCs/>
          <w:color w:val="212529"/>
          <w:sz w:val="27"/>
          <w:szCs w:val="27"/>
        </w:rPr>
        <w:t>every act</w:t>
      </w:r>
      <w:r w:rsidRPr="00444E12">
        <w:rPr>
          <w:rFonts w:ascii="Arial" w:eastAsia="Times New Roman" w:hAnsi="Arial" w:cs="Arial"/>
          <w:color w:val="212529"/>
          <w:sz w:val="27"/>
          <w:szCs w:val="27"/>
        </w:rPr>
        <w:t> that is visible, but also </w:t>
      </w:r>
      <w:r w:rsidRPr="00444E12">
        <w:rPr>
          <w:rFonts w:ascii="Arial" w:eastAsia="Times New Roman" w:hAnsi="Arial" w:cs="Arial"/>
          <w:i/>
          <w:iCs/>
          <w:color w:val="212529"/>
          <w:sz w:val="27"/>
          <w:szCs w:val="27"/>
        </w:rPr>
        <w:t>everything which is hidden. </w:t>
      </w:r>
      <w:r w:rsidRPr="00444E12">
        <w:rPr>
          <w:rFonts w:ascii="Arial" w:eastAsia="Times New Roman" w:hAnsi="Arial" w:cs="Arial"/>
          <w:color w:val="212529"/>
          <w:sz w:val="27"/>
          <w:szCs w:val="27"/>
        </w:rPr>
        <w:t>This concept is repeated in Hebrews, which states:</w:t>
      </w:r>
    </w:p>
    <w:p w:rsidR="00444E12" w:rsidRPr="00444E12" w:rsidRDefault="00444E12" w:rsidP="00444E12">
      <w:pPr>
        <w:shd w:val="clear" w:color="auto" w:fill="FFFFFF"/>
        <w:spacing w:after="100" w:afterAutospacing="1" w:line="240" w:lineRule="auto"/>
        <w:ind w:left="720"/>
        <w:rPr>
          <w:rFonts w:ascii="Arial" w:eastAsia="Times New Roman" w:hAnsi="Arial" w:cs="Arial"/>
          <w:color w:val="212529"/>
          <w:sz w:val="27"/>
          <w:szCs w:val="27"/>
        </w:rPr>
      </w:pPr>
      <w:bookmarkStart w:id="0" w:name="_GoBack"/>
      <w:bookmarkEnd w:id="0"/>
      <w:r w:rsidRPr="00444E12">
        <w:rPr>
          <w:rFonts w:ascii="Arial" w:eastAsia="Times New Roman" w:hAnsi="Arial" w:cs="Arial"/>
          <w:color w:val="212529"/>
          <w:sz w:val="27"/>
          <w:szCs w:val="27"/>
        </w:rPr>
        <w:lastRenderedPageBreak/>
        <w:t xml:space="preserve">“For the word of God is living and active and sharper than any two-edged sword, and piercing as far as the division of soul and spirit, of both joints and marrow, and able to judge the thoughts and intentions of the heart. And there is no creature hidden from His sight, but all things are open and </w:t>
      </w:r>
      <w:proofErr w:type="gramStart"/>
      <w:r w:rsidRPr="00444E12">
        <w:rPr>
          <w:rFonts w:ascii="Arial" w:eastAsia="Times New Roman" w:hAnsi="Arial" w:cs="Arial"/>
          <w:color w:val="212529"/>
          <w:sz w:val="27"/>
          <w:szCs w:val="27"/>
        </w:rPr>
        <w:t>laid</w:t>
      </w:r>
      <w:proofErr w:type="gramEnd"/>
      <w:r w:rsidRPr="00444E12">
        <w:rPr>
          <w:rFonts w:ascii="Arial" w:eastAsia="Times New Roman" w:hAnsi="Arial" w:cs="Arial"/>
          <w:color w:val="212529"/>
          <w:sz w:val="27"/>
          <w:szCs w:val="27"/>
        </w:rPr>
        <w:t xml:space="preserve"> bare to the eyes of Him with whom we have to do.”</w:t>
      </w:r>
      <w:r w:rsidRPr="00444E12">
        <w:rPr>
          <w:rFonts w:ascii="Arial" w:eastAsia="Times New Roman" w:hAnsi="Arial" w:cs="Arial"/>
          <w:color w:val="212529"/>
          <w:sz w:val="27"/>
          <w:szCs w:val="27"/>
        </w:rPr>
        <w:br/>
        <w:t>(</w:t>
      </w:r>
      <w:hyperlink r:id="rId6" w:tgtFrame="BLB_NW" w:history="1">
        <w:r w:rsidRPr="00444E12">
          <w:rPr>
            <w:rFonts w:ascii="Arial" w:eastAsia="Times New Roman" w:hAnsi="Arial" w:cs="Arial"/>
            <w:color w:val="525DDC"/>
            <w:sz w:val="27"/>
            <w:szCs w:val="27"/>
          </w:rPr>
          <w:t>Hebrews 4:12-13</w:t>
        </w:r>
      </w:hyperlink>
      <w:r w:rsidRPr="00444E12">
        <w:rPr>
          <w:rFonts w:ascii="Arial" w:eastAsia="Times New Roman" w:hAnsi="Arial" w:cs="Arial"/>
          <w:color w:val="212529"/>
          <w:sz w:val="27"/>
          <w:szCs w:val="27"/>
        </w:rPr>
        <w:t>)</w:t>
      </w:r>
    </w:p>
    <w:p w:rsidR="00444E12" w:rsidRPr="00444E12" w:rsidRDefault="00444E12" w:rsidP="00444E12">
      <w:pPr>
        <w:shd w:val="clear" w:color="auto" w:fill="FFFFFF"/>
        <w:spacing w:after="100" w:afterAutospacing="1" w:line="240" w:lineRule="auto"/>
        <w:rPr>
          <w:rFonts w:ascii="Arial" w:eastAsia="Times New Roman" w:hAnsi="Arial" w:cs="Arial"/>
          <w:color w:val="212529"/>
          <w:sz w:val="27"/>
          <w:szCs w:val="27"/>
        </w:rPr>
      </w:pPr>
      <w:r w:rsidRPr="00444E12">
        <w:rPr>
          <w:rFonts w:ascii="Arial" w:eastAsia="Times New Roman" w:hAnsi="Arial" w:cs="Arial"/>
          <w:color w:val="212529"/>
          <w:sz w:val="27"/>
          <w:szCs w:val="27"/>
        </w:rPr>
        <w:t>This is the sixth verse in Ecclesiastes that commends the </w:t>
      </w:r>
      <w:r w:rsidRPr="00444E12">
        <w:rPr>
          <w:rFonts w:ascii="Arial" w:eastAsia="Times New Roman" w:hAnsi="Arial" w:cs="Arial"/>
          <w:i/>
          <w:iCs/>
          <w:color w:val="212529"/>
          <w:sz w:val="27"/>
          <w:szCs w:val="27"/>
        </w:rPr>
        <w:t>fear</w:t>
      </w:r>
      <w:r w:rsidRPr="00444E12">
        <w:rPr>
          <w:rFonts w:ascii="Arial" w:eastAsia="Times New Roman" w:hAnsi="Arial" w:cs="Arial"/>
          <w:color w:val="212529"/>
          <w:sz w:val="27"/>
          <w:szCs w:val="27"/>
        </w:rPr>
        <w:t> of </w:t>
      </w:r>
      <w:r w:rsidRPr="00444E12">
        <w:rPr>
          <w:rFonts w:ascii="Arial" w:eastAsia="Times New Roman" w:hAnsi="Arial" w:cs="Arial"/>
          <w:i/>
          <w:iCs/>
          <w:color w:val="212529"/>
          <w:sz w:val="27"/>
          <w:szCs w:val="27"/>
        </w:rPr>
        <w:t>God</w:t>
      </w:r>
      <w:r w:rsidRPr="00444E12">
        <w:rPr>
          <w:rFonts w:ascii="Arial" w:eastAsia="Times New Roman" w:hAnsi="Arial" w:cs="Arial"/>
          <w:color w:val="212529"/>
          <w:sz w:val="27"/>
          <w:szCs w:val="27"/>
        </w:rPr>
        <w:t> (</w:t>
      </w:r>
      <w:hyperlink r:id="rId7" w:tgtFrame="BLB_NW" w:history="1">
        <w:r w:rsidRPr="00444E12">
          <w:rPr>
            <w:rFonts w:ascii="Arial" w:eastAsia="Times New Roman" w:hAnsi="Arial" w:cs="Arial"/>
            <w:color w:val="525DDC"/>
            <w:sz w:val="27"/>
            <w:szCs w:val="27"/>
          </w:rPr>
          <w:t>Ecclesiastes 3:14</w:t>
        </w:r>
      </w:hyperlink>
      <w:r w:rsidRPr="00444E12">
        <w:rPr>
          <w:rFonts w:ascii="Arial" w:eastAsia="Times New Roman" w:hAnsi="Arial" w:cs="Arial"/>
          <w:color w:val="212529"/>
          <w:sz w:val="27"/>
          <w:szCs w:val="27"/>
        </w:rPr>
        <w:t>; </w:t>
      </w:r>
      <w:hyperlink r:id="rId8" w:tgtFrame="BLB_NW" w:history="1">
        <w:r w:rsidRPr="00444E12">
          <w:rPr>
            <w:rFonts w:ascii="Arial" w:eastAsia="Times New Roman" w:hAnsi="Arial" w:cs="Arial"/>
            <w:color w:val="525DDC"/>
            <w:sz w:val="27"/>
            <w:szCs w:val="27"/>
          </w:rPr>
          <w:t>Ecclesiastes 5:7</w:t>
        </w:r>
      </w:hyperlink>
      <w:r w:rsidRPr="00444E12">
        <w:rPr>
          <w:rFonts w:ascii="Arial" w:eastAsia="Times New Roman" w:hAnsi="Arial" w:cs="Arial"/>
          <w:color w:val="212529"/>
          <w:sz w:val="27"/>
          <w:szCs w:val="27"/>
        </w:rPr>
        <w:t>; </w:t>
      </w:r>
      <w:hyperlink r:id="rId9" w:tgtFrame="BLB_NW" w:history="1">
        <w:r w:rsidRPr="00444E12">
          <w:rPr>
            <w:rFonts w:ascii="Arial" w:eastAsia="Times New Roman" w:hAnsi="Arial" w:cs="Arial"/>
            <w:color w:val="525DDC"/>
            <w:sz w:val="27"/>
            <w:szCs w:val="27"/>
          </w:rPr>
          <w:t>Ecclesiastes 7:18</w:t>
        </w:r>
      </w:hyperlink>
      <w:r w:rsidRPr="00444E12">
        <w:rPr>
          <w:rFonts w:ascii="Arial" w:eastAsia="Times New Roman" w:hAnsi="Arial" w:cs="Arial"/>
          <w:color w:val="212529"/>
          <w:sz w:val="27"/>
          <w:szCs w:val="27"/>
        </w:rPr>
        <w:t>; </w:t>
      </w:r>
      <w:hyperlink r:id="rId10" w:tgtFrame="BLB_NW" w:history="1">
        <w:r w:rsidRPr="00444E12">
          <w:rPr>
            <w:rFonts w:ascii="Arial" w:eastAsia="Times New Roman" w:hAnsi="Arial" w:cs="Arial"/>
            <w:color w:val="525DDC"/>
            <w:sz w:val="27"/>
            <w:szCs w:val="27"/>
          </w:rPr>
          <w:t>Ecclesiastes 8:12-13</w:t>
        </w:r>
      </w:hyperlink>
      <w:r w:rsidRPr="00444E12">
        <w:rPr>
          <w:rFonts w:ascii="Arial" w:eastAsia="Times New Roman" w:hAnsi="Arial" w:cs="Arial"/>
          <w:color w:val="212529"/>
          <w:sz w:val="27"/>
          <w:szCs w:val="27"/>
        </w:rPr>
        <w:t>; </w:t>
      </w:r>
      <w:hyperlink r:id="rId11" w:tgtFrame="BLB_NW" w:history="1">
        <w:r w:rsidRPr="00444E12">
          <w:rPr>
            <w:rFonts w:ascii="Arial" w:eastAsia="Times New Roman" w:hAnsi="Arial" w:cs="Arial"/>
            <w:color w:val="525DDC"/>
            <w:sz w:val="27"/>
            <w:szCs w:val="27"/>
          </w:rPr>
          <w:t>Ecclesiastes 12:13</w:t>
        </w:r>
      </w:hyperlink>
      <w:r w:rsidRPr="00444E12">
        <w:rPr>
          <w:rFonts w:ascii="Arial" w:eastAsia="Times New Roman" w:hAnsi="Arial" w:cs="Arial"/>
          <w:color w:val="212529"/>
          <w:sz w:val="27"/>
          <w:szCs w:val="27"/>
        </w:rPr>
        <w:t>).</w:t>
      </w:r>
    </w:p>
    <w:p w:rsidR="00444E12" w:rsidRPr="00444E12" w:rsidRDefault="00444E12" w:rsidP="00444E12">
      <w:pPr>
        <w:shd w:val="clear" w:color="auto" w:fill="FFFFFF"/>
        <w:spacing w:after="100" w:afterAutospacing="1" w:line="240" w:lineRule="auto"/>
        <w:rPr>
          <w:rFonts w:ascii="Arial" w:eastAsia="Times New Roman" w:hAnsi="Arial" w:cs="Arial"/>
          <w:color w:val="212529"/>
          <w:sz w:val="27"/>
          <w:szCs w:val="27"/>
        </w:rPr>
      </w:pPr>
      <w:r w:rsidRPr="00444E12">
        <w:rPr>
          <w:rFonts w:ascii="Arial" w:eastAsia="Times New Roman" w:hAnsi="Arial" w:cs="Arial"/>
          <w:color w:val="212529"/>
          <w:sz w:val="27"/>
          <w:szCs w:val="27"/>
        </w:rPr>
        <w:t>The emphasis to </w:t>
      </w:r>
      <w:r w:rsidRPr="00444E12">
        <w:rPr>
          <w:rFonts w:ascii="Arial" w:eastAsia="Times New Roman" w:hAnsi="Arial" w:cs="Arial"/>
          <w:i/>
          <w:iCs/>
          <w:color w:val="212529"/>
          <w:sz w:val="27"/>
          <w:szCs w:val="27"/>
        </w:rPr>
        <w:t>fear God</w:t>
      </w:r>
      <w:r w:rsidRPr="00444E12">
        <w:rPr>
          <w:rFonts w:ascii="Arial" w:eastAsia="Times New Roman" w:hAnsi="Arial" w:cs="Arial"/>
          <w:color w:val="212529"/>
          <w:sz w:val="27"/>
          <w:szCs w:val="27"/>
        </w:rPr>
        <w:t> throughout the book shows that the life of faith is at the heart of Solomon’s presentation. The meaning of life is discovered in the </w:t>
      </w:r>
      <w:r w:rsidRPr="00444E12">
        <w:rPr>
          <w:rFonts w:ascii="Arial" w:eastAsia="Times New Roman" w:hAnsi="Arial" w:cs="Arial"/>
          <w:i/>
          <w:iCs/>
          <w:color w:val="212529"/>
          <w:sz w:val="27"/>
          <w:szCs w:val="27"/>
        </w:rPr>
        <w:t>fear </w:t>
      </w:r>
      <w:r w:rsidRPr="00444E12">
        <w:rPr>
          <w:rFonts w:ascii="Arial" w:eastAsia="Times New Roman" w:hAnsi="Arial" w:cs="Arial"/>
          <w:color w:val="212529"/>
          <w:sz w:val="27"/>
          <w:szCs w:val="27"/>
        </w:rPr>
        <w:t>of </w:t>
      </w:r>
      <w:r w:rsidRPr="00444E12">
        <w:rPr>
          <w:rFonts w:ascii="Arial" w:eastAsia="Times New Roman" w:hAnsi="Arial" w:cs="Arial"/>
          <w:i/>
          <w:iCs/>
          <w:color w:val="212529"/>
          <w:sz w:val="27"/>
          <w:szCs w:val="27"/>
        </w:rPr>
        <w:t>God </w:t>
      </w:r>
      <w:r w:rsidRPr="00444E12">
        <w:rPr>
          <w:rFonts w:ascii="Arial" w:eastAsia="Times New Roman" w:hAnsi="Arial" w:cs="Arial"/>
          <w:color w:val="212529"/>
          <w:sz w:val="27"/>
          <w:szCs w:val="27"/>
        </w:rPr>
        <w:t>and in obeying what He says. Solomon peppers this throughout the book and brings it home here at the </w:t>
      </w:r>
      <w:r w:rsidRPr="00444E12">
        <w:rPr>
          <w:rFonts w:ascii="Arial" w:eastAsia="Times New Roman" w:hAnsi="Arial" w:cs="Arial"/>
          <w:i/>
          <w:iCs/>
          <w:color w:val="212529"/>
          <w:sz w:val="27"/>
          <w:szCs w:val="27"/>
        </w:rPr>
        <w:t>conclusion</w:t>
      </w:r>
      <w:r w:rsidRPr="00444E12">
        <w:rPr>
          <w:rFonts w:ascii="Arial" w:eastAsia="Times New Roman" w:hAnsi="Arial" w:cs="Arial"/>
          <w:color w:val="212529"/>
          <w:sz w:val="27"/>
          <w:szCs w:val="27"/>
        </w:rPr>
        <w:t>.</w:t>
      </w:r>
    </w:p>
    <w:p w:rsidR="00444E12" w:rsidRPr="00444E12" w:rsidRDefault="00444E12" w:rsidP="00444E12">
      <w:pPr>
        <w:shd w:val="clear" w:color="auto" w:fill="FFFFFF"/>
        <w:spacing w:after="100" w:afterAutospacing="1" w:line="240" w:lineRule="auto"/>
        <w:rPr>
          <w:rFonts w:ascii="Arial" w:eastAsia="Times New Roman" w:hAnsi="Arial" w:cs="Arial"/>
          <w:color w:val="212529"/>
          <w:sz w:val="27"/>
          <w:szCs w:val="27"/>
        </w:rPr>
      </w:pPr>
      <w:r w:rsidRPr="00444E12">
        <w:rPr>
          <w:rFonts w:ascii="Arial" w:eastAsia="Times New Roman" w:hAnsi="Arial" w:cs="Arial"/>
          <w:i/>
          <w:iCs/>
          <w:color w:val="212529"/>
          <w:sz w:val="27"/>
          <w:szCs w:val="27"/>
        </w:rPr>
        <w:t>And keep His commandments</w:t>
      </w:r>
      <w:r w:rsidRPr="00444E12">
        <w:rPr>
          <w:rFonts w:ascii="Arial" w:eastAsia="Times New Roman" w:hAnsi="Arial" w:cs="Arial"/>
          <w:color w:val="212529"/>
          <w:sz w:val="27"/>
          <w:szCs w:val="27"/>
        </w:rPr>
        <w:t> is not separate from </w:t>
      </w:r>
      <w:r w:rsidRPr="00444E12">
        <w:rPr>
          <w:rFonts w:ascii="Arial" w:eastAsia="Times New Roman" w:hAnsi="Arial" w:cs="Arial"/>
          <w:i/>
          <w:iCs/>
          <w:color w:val="212529"/>
          <w:sz w:val="27"/>
          <w:szCs w:val="27"/>
        </w:rPr>
        <w:t>fear God</w:t>
      </w:r>
      <w:r w:rsidRPr="00444E12">
        <w:rPr>
          <w:rFonts w:ascii="Arial" w:eastAsia="Times New Roman" w:hAnsi="Arial" w:cs="Arial"/>
          <w:color w:val="212529"/>
          <w:sz w:val="27"/>
          <w:szCs w:val="27"/>
        </w:rPr>
        <w:t>. The two occur in conjunction with one another. We keep His </w:t>
      </w:r>
      <w:r w:rsidRPr="00444E12">
        <w:rPr>
          <w:rFonts w:ascii="Arial" w:eastAsia="Times New Roman" w:hAnsi="Arial" w:cs="Arial"/>
          <w:i/>
          <w:iCs/>
          <w:color w:val="212529"/>
          <w:sz w:val="27"/>
          <w:szCs w:val="27"/>
        </w:rPr>
        <w:t>commandments</w:t>
      </w:r>
      <w:r w:rsidRPr="00444E12">
        <w:rPr>
          <w:rFonts w:ascii="Arial" w:eastAsia="Times New Roman" w:hAnsi="Arial" w:cs="Arial"/>
          <w:color w:val="212529"/>
          <w:sz w:val="27"/>
          <w:szCs w:val="27"/>
        </w:rPr>
        <w:t> because we believe God will </w:t>
      </w:r>
      <w:r w:rsidRPr="00444E12">
        <w:rPr>
          <w:rFonts w:ascii="Arial" w:eastAsia="Times New Roman" w:hAnsi="Arial" w:cs="Arial"/>
          <w:i/>
          <w:iCs/>
          <w:color w:val="212529"/>
          <w:sz w:val="27"/>
          <w:szCs w:val="27"/>
        </w:rPr>
        <w:t>bring every act to judgment</w:t>
      </w:r>
      <w:r w:rsidRPr="00444E12">
        <w:rPr>
          <w:rFonts w:ascii="Arial" w:eastAsia="Times New Roman" w:hAnsi="Arial" w:cs="Arial"/>
          <w:color w:val="212529"/>
          <w:sz w:val="27"/>
          <w:szCs w:val="27"/>
        </w:rPr>
        <w:t>. We know if we do as He commands, we are doing what is </w:t>
      </w:r>
      <w:r w:rsidRPr="00444E12">
        <w:rPr>
          <w:rFonts w:ascii="Arial" w:eastAsia="Times New Roman" w:hAnsi="Arial" w:cs="Arial"/>
          <w:i/>
          <w:iCs/>
          <w:color w:val="212529"/>
          <w:sz w:val="27"/>
          <w:szCs w:val="27"/>
        </w:rPr>
        <w:t>good</w:t>
      </w:r>
      <w:r w:rsidRPr="00444E12">
        <w:rPr>
          <w:rFonts w:ascii="Arial" w:eastAsia="Times New Roman" w:hAnsi="Arial" w:cs="Arial"/>
          <w:color w:val="212529"/>
          <w:sz w:val="27"/>
          <w:szCs w:val="27"/>
        </w:rPr>
        <w:t>. And if we break His </w:t>
      </w:r>
      <w:r w:rsidRPr="00444E12">
        <w:rPr>
          <w:rFonts w:ascii="Arial" w:eastAsia="Times New Roman" w:hAnsi="Arial" w:cs="Arial"/>
          <w:i/>
          <w:iCs/>
          <w:color w:val="212529"/>
          <w:sz w:val="27"/>
          <w:szCs w:val="27"/>
        </w:rPr>
        <w:t>commandments</w:t>
      </w:r>
      <w:r w:rsidRPr="00444E12">
        <w:rPr>
          <w:rFonts w:ascii="Arial" w:eastAsia="Times New Roman" w:hAnsi="Arial" w:cs="Arial"/>
          <w:color w:val="212529"/>
          <w:sz w:val="27"/>
          <w:szCs w:val="27"/>
        </w:rPr>
        <w:t>, we will be doing </w:t>
      </w:r>
      <w:r w:rsidRPr="00444E12">
        <w:rPr>
          <w:rFonts w:ascii="Arial" w:eastAsia="Times New Roman" w:hAnsi="Arial" w:cs="Arial"/>
          <w:i/>
          <w:iCs/>
          <w:color w:val="212529"/>
          <w:sz w:val="27"/>
          <w:szCs w:val="27"/>
        </w:rPr>
        <w:t>evil</w:t>
      </w:r>
      <w:r w:rsidRPr="00444E12">
        <w:rPr>
          <w:rFonts w:ascii="Arial" w:eastAsia="Times New Roman" w:hAnsi="Arial" w:cs="Arial"/>
          <w:color w:val="212529"/>
          <w:sz w:val="27"/>
          <w:szCs w:val="27"/>
        </w:rPr>
        <w:t>.</w:t>
      </w:r>
    </w:p>
    <w:p w:rsidR="00444E12" w:rsidRPr="00444E12" w:rsidRDefault="00444E12" w:rsidP="00444E12">
      <w:pPr>
        <w:shd w:val="clear" w:color="auto" w:fill="FFFFFF"/>
        <w:spacing w:after="100" w:afterAutospacing="1" w:line="240" w:lineRule="auto"/>
        <w:rPr>
          <w:rFonts w:ascii="Arial" w:eastAsia="Times New Roman" w:hAnsi="Arial" w:cs="Arial"/>
          <w:color w:val="212529"/>
          <w:sz w:val="27"/>
          <w:szCs w:val="27"/>
        </w:rPr>
      </w:pPr>
      <w:r w:rsidRPr="00444E12">
        <w:rPr>
          <w:rFonts w:ascii="Arial" w:eastAsia="Times New Roman" w:hAnsi="Arial" w:cs="Arial"/>
          <w:color w:val="212529"/>
          <w:sz w:val="27"/>
          <w:szCs w:val="27"/>
        </w:rPr>
        <w:t>This is the opportunity of </w:t>
      </w:r>
      <w:r w:rsidRPr="00444E12">
        <w:rPr>
          <w:rFonts w:ascii="Arial" w:eastAsia="Times New Roman" w:hAnsi="Arial" w:cs="Arial"/>
          <w:i/>
          <w:iCs/>
          <w:color w:val="212529"/>
          <w:sz w:val="27"/>
          <w:szCs w:val="27"/>
        </w:rPr>
        <w:t>every person</w:t>
      </w:r>
      <w:r w:rsidRPr="00444E12">
        <w:rPr>
          <w:rFonts w:ascii="Arial" w:eastAsia="Times New Roman" w:hAnsi="Arial" w:cs="Arial"/>
          <w:color w:val="212529"/>
          <w:sz w:val="27"/>
          <w:szCs w:val="27"/>
        </w:rPr>
        <w:t>. All of Ecclesiastes’ themes—perspective, wisdom, gratitude, purpose, faith, and </w:t>
      </w:r>
      <w:r w:rsidRPr="00444E12">
        <w:rPr>
          <w:rFonts w:ascii="Arial" w:eastAsia="Times New Roman" w:hAnsi="Arial" w:cs="Arial"/>
          <w:i/>
          <w:iCs/>
          <w:color w:val="212529"/>
          <w:sz w:val="27"/>
          <w:szCs w:val="27"/>
        </w:rPr>
        <w:t>judgment</w:t>
      </w:r>
      <w:r w:rsidRPr="00444E12">
        <w:rPr>
          <w:rFonts w:ascii="Arial" w:eastAsia="Times New Roman" w:hAnsi="Arial" w:cs="Arial"/>
          <w:color w:val="212529"/>
          <w:sz w:val="27"/>
          <w:szCs w:val="27"/>
        </w:rPr>
        <w:t>—point to the opportunity we have to acknowledge God. On our own, we cannot control outcomes or make sense of all that occurs. But we can trust God and walk in obedience to Him, keeping </w:t>
      </w:r>
      <w:r w:rsidRPr="00444E12">
        <w:rPr>
          <w:rFonts w:ascii="Arial" w:eastAsia="Times New Roman" w:hAnsi="Arial" w:cs="Arial"/>
          <w:i/>
          <w:iCs/>
          <w:color w:val="212529"/>
          <w:sz w:val="27"/>
          <w:szCs w:val="27"/>
        </w:rPr>
        <w:t>His commandments</w:t>
      </w:r>
      <w:r w:rsidRPr="00444E12">
        <w:rPr>
          <w:rFonts w:ascii="Arial" w:eastAsia="Times New Roman" w:hAnsi="Arial" w:cs="Arial"/>
          <w:color w:val="212529"/>
          <w:sz w:val="27"/>
          <w:szCs w:val="27"/>
        </w:rPr>
        <w:t>. When we do this by faith, we find purpose, wisdom, and fulfillment.</w:t>
      </w:r>
    </w:p>
    <w:p w:rsidR="00444E12" w:rsidRPr="00444E12" w:rsidRDefault="00444E12" w:rsidP="00444E12">
      <w:pPr>
        <w:shd w:val="clear" w:color="auto" w:fill="FFFFFF"/>
        <w:spacing w:after="100" w:afterAutospacing="1" w:line="240" w:lineRule="auto"/>
        <w:rPr>
          <w:rFonts w:ascii="Arial" w:eastAsia="Times New Roman" w:hAnsi="Arial" w:cs="Arial"/>
          <w:color w:val="212529"/>
          <w:sz w:val="27"/>
          <w:szCs w:val="27"/>
        </w:rPr>
      </w:pPr>
      <w:r w:rsidRPr="00444E12">
        <w:rPr>
          <w:rFonts w:ascii="Arial" w:eastAsia="Times New Roman" w:hAnsi="Arial" w:cs="Arial"/>
          <w:color w:val="212529"/>
          <w:sz w:val="27"/>
          <w:szCs w:val="27"/>
        </w:rPr>
        <w:t>God will bring </w:t>
      </w:r>
      <w:r w:rsidRPr="00444E12">
        <w:rPr>
          <w:rFonts w:ascii="Arial" w:eastAsia="Times New Roman" w:hAnsi="Arial" w:cs="Arial"/>
          <w:i/>
          <w:iCs/>
          <w:color w:val="212529"/>
          <w:sz w:val="27"/>
          <w:szCs w:val="27"/>
        </w:rPr>
        <w:t>every act to judgment</w:t>
      </w:r>
      <w:r w:rsidRPr="00444E12">
        <w:rPr>
          <w:rFonts w:ascii="Arial" w:eastAsia="Times New Roman" w:hAnsi="Arial" w:cs="Arial"/>
          <w:color w:val="212529"/>
          <w:sz w:val="27"/>
          <w:szCs w:val="27"/>
        </w:rPr>
        <w:t>. We don’t understand how the world works, but God does. He is the Judge and the Jury. He is the only one who can assess reality. We should </w:t>
      </w:r>
      <w:r w:rsidRPr="00444E12">
        <w:rPr>
          <w:rFonts w:ascii="Arial" w:eastAsia="Times New Roman" w:hAnsi="Arial" w:cs="Arial"/>
          <w:i/>
          <w:iCs/>
          <w:color w:val="212529"/>
          <w:sz w:val="27"/>
          <w:szCs w:val="27"/>
        </w:rPr>
        <w:t>fear </w:t>
      </w:r>
      <w:r w:rsidRPr="00444E12">
        <w:rPr>
          <w:rFonts w:ascii="Arial" w:eastAsia="Times New Roman" w:hAnsi="Arial" w:cs="Arial"/>
          <w:color w:val="212529"/>
          <w:sz w:val="27"/>
          <w:szCs w:val="27"/>
        </w:rPr>
        <w:t>Him and </w:t>
      </w:r>
      <w:r w:rsidRPr="00444E12">
        <w:rPr>
          <w:rFonts w:ascii="Arial" w:eastAsia="Times New Roman" w:hAnsi="Arial" w:cs="Arial"/>
          <w:i/>
          <w:iCs/>
          <w:color w:val="212529"/>
          <w:sz w:val="27"/>
          <w:szCs w:val="27"/>
        </w:rPr>
        <w:t>follow His commands</w:t>
      </w:r>
      <w:r w:rsidRPr="00444E12">
        <w:rPr>
          <w:rFonts w:ascii="Arial" w:eastAsia="Times New Roman" w:hAnsi="Arial" w:cs="Arial"/>
          <w:color w:val="212529"/>
          <w:sz w:val="27"/>
          <w:szCs w:val="27"/>
        </w:rPr>
        <w:t>, because He will decide whether what we do is </w:t>
      </w:r>
      <w:r w:rsidRPr="00444E12">
        <w:rPr>
          <w:rFonts w:ascii="Arial" w:eastAsia="Times New Roman" w:hAnsi="Arial" w:cs="Arial"/>
          <w:i/>
          <w:iCs/>
          <w:color w:val="212529"/>
          <w:sz w:val="27"/>
          <w:szCs w:val="27"/>
        </w:rPr>
        <w:t>good</w:t>
      </w:r>
      <w:r w:rsidRPr="00444E12">
        <w:rPr>
          <w:rFonts w:ascii="Arial" w:eastAsia="Times New Roman" w:hAnsi="Arial" w:cs="Arial"/>
          <w:color w:val="212529"/>
          <w:sz w:val="27"/>
          <w:szCs w:val="27"/>
        </w:rPr>
        <w:t> or </w:t>
      </w:r>
      <w:r w:rsidRPr="00444E12">
        <w:rPr>
          <w:rFonts w:ascii="Arial" w:eastAsia="Times New Roman" w:hAnsi="Arial" w:cs="Arial"/>
          <w:i/>
          <w:iCs/>
          <w:color w:val="212529"/>
          <w:sz w:val="27"/>
          <w:szCs w:val="27"/>
        </w:rPr>
        <w:t>evil</w:t>
      </w:r>
      <w:r w:rsidRPr="00444E12">
        <w:rPr>
          <w:rFonts w:ascii="Arial" w:eastAsia="Times New Roman" w:hAnsi="Arial" w:cs="Arial"/>
          <w:color w:val="212529"/>
          <w:sz w:val="27"/>
          <w:szCs w:val="27"/>
        </w:rPr>
        <w:t>.</w:t>
      </w:r>
    </w:p>
    <w:p w:rsidR="00444E12" w:rsidRPr="00444E12" w:rsidRDefault="00444E12" w:rsidP="00444E12">
      <w:pPr>
        <w:shd w:val="clear" w:color="auto" w:fill="FFFFFF"/>
        <w:spacing w:after="100" w:afterAutospacing="1" w:line="240" w:lineRule="auto"/>
        <w:rPr>
          <w:rFonts w:ascii="Arial" w:eastAsia="Times New Roman" w:hAnsi="Arial" w:cs="Arial"/>
          <w:color w:val="212529"/>
          <w:sz w:val="27"/>
          <w:szCs w:val="27"/>
        </w:rPr>
      </w:pPr>
      <w:r w:rsidRPr="00444E12">
        <w:rPr>
          <w:rFonts w:ascii="Arial" w:eastAsia="Times New Roman" w:hAnsi="Arial" w:cs="Arial"/>
          <w:color w:val="212529"/>
          <w:sz w:val="27"/>
          <w:szCs w:val="27"/>
        </w:rPr>
        <w:t>This applies even to our </w:t>
      </w:r>
      <w:r w:rsidRPr="00444E12">
        <w:rPr>
          <w:rFonts w:ascii="Arial" w:eastAsia="Times New Roman" w:hAnsi="Arial" w:cs="Arial"/>
          <w:i/>
          <w:iCs/>
          <w:color w:val="212529"/>
          <w:sz w:val="27"/>
          <w:szCs w:val="27"/>
        </w:rPr>
        <w:t>hidden </w:t>
      </w:r>
      <w:r w:rsidRPr="00444E12">
        <w:rPr>
          <w:rFonts w:ascii="Arial" w:eastAsia="Times New Roman" w:hAnsi="Arial" w:cs="Arial"/>
          <w:color w:val="212529"/>
          <w:sz w:val="27"/>
          <w:szCs w:val="27"/>
        </w:rPr>
        <w:t xml:space="preserve">things. It does no good to try to ignore or hide parts of ourselves that might not look good in front of others. God will judge it all. Truth, rather than appearance, is God’s order. </w:t>
      </w:r>
      <w:proofErr w:type="gramStart"/>
      <w:r w:rsidRPr="00444E12">
        <w:rPr>
          <w:rFonts w:ascii="Arial" w:eastAsia="Times New Roman" w:hAnsi="Arial" w:cs="Arial"/>
          <w:color w:val="212529"/>
          <w:sz w:val="27"/>
          <w:szCs w:val="27"/>
        </w:rPr>
        <w:t>Even if the full truth and the full manifestation of truth is a vapor (“</w:t>
      </w:r>
      <w:proofErr w:type="spellStart"/>
      <w:r w:rsidRPr="00444E12">
        <w:rPr>
          <w:rFonts w:ascii="Arial" w:eastAsia="Times New Roman" w:hAnsi="Arial" w:cs="Arial"/>
          <w:color w:val="212529"/>
          <w:sz w:val="27"/>
          <w:szCs w:val="27"/>
        </w:rPr>
        <w:t>hebel</w:t>
      </w:r>
      <w:proofErr w:type="spellEnd"/>
      <w:r w:rsidRPr="00444E12">
        <w:rPr>
          <w:rFonts w:ascii="Arial" w:eastAsia="Times New Roman" w:hAnsi="Arial" w:cs="Arial"/>
          <w:color w:val="212529"/>
          <w:sz w:val="27"/>
          <w:szCs w:val="27"/>
        </w:rPr>
        <w:t>”) for us.</w:t>
      </w:r>
      <w:proofErr w:type="gramEnd"/>
    </w:p>
    <w:p w:rsidR="00444E12" w:rsidRPr="00444E12" w:rsidRDefault="00444E12" w:rsidP="00444E12">
      <w:pPr>
        <w:shd w:val="clear" w:color="auto" w:fill="FFFFFF"/>
        <w:spacing w:after="100" w:afterAutospacing="1" w:line="240" w:lineRule="auto"/>
        <w:rPr>
          <w:rFonts w:ascii="Arial" w:eastAsia="Times New Roman" w:hAnsi="Arial" w:cs="Arial"/>
          <w:color w:val="212529"/>
          <w:sz w:val="27"/>
          <w:szCs w:val="27"/>
        </w:rPr>
      </w:pPr>
      <w:r w:rsidRPr="00444E12">
        <w:rPr>
          <w:rFonts w:ascii="Arial" w:eastAsia="Times New Roman" w:hAnsi="Arial" w:cs="Arial"/>
          <w:color w:val="212529"/>
          <w:sz w:val="27"/>
          <w:szCs w:val="27"/>
        </w:rPr>
        <w:t>God, unbound by time and circumstance, is able to address all matters appropriately.</w:t>
      </w:r>
    </w:p>
    <w:p w:rsidR="00444E12" w:rsidRPr="00444E12" w:rsidRDefault="00444E12" w:rsidP="00444E12">
      <w:pPr>
        <w:shd w:val="clear" w:color="auto" w:fill="FFFFFF"/>
        <w:spacing w:after="100" w:afterAutospacing="1" w:line="240" w:lineRule="auto"/>
        <w:rPr>
          <w:rFonts w:ascii="Arial" w:eastAsia="Times New Roman" w:hAnsi="Arial" w:cs="Arial"/>
          <w:color w:val="212529"/>
          <w:sz w:val="27"/>
          <w:szCs w:val="27"/>
        </w:rPr>
      </w:pPr>
      <w:r w:rsidRPr="00444E12">
        <w:rPr>
          <w:rFonts w:ascii="Arial" w:eastAsia="Times New Roman" w:hAnsi="Arial" w:cs="Arial"/>
          <w:color w:val="212529"/>
          <w:sz w:val="27"/>
          <w:szCs w:val="27"/>
        </w:rPr>
        <w:lastRenderedPageBreak/>
        <w:t>The final words of Ecclesiastes emphasize that God is the arbiter of goodness. Only He knows how it all works and why. If we hold onto our compulsion to understand and kick and scream at our lack of comprehension, we will be miserable and angry. Demanding that we should be God brings frustration; it is vanity (“</w:t>
      </w:r>
      <w:proofErr w:type="spellStart"/>
      <w:r w:rsidRPr="00444E12">
        <w:rPr>
          <w:rFonts w:ascii="Arial" w:eastAsia="Times New Roman" w:hAnsi="Arial" w:cs="Arial"/>
          <w:color w:val="212529"/>
          <w:sz w:val="27"/>
          <w:szCs w:val="27"/>
        </w:rPr>
        <w:t>hebel</w:t>
      </w:r>
      <w:proofErr w:type="spellEnd"/>
      <w:r w:rsidRPr="00444E12">
        <w:rPr>
          <w:rFonts w:ascii="Arial" w:eastAsia="Times New Roman" w:hAnsi="Arial" w:cs="Arial"/>
          <w:color w:val="212529"/>
          <w:sz w:val="27"/>
          <w:szCs w:val="27"/>
        </w:rPr>
        <w:t>”)</w:t>
      </w:r>
      <w:r w:rsidRPr="00444E12">
        <w:rPr>
          <w:rFonts w:ascii="Arial" w:eastAsia="Times New Roman" w:hAnsi="Arial" w:cs="Arial"/>
          <w:i/>
          <w:iCs/>
          <w:color w:val="212529"/>
          <w:sz w:val="27"/>
          <w:szCs w:val="27"/>
        </w:rPr>
        <w:t>.</w:t>
      </w:r>
      <w:r w:rsidRPr="00444E12">
        <w:rPr>
          <w:rFonts w:ascii="Arial" w:eastAsia="Times New Roman" w:hAnsi="Arial" w:cs="Arial"/>
          <w:color w:val="212529"/>
          <w:sz w:val="27"/>
          <w:szCs w:val="27"/>
        </w:rPr>
        <w:t> But if we submit to God’s authority and worship Him as King, the mysterious vapors of life are a beautiful opportunity to live by faith and praise God (gratitude).</w:t>
      </w:r>
    </w:p>
    <w:p w:rsidR="00444E12" w:rsidRPr="00444E12" w:rsidRDefault="00444E12" w:rsidP="00444E12">
      <w:pPr>
        <w:shd w:val="clear" w:color="auto" w:fill="FFFFFF"/>
        <w:spacing w:after="100" w:afterAutospacing="1" w:line="240" w:lineRule="auto"/>
        <w:rPr>
          <w:rFonts w:ascii="Arial" w:eastAsia="Times New Roman" w:hAnsi="Arial" w:cs="Arial"/>
          <w:color w:val="212529"/>
          <w:sz w:val="27"/>
          <w:szCs w:val="27"/>
        </w:rPr>
      </w:pPr>
      <w:r w:rsidRPr="00444E12">
        <w:rPr>
          <w:rFonts w:ascii="Arial" w:eastAsia="Times New Roman" w:hAnsi="Arial" w:cs="Arial"/>
          <w:color w:val="212529"/>
          <w:sz w:val="27"/>
          <w:szCs w:val="27"/>
        </w:rPr>
        <w:t>Life will be vaporous, but through faith and obedience, it is full of purpose. The meaning amongst the mystery/vapor is this: worship God by doing what He says. If we </w:t>
      </w:r>
      <w:r w:rsidRPr="00444E12">
        <w:rPr>
          <w:rFonts w:ascii="Arial" w:eastAsia="Times New Roman" w:hAnsi="Arial" w:cs="Arial"/>
          <w:i/>
          <w:iCs/>
          <w:color w:val="212529"/>
          <w:sz w:val="27"/>
          <w:szCs w:val="27"/>
        </w:rPr>
        <w:t>fear God and keep His commandments</w:t>
      </w:r>
      <w:r w:rsidRPr="00444E12">
        <w:rPr>
          <w:rFonts w:ascii="Arial" w:eastAsia="Times New Roman" w:hAnsi="Arial" w:cs="Arial"/>
          <w:color w:val="212529"/>
          <w:sz w:val="27"/>
          <w:szCs w:val="27"/>
        </w:rPr>
        <w:t> there is joy amongst the sorrow, peace amongst the confusion, and purpose in the mystery.</w:t>
      </w:r>
      <w:r w:rsidRPr="00444E12">
        <w:rPr>
          <w:rFonts w:ascii="Arial" w:eastAsia="Times New Roman" w:hAnsi="Arial" w:cs="Arial"/>
          <w:color w:val="212529"/>
          <w:sz w:val="27"/>
          <w:szCs w:val="27"/>
        </w:rPr>
        <w:br/>
      </w:r>
      <w:r w:rsidRPr="00444E12">
        <w:rPr>
          <w:rFonts w:ascii="Arial" w:eastAsia="Times New Roman" w:hAnsi="Arial" w:cs="Arial"/>
          <w:color w:val="212529"/>
          <w:sz w:val="27"/>
          <w:szCs w:val="27"/>
        </w:rPr>
        <w:br/>
      </w:r>
      <w:r w:rsidRPr="00444E12">
        <w:rPr>
          <w:rFonts w:ascii="Arial" w:eastAsia="Times New Roman" w:hAnsi="Arial" w:cs="Arial"/>
          <w:b/>
          <w:bCs/>
          <w:color w:val="212529"/>
          <w:sz w:val="27"/>
          <w:szCs w:val="27"/>
        </w:rPr>
        <w:t>Biblical Text</w:t>
      </w:r>
      <w:proofErr w:type="gramStart"/>
      <w:r w:rsidRPr="00444E12">
        <w:rPr>
          <w:rFonts w:ascii="Arial" w:eastAsia="Times New Roman" w:hAnsi="Arial" w:cs="Arial"/>
          <w:b/>
          <w:bCs/>
          <w:color w:val="212529"/>
          <w:sz w:val="27"/>
          <w:szCs w:val="27"/>
        </w:rPr>
        <w:t>:</w:t>
      </w:r>
      <w:proofErr w:type="gramEnd"/>
      <w:r w:rsidRPr="00444E12">
        <w:rPr>
          <w:rFonts w:ascii="Arial" w:eastAsia="Times New Roman" w:hAnsi="Arial" w:cs="Arial"/>
          <w:color w:val="212529"/>
          <w:sz w:val="27"/>
          <w:szCs w:val="27"/>
        </w:rPr>
        <w:br/>
      </w:r>
      <w:r w:rsidRPr="00444E12">
        <w:rPr>
          <w:rFonts w:ascii="Arial" w:eastAsia="Times New Roman" w:hAnsi="Arial" w:cs="Arial"/>
          <w:b/>
          <w:bCs/>
          <w:color w:val="212529"/>
          <w:sz w:val="20"/>
          <w:szCs w:val="20"/>
          <w:vertAlign w:val="superscript"/>
        </w:rPr>
        <w:t>13 </w:t>
      </w:r>
      <w:r w:rsidRPr="00444E12">
        <w:rPr>
          <w:rFonts w:ascii="Arial" w:eastAsia="Times New Roman" w:hAnsi="Arial" w:cs="Arial"/>
          <w:b/>
          <w:bCs/>
          <w:color w:val="212529"/>
          <w:sz w:val="27"/>
          <w:szCs w:val="27"/>
        </w:rPr>
        <w:t>The conclusion, when all has been heard, </w:t>
      </w:r>
      <w:r w:rsidRPr="00444E12">
        <w:rPr>
          <w:rFonts w:ascii="Arial" w:eastAsia="Times New Roman" w:hAnsi="Arial" w:cs="Arial"/>
          <w:b/>
          <w:bCs/>
          <w:i/>
          <w:iCs/>
          <w:color w:val="212529"/>
          <w:sz w:val="27"/>
          <w:szCs w:val="27"/>
        </w:rPr>
        <w:t>is</w:t>
      </w:r>
      <w:r w:rsidRPr="00444E12">
        <w:rPr>
          <w:rFonts w:ascii="Arial" w:eastAsia="Times New Roman" w:hAnsi="Arial" w:cs="Arial"/>
          <w:b/>
          <w:bCs/>
          <w:color w:val="212529"/>
          <w:sz w:val="27"/>
          <w:szCs w:val="27"/>
        </w:rPr>
        <w:t>: fear God and keep His commandments, because this </w:t>
      </w:r>
      <w:r w:rsidRPr="00444E12">
        <w:rPr>
          <w:rFonts w:ascii="Arial" w:eastAsia="Times New Roman" w:hAnsi="Arial" w:cs="Arial"/>
          <w:b/>
          <w:bCs/>
          <w:i/>
          <w:iCs/>
          <w:color w:val="212529"/>
          <w:sz w:val="27"/>
          <w:szCs w:val="27"/>
        </w:rPr>
        <w:t>applies to</w:t>
      </w:r>
      <w:r w:rsidRPr="00444E12">
        <w:rPr>
          <w:rFonts w:ascii="Arial" w:eastAsia="Times New Roman" w:hAnsi="Arial" w:cs="Arial"/>
          <w:b/>
          <w:bCs/>
          <w:color w:val="212529"/>
          <w:sz w:val="27"/>
          <w:szCs w:val="27"/>
        </w:rPr>
        <w:t> every person. </w:t>
      </w:r>
      <w:r w:rsidRPr="00444E12">
        <w:rPr>
          <w:rFonts w:ascii="Arial" w:eastAsia="Times New Roman" w:hAnsi="Arial" w:cs="Arial"/>
          <w:b/>
          <w:bCs/>
          <w:color w:val="212529"/>
          <w:sz w:val="20"/>
          <w:szCs w:val="20"/>
          <w:vertAlign w:val="superscript"/>
        </w:rPr>
        <w:t>14 </w:t>
      </w:r>
      <w:r w:rsidRPr="00444E12">
        <w:rPr>
          <w:rFonts w:ascii="Arial" w:eastAsia="Times New Roman" w:hAnsi="Arial" w:cs="Arial"/>
          <w:b/>
          <w:bCs/>
          <w:color w:val="212529"/>
          <w:sz w:val="27"/>
          <w:szCs w:val="27"/>
        </w:rPr>
        <w:t>For God will bring every act to judgment, everything which is hidden, whether it is good or evil.</w:t>
      </w:r>
    </w:p>
    <w:p w:rsidR="00D27E79" w:rsidRDefault="00D27E79"/>
    <w:sectPr w:rsidR="00D27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E12"/>
    <w:rsid w:val="00444E12"/>
    <w:rsid w:val="00D2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4E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E12"/>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444E1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44E12"/>
    <w:rPr>
      <w:i/>
      <w:iCs/>
    </w:rPr>
  </w:style>
  <w:style w:type="paragraph" w:styleId="NormalWeb">
    <w:name w:val="Normal (Web)"/>
    <w:basedOn w:val="Normal"/>
    <w:uiPriority w:val="99"/>
    <w:semiHidden/>
    <w:unhideWhenUsed/>
    <w:rsid w:val="00444E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4E12"/>
    <w:rPr>
      <w:color w:val="0000FF"/>
      <w:u w:val="single"/>
    </w:rPr>
  </w:style>
  <w:style w:type="character" w:styleId="Strong">
    <w:name w:val="Strong"/>
    <w:basedOn w:val="DefaultParagraphFont"/>
    <w:uiPriority w:val="22"/>
    <w:qFormat/>
    <w:rsid w:val="00444E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4E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E12"/>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444E1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44E12"/>
    <w:rPr>
      <w:i/>
      <w:iCs/>
    </w:rPr>
  </w:style>
  <w:style w:type="paragraph" w:styleId="NormalWeb">
    <w:name w:val="Normal (Web)"/>
    <w:basedOn w:val="Normal"/>
    <w:uiPriority w:val="99"/>
    <w:semiHidden/>
    <w:unhideWhenUsed/>
    <w:rsid w:val="00444E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4E12"/>
    <w:rPr>
      <w:color w:val="0000FF"/>
      <w:u w:val="single"/>
    </w:rPr>
  </w:style>
  <w:style w:type="character" w:styleId="Strong">
    <w:name w:val="Strong"/>
    <w:basedOn w:val="DefaultParagraphFont"/>
    <w:uiPriority w:val="22"/>
    <w:qFormat/>
    <w:rsid w:val="00444E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07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cclesiastes+5.7&amp;t=NASB9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lueletterbible.org/search/preSearch.cfm?Criteria=Ecclesiastes+3.14&amp;t=NASB95"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Hebrews+4.12-13&amp;t=NASB95" TargetMode="External"/><Relationship Id="rId11" Type="http://schemas.openxmlformats.org/officeDocument/2006/relationships/hyperlink" Target="https://www.blueletterbible.org/search/preSearch.cfm?Criteria=Ecclesiastes+12.13&amp;t=NASB95" TargetMode="External"/><Relationship Id="rId5" Type="http://schemas.openxmlformats.org/officeDocument/2006/relationships/hyperlink" Target="https://thebiblesays.com/commentary/eccl/eccl-12/ecclesiastes-1213-14/" TargetMode="External"/><Relationship Id="rId10" Type="http://schemas.openxmlformats.org/officeDocument/2006/relationships/hyperlink" Target="https://www.blueletterbible.org/search/preSearch.cfm?Criteria=Ecclesiastes+8.12-13&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Ecclesiastes+7.18&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5153</Characters>
  <Application>Microsoft Office Word</Application>
  <DocSecurity>0</DocSecurity>
  <Lines>42</Lines>
  <Paragraphs>12</Paragraphs>
  <ScaleCrop>false</ScaleCrop>
  <Company/>
  <LinksUpToDate>false</LinksUpToDate>
  <CharactersWithSpaces>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2022-05-18T23:26:00Z</dcterms:created>
  <dcterms:modified xsi:type="dcterms:W3CDTF">2022-05-18T23:26:00Z</dcterms:modified>
</cp:coreProperties>
</file>