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29" w:rsidRPr="009F5229" w:rsidRDefault="009F5229" w:rsidP="009F522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F5229">
        <w:rPr>
          <w:rFonts w:ascii="Times New Roman" w:eastAsia="Times New Roman" w:hAnsi="Times New Roman" w:cs="Times New Roman"/>
          <w:b/>
          <w:bCs/>
          <w:color w:val="212529"/>
          <w:kern w:val="36"/>
          <w:sz w:val="48"/>
          <w:szCs w:val="48"/>
        </w:rPr>
        <w:t>Ecclesiastes 12:9-10</w:t>
      </w:r>
    </w:p>
    <w:p w:rsidR="009F5229" w:rsidRDefault="009F5229" w:rsidP="009F522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https://thebiblesays.com/commentary/eccl/eccl-12/ecclesiastes-129-10/</w:t>
        </w:r>
      </w:hyperlink>
    </w:p>
    <w:p w:rsidR="009F5229" w:rsidRPr="009F5229" w:rsidRDefault="009F5229" w:rsidP="009F522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F5229">
        <w:rPr>
          <w:rFonts w:ascii="Arial" w:eastAsia="Times New Roman" w:hAnsi="Arial" w:cs="Arial"/>
          <w:i/>
          <w:iCs/>
          <w:color w:val="212529"/>
          <w:sz w:val="27"/>
          <w:szCs w:val="27"/>
        </w:rPr>
        <w:t>The Preacher has carefully crafted words of truth in order to share them with God’s people, to invite them into wisdom in the face of mystery.</w:t>
      </w:r>
    </w:p>
    <w:p w:rsidR="009F5229" w:rsidRPr="009F5229" w:rsidRDefault="009F5229" w:rsidP="009F5229">
      <w:pPr>
        <w:shd w:val="clear" w:color="auto" w:fill="FFFFFF"/>
        <w:spacing w:after="100" w:afterAutospacing="1" w:line="240" w:lineRule="auto"/>
        <w:rPr>
          <w:rFonts w:ascii="Arial" w:eastAsia="Times New Roman" w:hAnsi="Arial" w:cs="Arial"/>
          <w:color w:val="212529"/>
          <w:sz w:val="27"/>
          <w:szCs w:val="27"/>
        </w:rPr>
      </w:pPr>
      <w:r w:rsidRPr="009F5229">
        <w:rPr>
          <w:rFonts w:ascii="Arial" w:eastAsia="Times New Roman" w:hAnsi="Arial" w:cs="Arial"/>
          <w:color w:val="212529"/>
          <w:sz w:val="27"/>
          <w:szCs w:val="27"/>
        </w:rPr>
        <w:t>Verses 9-14 form a double epilogue, supporting the qualifications of </w:t>
      </w:r>
      <w:r w:rsidRPr="009F5229">
        <w:rPr>
          <w:rFonts w:ascii="Arial" w:eastAsia="Times New Roman" w:hAnsi="Arial" w:cs="Arial"/>
          <w:i/>
          <w:iCs/>
          <w:color w:val="212529"/>
          <w:sz w:val="27"/>
          <w:szCs w:val="27"/>
        </w:rPr>
        <w:t>the Preacher</w:t>
      </w:r>
      <w:r w:rsidRPr="009F5229">
        <w:rPr>
          <w:rFonts w:ascii="Arial" w:eastAsia="Times New Roman" w:hAnsi="Arial" w:cs="Arial"/>
          <w:color w:val="212529"/>
          <w:sz w:val="27"/>
          <w:szCs w:val="27"/>
        </w:rPr>
        <w:t> for writing this book, summarizing the book’s main application, and hammering a definitive conclusion. Some interpreters think it was written by someone other than Solomon, in which case it would be a divinely inspired “editor.” Other interpreters think these words were added by Solomon himself, in which he takes a turn to refer to himself in the third person.</w:t>
      </w:r>
    </w:p>
    <w:p w:rsidR="009F5229" w:rsidRPr="009F5229" w:rsidRDefault="009F5229" w:rsidP="009F5229">
      <w:pPr>
        <w:shd w:val="clear" w:color="auto" w:fill="FFFFFF"/>
        <w:spacing w:after="100" w:afterAutospacing="1" w:line="240" w:lineRule="auto"/>
        <w:rPr>
          <w:rFonts w:ascii="Arial" w:eastAsia="Times New Roman" w:hAnsi="Arial" w:cs="Arial"/>
          <w:color w:val="212529"/>
          <w:sz w:val="27"/>
          <w:szCs w:val="27"/>
        </w:rPr>
      </w:pPr>
      <w:r w:rsidRPr="009F5229">
        <w:rPr>
          <w:rFonts w:ascii="Arial" w:eastAsia="Times New Roman" w:hAnsi="Arial" w:cs="Arial"/>
          <w:color w:val="212529"/>
          <w:sz w:val="27"/>
          <w:szCs w:val="27"/>
        </w:rPr>
        <w:t>Whichever is the case, these epilogues are designed to establish the fact that Solomon knew what he was doing in writing Ecclesiastes and that this message was what God wanted His people to hear and respond to.</w:t>
      </w:r>
    </w:p>
    <w:p w:rsidR="009F5229" w:rsidRPr="009F5229" w:rsidRDefault="009F5229" w:rsidP="009F5229">
      <w:pPr>
        <w:shd w:val="clear" w:color="auto" w:fill="FFFFFF"/>
        <w:spacing w:after="100" w:afterAutospacing="1" w:line="240" w:lineRule="auto"/>
        <w:rPr>
          <w:rFonts w:ascii="Arial" w:eastAsia="Times New Roman" w:hAnsi="Arial" w:cs="Arial"/>
          <w:color w:val="212529"/>
          <w:sz w:val="27"/>
          <w:szCs w:val="27"/>
        </w:rPr>
      </w:pPr>
      <w:r w:rsidRPr="009F5229">
        <w:rPr>
          <w:rFonts w:ascii="Arial" w:eastAsia="Times New Roman" w:hAnsi="Arial" w:cs="Arial"/>
          <w:color w:val="212529"/>
          <w:sz w:val="27"/>
          <w:szCs w:val="27"/>
        </w:rPr>
        <w:t>Solomon was a </w:t>
      </w:r>
      <w:r w:rsidRPr="009F5229">
        <w:rPr>
          <w:rFonts w:ascii="Arial" w:eastAsia="Times New Roman" w:hAnsi="Arial" w:cs="Arial"/>
          <w:i/>
          <w:iCs/>
          <w:color w:val="212529"/>
          <w:sz w:val="27"/>
          <w:szCs w:val="27"/>
        </w:rPr>
        <w:t>wise man</w:t>
      </w:r>
      <w:r w:rsidRPr="009F5229">
        <w:rPr>
          <w:rFonts w:ascii="Arial" w:eastAsia="Times New Roman" w:hAnsi="Arial" w:cs="Arial"/>
          <w:color w:val="212529"/>
          <w:sz w:val="27"/>
          <w:szCs w:val="27"/>
        </w:rPr>
        <w:t>, who was given a divine gift of wisdom by God (</w:t>
      </w:r>
      <w:hyperlink r:id="rId6" w:tgtFrame="BLB_NW" w:history="1">
        <w:r w:rsidRPr="009F5229">
          <w:rPr>
            <w:rFonts w:ascii="Arial" w:eastAsia="Times New Roman" w:hAnsi="Arial" w:cs="Arial"/>
            <w:color w:val="525DDC"/>
            <w:sz w:val="27"/>
            <w:szCs w:val="27"/>
          </w:rPr>
          <w:t>1 Kings 4:29-30</w:t>
        </w:r>
      </w:hyperlink>
      <w:r w:rsidRPr="009F5229">
        <w:rPr>
          <w:rFonts w:ascii="Arial" w:eastAsia="Times New Roman" w:hAnsi="Arial" w:cs="Arial"/>
          <w:color w:val="212529"/>
          <w:sz w:val="27"/>
          <w:szCs w:val="27"/>
        </w:rPr>
        <w:t>). But Solomon shared his wisdom. </w:t>
      </w:r>
      <w:r w:rsidRPr="009F5229">
        <w:rPr>
          <w:rFonts w:ascii="Arial" w:eastAsia="Times New Roman" w:hAnsi="Arial" w:cs="Arial"/>
          <w:i/>
          <w:iCs/>
          <w:color w:val="212529"/>
          <w:sz w:val="27"/>
          <w:szCs w:val="27"/>
        </w:rPr>
        <w:t>In addition to being a</w:t>
      </w:r>
      <w:r w:rsidRPr="009F5229">
        <w:rPr>
          <w:rFonts w:ascii="Arial" w:eastAsia="Times New Roman" w:hAnsi="Arial" w:cs="Arial"/>
          <w:color w:val="212529"/>
          <w:sz w:val="27"/>
          <w:szCs w:val="27"/>
        </w:rPr>
        <w:t> </w:t>
      </w:r>
      <w:r w:rsidRPr="009F5229">
        <w:rPr>
          <w:rFonts w:ascii="Arial" w:eastAsia="Times New Roman" w:hAnsi="Arial" w:cs="Arial"/>
          <w:i/>
          <w:iCs/>
          <w:color w:val="212529"/>
          <w:sz w:val="27"/>
          <w:szCs w:val="27"/>
        </w:rPr>
        <w:t>wise man</w:t>
      </w:r>
      <w:r w:rsidRPr="009F5229">
        <w:rPr>
          <w:rFonts w:ascii="Arial" w:eastAsia="Times New Roman" w:hAnsi="Arial" w:cs="Arial"/>
          <w:color w:val="212529"/>
          <w:sz w:val="27"/>
          <w:szCs w:val="27"/>
        </w:rPr>
        <w:t>, </w:t>
      </w:r>
      <w:r w:rsidRPr="009F5229">
        <w:rPr>
          <w:rFonts w:ascii="Arial" w:eastAsia="Times New Roman" w:hAnsi="Arial" w:cs="Arial"/>
          <w:i/>
          <w:iCs/>
          <w:color w:val="212529"/>
          <w:sz w:val="27"/>
          <w:szCs w:val="27"/>
        </w:rPr>
        <w:t>the</w:t>
      </w:r>
      <w:r w:rsidRPr="009F5229">
        <w:rPr>
          <w:rFonts w:ascii="Arial" w:eastAsia="Times New Roman" w:hAnsi="Arial" w:cs="Arial"/>
          <w:color w:val="212529"/>
          <w:sz w:val="27"/>
          <w:szCs w:val="27"/>
        </w:rPr>
        <w:t> </w:t>
      </w:r>
      <w:r w:rsidRPr="009F5229">
        <w:rPr>
          <w:rFonts w:ascii="Arial" w:eastAsia="Times New Roman" w:hAnsi="Arial" w:cs="Arial"/>
          <w:i/>
          <w:iCs/>
          <w:color w:val="212529"/>
          <w:sz w:val="27"/>
          <w:szCs w:val="27"/>
        </w:rPr>
        <w:t>Preacher, </w:t>
      </w:r>
      <w:r w:rsidRPr="009F5229">
        <w:rPr>
          <w:rFonts w:ascii="Arial" w:eastAsia="Times New Roman" w:hAnsi="Arial" w:cs="Arial"/>
          <w:color w:val="212529"/>
          <w:sz w:val="27"/>
          <w:szCs w:val="27"/>
        </w:rPr>
        <w:t>or Assembler, shepherded his people. He</w:t>
      </w:r>
      <w:r w:rsidRPr="009F5229">
        <w:rPr>
          <w:rFonts w:ascii="Arial" w:eastAsia="Times New Roman" w:hAnsi="Arial" w:cs="Arial"/>
          <w:i/>
          <w:iCs/>
          <w:color w:val="212529"/>
          <w:sz w:val="27"/>
          <w:szCs w:val="27"/>
        </w:rPr>
        <w:t> also taught the people knowledge</w:t>
      </w:r>
      <w:r w:rsidRPr="009F5229">
        <w:rPr>
          <w:rFonts w:ascii="Arial" w:eastAsia="Times New Roman" w:hAnsi="Arial" w:cs="Arial"/>
          <w:color w:val="212529"/>
          <w:sz w:val="27"/>
          <w:szCs w:val="27"/>
        </w:rPr>
        <w:t>.</w:t>
      </w:r>
    </w:p>
    <w:p w:rsidR="009F5229" w:rsidRPr="009F5229" w:rsidRDefault="009F5229" w:rsidP="009F5229">
      <w:pPr>
        <w:shd w:val="clear" w:color="auto" w:fill="FFFFFF"/>
        <w:spacing w:after="100" w:afterAutospacing="1" w:line="240" w:lineRule="auto"/>
        <w:rPr>
          <w:rFonts w:ascii="Arial" w:eastAsia="Times New Roman" w:hAnsi="Arial" w:cs="Arial"/>
          <w:color w:val="212529"/>
          <w:sz w:val="27"/>
          <w:szCs w:val="27"/>
        </w:rPr>
      </w:pPr>
      <w:r w:rsidRPr="009F5229">
        <w:rPr>
          <w:rFonts w:ascii="Arial" w:eastAsia="Times New Roman" w:hAnsi="Arial" w:cs="Arial"/>
          <w:color w:val="212529"/>
          <w:sz w:val="27"/>
          <w:szCs w:val="27"/>
        </w:rPr>
        <w:t>Solomon invested much effort into the endeavor of teaching the </w:t>
      </w:r>
      <w:r w:rsidRPr="009F5229">
        <w:rPr>
          <w:rFonts w:ascii="Arial" w:eastAsia="Times New Roman" w:hAnsi="Arial" w:cs="Arial"/>
          <w:i/>
          <w:iCs/>
          <w:color w:val="212529"/>
          <w:sz w:val="27"/>
          <w:szCs w:val="27"/>
        </w:rPr>
        <w:t xml:space="preserve">people </w:t>
      </w:r>
      <w:proofErr w:type="gramStart"/>
      <w:r w:rsidRPr="009F5229">
        <w:rPr>
          <w:rFonts w:ascii="Arial" w:eastAsia="Times New Roman" w:hAnsi="Arial" w:cs="Arial"/>
          <w:i/>
          <w:iCs/>
          <w:color w:val="212529"/>
          <w:sz w:val="27"/>
          <w:szCs w:val="27"/>
        </w:rPr>
        <w:t>knowledge</w:t>
      </w:r>
      <w:proofErr w:type="gramEnd"/>
      <w:r w:rsidRPr="009F5229">
        <w:rPr>
          <w:rFonts w:ascii="Arial" w:eastAsia="Times New Roman" w:hAnsi="Arial" w:cs="Arial"/>
          <w:color w:val="212529"/>
          <w:sz w:val="27"/>
          <w:szCs w:val="27"/>
        </w:rPr>
        <w:t>. </w:t>
      </w:r>
      <w:r w:rsidRPr="009F5229">
        <w:rPr>
          <w:rFonts w:ascii="Arial" w:eastAsia="Times New Roman" w:hAnsi="Arial" w:cs="Arial"/>
          <w:i/>
          <w:iCs/>
          <w:color w:val="212529"/>
          <w:sz w:val="27"/>
          <w:szCs w:val="27"/>
        </w:rPr>
        <w:t>The Preacher</w:t>
      </w:r>
      <w:r w:rsidRPr="009F5229">
        <w:rPr>
          <w:rFonts w:ascii="Arial" w:eastAsia="Times New Roman" w:hAnsi="Arial" w:cs="Arial"/>
          <w:color w:val="212529"/>
          <w:sz w:val="27"/>
          <w:szCs w:val="27"/>
        </w:rPr>
        <w:t> </w:t>
      </w:r>
      <w:r w:rsidRPr="009F5229">
        <w:rPr>
          <w:rFonts w:ascii="Arial" w:eastAsia="Times New Roman" w:hAnsi="Arial" w:cs="Arial"/>
          <w:i/>
          <w:iCs/>
          <w:color w:val="212529"/>
          <w:sz w:val="27"/>
          <w:szCs w:val="27"/>
        </w:rPr>
        <w:t>pondered, searched and arranged</w:t>
      </w:r>
      <w:r w:rsidRPr="009F5229">
        <w:rPr>
          <w:rFonts w:ascii="Arial" w:eastAsia="Times New Roman" w:hAnsi="Arial" w:cs="Arial"/>
          <w:color w:val="212529"/>
          <w:sz w:val="27"/>
          <w:szCs w:val="27"/>
        </w:rPr>
        <w:t> many </w:t>
      </w:r>
      <w:r w:rsidRPr="009F5229">
        <w:rPr>
          <w:rFonts w:ascii="Arial" w:eastAsia="Times New Roman" w:hAnsi="Arial" w:cs="Arial"/>
          <w:i/>
          <w:iCs/>
          <w:color w:val="212529"/>
          <w:sz w:val="27"/>
          <w:szCs w:val="27"/>
        </w:rPr>
        <w:t>proverbs</w:t>
      </w:r>
      <w:r w:rsidRPr="009F5229">
        <w:rPr>
          <w:rFonts w:ascii="Arial" w:eastAsia="Times New Roman" w:hAnsi="Arial" w:cs="Arial"/>
          <w:color w:val="212529"/>
          <w:sz w:val="27"/>
          <w:szCs w:val="27"/>
        </w:rPr>
        <w:t> concerning daily living. In his wisdom, he put together a set of sayings that could become mental models for daily living. He knew in this manner he could impart wisdom to the simple. This is a direct reference to The Book of Proverbs, a place where Solomon works out what choosing to live according to wisdom (in the wake of “</w:t>
      </w:r>
      <w:proofErr w:type="spellStart"/>
      <w:r w:rsidRPr="009F5229">
        <w:rPr>
          <w:rFonts w:ascii="Arial" w:eastAsia="Times New Roman" w:hAnsi="Arial" w:cs="Arial"/>
          <w:color w:val="212529"/>
          <w:sz w:val="27"/>
          <w:szCs w:val="27"/>
        </w:rPr>
        <w:t>hebel</w:t>
      </w:r>
      <w:proofErr w:type="spellEnd"/>
      <w:r w:rsidRPr="009F5229">
        <w:rPr>
          <w:rFonts w:ascii="Arial" w:eastAsia="Times New Roman" w:hAnsi="Arial" w:cs="Arial"/>
          <w:color w:val="212529"/>
          <w:sz w:val="27"/>
          <w:szCs w:val="27"/>
        </w:rPr>
        <w:t>”) actually looks like. It is a sort of companion piece to the philosophical conclusions of Ecclesiastes.</w:t>
      </w:r>
    </w:p>
    <w:p w:rsidR="009F5229" w:rsidRPr="009F5229" w:rsidRDefault="009F5229" w:rsidP="009F5229">
      <w:pPr>
        <w:shd w:val="clear" w:color="auto" w:fill="FFFFFF"/>
        <w:spacing w:after="100" w:afterAutospacing="1" w:line="240" w:lineRule="auto"/>
        <w:rPr>
          <w:rFonts w:ascii="Arial" w:eastAsia="Times New Roman" w:hAnsi="Arial" w:cs="Arial"/>
          <w:color w:val="212529"/>
          <w:sz w:val="27"/>
          <w:szCs w:val="27"/>
        </w:rPr>
      </w:pPr>
      <w:r w:rsidRPr="009F5229">
        <w:rPr>
          <w:rFonts w:ascii="Arial" w:eastAsia="Times New Roman" w:hAnsi="Arial" w:cs="Arial"/>
          <w:i/>
          <w:iCs/>
          <w:color w:val="212529"/>
          <w:sz w:val="27"/>
          <w:szCs w:val="27"/>
        </w:rPr>
        <w:t>The Preacher</w:t>
      </w:r>
      <w:r w:rsidRPr="009F5229">
        <w:rPr>
          <w:rFonts w:ascii="Arial" w:eastAsia="Times New Roman" w:hAnsi="Arial" w:cs="Arial"/>
          <w:color w:val="212529"/>
          <w:sz w:val="27"/>
          <w:szCs w:val="27"/>
        </w:rPr>
        <w:t> goes to great effort to find </w:t>
      </w:r>
      <w:r w:rsidRPr="009F5229">
        <w:rPr>
          <w:rFonts w:ascii="Arial" w:eastAsia="Times New Roman" w:hAnsi="Arial" w:cs="Arial"/>
          <w:i/>
          <w:iCs/>
          <w:color w:val="212529"/>
          <w:sz w:val="27"/>
          <w:szCs w:val="27"/>
        </w:rPr>
        <w:t>delightful words </w:t>
      </w:r>
      <w:r w:rsidRPr="009F5229">
        <w:rPr>
          <w:rFonts w:ascii="Arial" w:eastAsia="Times New Roman" w:hAnsi="Arial" w:cs="Arial"/>
          <w:color w:val="212529"/>
          <w:sz w:val="27"/>
          <w:szCs w:val="27"/>
        </w:rPr>
        <w:t>full of</w:t>
      </w:r>
      <w:r w:rsidRPr="009F5229">
        <w:rPr>
          <w:rFonts w:ascii="Arial" w:eastAsia="Times New Roman" w:hAnsi="Arial" w:cs="Arial"/>
          <w:i/>
          <w:iCs/>
          <w:color w:val="212529"/>
          <w:sz w:val="27"/>
          <w:szCs w:val="27"/>
        </w:rPr>
        <w:t> truth</w:t>
      </w:r>
      <w:r w:rsidRPr="009F5229">
        <w:rPr>
          <w:rFonts w:ascii="Arial" w:eastAsia="Times New Roman" w:hAnsi="Arial" w:cs="Arial"/>
          <w:color w:val="212529"/>
          <w:sz w:val="27"/>
          <w:szCs w:val="27"/>
        </w:rPr>
        <w:t>. He </w:t>
      </w:r>
      <w:r w:rsidRPr="009F5229">
        <w:rPr>
          <w:rFonts w:ascii="Arial" w:eastAsia="Times New Roman" w:hAnsi="Arial" w:cs="Arial"/>
          <w:i/>
          <w:iCs/>
          <w:color w:val="212529"/>
          <w:sz w:val="27"/>
          <w:szCs w:val="27"/>
        </w:rPr>
        <w:t>pondered </w:t>
      </w:r>
      <w:r w:rsidRPr="009F5229">
        <w:rPr>
          <w:rFonts w:ascii="Arial" w:eastAsia="Times New Roman" w:hAnsi="Arial" w:cs="Arial"/>
          <w:color w:val="212529"/>
          <w:sz w:val="27"/>
          <w:szCs w:val="27"/>
        </w:rPr>
        <w:t>and </w:t>
      </w:r>
      <w:r w:rsidRPr="009F5229">
        <w:rPr>
          <w:rFonts w:ascii="Arial" w:eastAsia="Times New Roman" w:hAnsi="Arial" w:cs="Arial"/>
          <w:i/>
          <w:iCs/>
          <w:color w:val="212529"/>
          <w:sz w:val="27"/>
          <w:szCs w:val="27"/>
        </w:rPr>
        <w:t>searched</w:t>
      </w:r>
      <w:r w:rsidRPr="009F5229">
        <w:rPr>
          <w:rFonts w:ascii="Arial" w:eastAsia="Times New Roman" w:hAnsi="Arial" w:cs="Arial"/>
          <w:color w:val="212529"/>
          <w:sz w:val="27"/>
          <w:szCs w:val="27"/>
        </w:rPr>
        <w:t> them </w:t>
      </w:r>
      <w:r w:rsidRPr="009F5229">
        <w:rPr>
          <w:rFonts w:ascii="Arial" w:eastAsia="Times New Roman" w:hAnsi="Arial" w:cs="Arial"/>
          <w:i/>
          <w:iCs/>
          <w:color w:val="212529"/>
          <w:sz w:val="27"/>
          <w:szCs w:val="27"/>
        </w:rPr>
        <w:t>out.</w:t>
      </w:r>
      <w:r w:rsidRPr="009F5229">
        <w:rPr>
          <w:rFonts w:ascii="Arial" w:eastAsia="Times New Roman" w:hAnsi="Arial" w:cs="Arial"/>
          <w:color w:val="212529"/>
          <w:sz w:val="27"/>
          <w:szCs w:val="27"/>
        </w:rPr>
        <w:t> He made sure he wrote them </w:t>
      </w:r>
      <w:r w:rsidRPr="009F5229">
        <w:rPr>
          <w:rFonts w:ascii="Arial" w:eastAsia="Times New Roman" w:hAnsi="Arial" w:cs="Arial"/>
          <w:i/>
          <w:iCs/>
          <w:color w:val="212529"/>
          <w:sz w:val="27"/>
          <w:szCs w:val="27"/>
        </w:rPr>
        <w:t>correctly.</w:t>
      </w:r>
      <w:r w:rsidRPr="009F5229">
        <w:rPr>
          <w:rFonts w:ascii="Arial" w:eastAsia="Times New Roman" w:hAnsi="Arial" w:cs="Arial"/>
          <w:color w:val="212529"/>
          <w:sz w:val="27"/>
          <w:szCs w:val="27"/>
        </w:rPr>
        <w:t> He took pains to make the writing appealing. He </w:t>
      </w:r>
      <w:r w:rsidRPr="009F5229">
        <w:rPr>
          <w:rFonts w:ascii="Arial" w:eastAsia="Times New Roman" w:hAnsi="Arial" w:cs="Arial"/>
          <w:i/>
          <w:iCs/>
          <w:color w:val="212529"/>
          <w:sz w:val="27"/>
          <w:szCs w:val="27"/>
        </w:rPr>
        <w:t>sought</w:t>
      </w:r>
      <w:r w:rsidRPr="009F5229">
        <w:rPr>
          <w:rFonts w:ascii="Arial" w:eastAsia="Times New Roman" w:hAnsi="Arial" w:cs="Arial"/>
          <w:color w:val="212529"/>
          <w:sz w:val="27"/>
          <w:szCs w:val="27"/>
        </w:rPr>
        <w:t> to find </w:t>
      </w:r>
      <w:r w:rsidRPr="009F5229">
        <w:rPr>
          <w:rFonts w:ascii="Arial" w:eastAsia="Times New Roman" w:hAnsi="Arial" w:cs="Arial"/>
          <w:i/>
          <w:iCs/>
          <w:color w:val="212529"/>
          <w:sz w:val="27"/>
          <w:szCs w:val="27"/>
        </w:rPr>
        <w:t>words</w:t>
      </w:r>
      <w:r w:rsidRPr="009F5229">
        <w:rPr>
          <w:rFonts w:ascii="Arial" w:eastAsia="Times New Roman" w:hAnsi="Arial" w:cs="Arial"/>
          <w:color w:val="212529"/>
          <w:sz w:val="27"/>
          <w:szCs w:val="27"/>
        </w:rPr>
        <w:t> to speak the truth that were </w:t>
      </w:r>
      <w:r w:rsidRPr="009F5229">
        <w:rPr>
          <w:rFonts w:ascii="Arial" w:eastAsia="Times New Roman" w:hAnsi="Arial" w:cs="Arial"/>
          <w:i/>
          <w:iCs/>
          <w:color w:val="212529"/>
          <w:sz w:val="27"/>
          <w:szCs w:val="27"/>
        </w:rPr>
        <w:t>delightful</w:t>
      </w:r>
      <w:r w:rsidRPr="009F5229">
        <w:rPr>
          <w:rFonts w:ascii="Arial" w:eastAsia="Times New Roman" w:hAnsi="Arial" w:cs="Arial"/>
          <w:color w:val="212529"/>
          <w:sz w:val="27"/>
          <w:szCs w:val="27"/>
        </w:rPr>
        <w:t> to read. The word translated </w:t>
      </w:r>
      <w:r w:rsidRPr="009F5229">
        <w:rPr>
          <w:rFonts w:ascii="Arial" w:eastAsia="Times New Roman" w:hAnsi="Arial" w:cs="Arial"/>
          <w:i/>
          <w:iCs/>
          <w:color w:val="212529"/>
          <w:sz w:val="27"/>
          <w:szCs w:val="27"/>
        </w:rPr>
        <w:t>delightful</w:t>
      </w:r>
      <w:r w:rsidRPr="009F5229">
        <w:rPr>
          <w:rFonts w:ascii="Arial" w:eastAsia="Times New Roman" w:hAnsi="Arial" w:cs="Arial"/>
          <w:color w:val="212529"/>
          <w:sz w:val="27"/>
          <w:szCs w:val="27"/>
        </w:rPr>
        <w:t xml:space="preserve"> can also be translated “pleasing” or “just the right” words. Solomon took pains to express the proverbs in ways that would make people </w:t>
      </w:r>
      <w:r w:rsidRPr="009F5229">
        <w:rPr>
          <w:rFonts w:ascii="Arial" w:eastAsia="Times New Roman" w:hAnsi="Arial" w:cs="Arial"/>
          <w:color w:val="212529"/>
          <w:sz w:val="27"/>
          <w:szCs w:val="27"/>
        </w:rPr>
        <w:lastRenderedPageBreak/>
        <w:t>desire to read and understand them. </w:t>
      </w:r>
      <w:r w:rsidRPr="009F5229">
        <w:rPr>
          <w:rFonts w:ascii="Arial" w:eastAsia="Times New Roman" w:hAnsi="Arial" w:cs="Arial"/>
          <w:i/>
          <w:iCs/>
          <w:color w:val="212529"/>
          <w:sz w:val="27"/>
          <w:szCs w:val="27"/>
        </w:rPr>
        <w:t>Delightful words</w:t>
      </w:r>
      <w:r w:rsidRPr="009F5229">
        <w:rPr>
          <w:rFonts w:ascii="Arial" w:eastAsia="Times New Roman" w:hAnsi="Arial" w:cs="Arial"/>
          <w:color w:val="212529"/>
          <w:sz w:val="27"/>
          <w:szCs w:val="27"/>
        </w:rPr>
        <w:t> full of</w:t>
      </w:r>
      <w:r w:rsidRPr="009F5229">
        <w:rPr>
          <w:rFonts w:ascii="Arial" w:eastAsia="Times New Roman" w:hAnsi="Arial" w:cs="Arial"/>
          <w:i/>
          <w:iCs/>
          <w:color w:val="212529"/>
          <w:sz w:val="27"/>
          <w:szCs w:val="27"/>
        </w:rPr>
        <w:t> truth</w:t>
      </w:r>
      <w:r w:rsidRPr="009F5229">
        <w:rPr>
          <w:rFonts w:ascii="Arial" w:eastAsia="Times New Roman" w:hAnsi="Arial" w:cs="Arial"/>
          <w:color w:val="212529"/>
          <w:sz w:val="27"/>
          <w:szCs w:val="27"/>
        </w:rPr>
        <w:t xml:space="preserve"> are enlightening and appealing without being </w:t>
      </w:r>
      <w:proofErr w:type="gramStart"/>
      <w:r w:rsidRPr="009F5229">
        <w:rPr>
          <w:rFonts w:ascii="Arial" w:eastAsia="Times New Roman" w:hAnsi="Arial" w:cs="Arial"/>
          <w:color w:val="212529"/>
          <w:sz w:val="27"/>
          <w:szCs w:val="27"/>
        </w:rPr>
        <w:t>fake</w:t>
      </w:r>
      <w:proofErr w:type="gramEnd"/>
      <w:r w:rsidRPr="009F5229">
        <w:rPr>
          <w:rFonts w:ascii="Arial" w:eastAsia="Times New Roman" w:hAnsi="Arial" w:cs="Arial"/>
          <w:color w:val="212529"/>
          <w:sz w:val="27"/>
          <w:szCs w:val="27"/>
        </w:rPr>
        <w:t xml:space="preserve"> or pulling any punches.</w:t>
      </w:r>
    </w:p>
    <w:p w:rsidR="009F5229" w:rsidRPr="009F5229" w:rsidRDefault="009F5229" w:rsidP="009F5229">
      <w:pPr>
        <w:shd w:val="clear" w:color="auto" w:fill="FFFFFF"/>
        <w:spacing w:after="100" w:afterAutospacing="1" w:line="240" w:lineRule="auto"/>
        <w:rPr>
          <w:rFonts w:ascii="Arial" w:eastAsia="Times New Roman" w:hAnsi="Arial" w:cs="Arial"/>
          <w:color w:val="212529"/>
          <w:sz w:val="27"/>
          <w:szCs w:val="27"/>
        </w:rPr>
      </w:pPr>
      <w:r w:rsidRPr="009F5229">
        <w:rPr>
          <w:rFonts w:ascii="Arial" w:eastAsia="Times New Roman" w:hAnsi="Arial" w:cs="Arial"/>
          <w:b/>
          <w:bCs/>
          <w:color w:val="212529"/>
          <w:sz w:val="27"/>
          <w:szCs w:val="27"/>
        </w:rPr>
        <w:t>Biblical Text</w:t>
      </w:r>
      <w:proofErr w:type="gramStart"/>
      <w:r w:rsidRPr="009F5229">
        <w:rPr>
          <w:rFonts w:ascii="Arial" w:eastAsia="Times New Roman" w:hAnsi="Arial" w:cs="Arial"/>
          <w:b/>
          <w:bCs/>
          <w:color w:val="212529"/>
          <w:sz w:val="27"/>
          <w:szCs w:val="27"/>
        </w:rPr>
        <w:t>:</w:t>
      </w:r>
      <w:proofErr w:type="gramEnd"/>
      <w:r w:rsidRPr="009F5229">
        <w:rPr>
          <w:rFonts w:ascii="Arial" w:eastAsia="Times New Roman" w:hAnsi="Arial" w:cs="Arial"/>
          <w:color w:val="212529"/>
          <w:sz w:val="27"/>
          <w:szCs w:val="27"/>
        </w:rPr>
        <w:br/>
      </w:r>
      <w:r w:rsidRPr="009F5229">
        <w:rPr>
          <w:rFonts w:ascii="Arial" w:eastAsia="Times New Roman" w:hAnsi="Arial" w:cs="Arial"/>
          <w:b/>
          <w:bCs/>
          <w:color w:val="212529"/>
          <w:sz w:val="20"/>
          <w:szCs w:val="20"/>
          <w:vertAlign w:val="superscript"/>
        </w:rPr>
        <w:t>9 </w:t>
      </w:r>
      <w:r w:rsidRPr="009F5229">
        <w:rPr>
          <w:rFonts w:ascii="Arial" w:eastAsia="Times New Roman" w:hAnsi="Arial" w:cs="Arial"/>
          <w:b/>
          <w:bCs/>
          <w:color w:val="212529"/>
          <w:sz w:val="27"/>
          <w:szCs w:val="27"/>
        </w:rPr>
        <w:t>In addition to being a wise man, the Preacher also taught the people knowledge; and he pondered, searched out and arranged many proverbs. </w:t>
      </w:r>
      <w:r w:rsidRPr="009F5229">
        <w:rPr>
          <w:rFonts w:ascii="Arial" w:eastAsia="Times New Roman" w:hAnsi="Arial" w:cs="Arial"/>
          <w:b/>
          <w:bCs/>
          <w:color w:val="212529"/>
          <w:sz w:val="20"/>
          <w:szCs w:val="20"/>
          <w:vertAlign w:val="superscript"/>
        </w:rPr>
        <w:t>10 </w:t>
      </w:r>
      <w:r w:rsidRPr="009F5229">
        <w:rPr>
          <w:rFonts w:ascii="Arial" w:eastAsia="Times New Roman" w:hAnsi="Arial" w:cs="Arial"/>
          <w:b/>
          <w:bCs/>
          <w:color w:val="212529"/>
          <w:sz w:val="27"/>
          <w:szCs w:val="27"/>
        </w:rPr>
        <w:t>The Preacher sought to find delightful words and to write words of truth correctly.</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29"/>
    <w:rsid w:val="009F5229"/>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2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F52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5229"/>
    <w:rPr>
      <w:i/>
      <w:iCs/>
    </w:rPr>
  </w:style>
  <w:style w:type="paragraph" w:styleId="NormalWeb">
    <w:name w:val="Normal (Web)"/>
    <w:basedOn w:val="Normal"/>
    <w:uiPriority w:val="99"/>
    <w:semiHidden/>
    <w:unhideWhenUsed/>
    <w:rsid w:val="009F52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229"/>
    <w:rPr>
      <w:color w:val="0000FF"/>
      <w:u w:val="single"/>
    </w:rPr>
  </w:style>
  <w:style w:type="character" w:styleId="Strong">
    <w:name w:val="Strong"/>
    <w:basedOn w:val="DefaultParagraphFont"/>
    <w:uiPriority w:val="22"/>
    <w:qFormat/>
    <w:rsid w:val="009F5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2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F52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5229"/>
    <w:rPr>
      <w:i/>
      <w:iCs/>
    </w:rPr>
  </w:style>
  <w:style w:type="paragraph" w:styleId="NormalWeb">
    <w:name w:val="Normal (Web)"/>
    <w:basedOn w:val="Normal"/>
    <w:uiPriority w:val="99"/>
    <w:semiHidden/>
    <w:unhideWhenUsed/>
    <w:rsid w:val="009F52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229"/>
    <w:rPr>
      <w:color w:val="0000FF"/>
      <w:u w:val="single"/>
    </w:rPr>
  </w:style>
  <w:style w:type="character" w:styleId="Strong">
    <w:name w:val="Strong"/>
    <w:basedOn w:val="DefaultParagraphFont"/>
    <w:uiPriority w:val="22"/>
    <w:qFormat/>
    <w:rsid w:val="009F5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Kings+4.29-30&amp;t=NASB95" TargetMode="External"/><Relationship Id="rId5" Type="http://schemas.openxmlformats.org/officeDocument/2006/relationships/hyperlink" Target="https://thebiblesays.com/commentary/eccl/eccl-12/ecclesiastes-12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2022-05-18T22:42:00Z</dcterms:created>
  <dcterms:modified xsi:type="dcterms:W3CDTF">2022-05-18T22:42:00Z</dcterms:modified>
</cp:coreProperties>
</file>