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B4" w:rsidRPr="003948B4" w:rsidRDefault="003948B4" w:rsidP="003948B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948B4">
        <w:rPr>
          <w:rFonts w:ascii="Times New Roman" w:eastAsia="Times New Roman" w:hAnsi="Times New Roman" w:cs="Times New Roman"/>
          <w:b/>
          <w:bCs/>
          <w:color w:val="212529"/>
          <w:kern w:val="36"/>
          <w:sz w:val="48"/>
          <w:szCs w:val="48"/>
        </w:rPr>
        <w:t>Ecclesiastes 6:7-9</w:t>
      </w:r>
    </w:p>
    <w:p w:rsidR="003948B4" w:rsidRDefault="003948B4" w:rsidP="003948B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https://thebiblesays.com/commentary/eccl/eccl-6/ecclesiastes-67-9/</w:t>
        </w:r>
      </w:hyperlink>
    </w:p>
    <w:p w:rsidR="003948B4" w:rsidRPr="003948B4" w:rsidRDefault="003948B4" w:rsidP="003948B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948B4">
        <w:rPr>
          <w:rFonts w:ascii="Arial" w:eastAsia="Times New Roman" w:hAnsi="Arial" w:cs="Arial"/>
          <w:i/>
          <w:iCs/>
          <w:color w:val="212529"/>
          <w:sz w:val="27"/>
          <w:szCs w:val="27"/>
        </w:rPr>
        <w:t>Trying to find happiness through satisfying appetites is futile. It is better, more effective, and more fulfilling, to maintain an external focus rather than be controlled by internal desires.</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Solomon returns to the vaporous dissatisfaction of </w:t>
      </w:r>
      <w:r w:rsidRPr="003948B4">
        <w:rPr>
          <w:rFonts w:ascii="Arial" w:eastAsia="Times New Roman" w:hAnsi="Arial" w:cs="Arial"/>
          <w:i/>
          <w:iCs/>
          <w:color w:val="212529"/>
          <w:sz w:val="27"/>
          <w:szCs w:val="27"/>
        </w:rPr>
        <w:t>labor</w:t>
      </w:r>
      <w:r w:rsidRPr="003948B4">
        <w:rPr>
          <w:rFonts w:ascii="Arial" w:eastAsia="Times New Roman" w:hAnsi="Arial" w:cs="Arial"/>
          <w:color w:val="212529"/>
          <w:sz w:val="27"/>
          <w:szCs w:val="27"/>
        </w:rPr>
        <w:t>. Everything we do is done with the aim of providing our basic needs, the most basic of which is to provide food for our </w:t>
      </w:r>
      <w:r w:rsidRPr="003948B4">
        <w:rPr>
          <w:rFonts w:ascii="Arial" w:eastAsia="Times New Roman" w:hAnsi="Arial" w:cs="Arial"/>
          <w:i/>
          <w:iCs/>
          <w:color w:val="212529"/>
          <w:sz w:val="27"/>
          <w:szCs w:val="27"/>
        </w:rPr>
        <w:t>mouth</w:t>
      </w:r>
      <w:r w:rsidRPr="003948B4">
        <w:rPr>
          <w:rFonts w:ascii="Arial" w:eastAsia="Times New Roman" w:hAnsi="Arial" w:cs="Arial"/>
          <w:color w:val="212529"/>
          <w:sz w:val="27"/>
          <w:szCs w:val="27"/>
        </w:rPr>
        <w:t>. Yet, the </w:t>
      </w:r>
      <w:r w:rsidRPr="003948B4">
        <w:rPr>
          <w:rFonts w:ascii="Arial" w:eastAsia="Times New Roman" w:hAnsi="Arial" w:cs="Arial"/>
          <w:i/>
          <w:iCs/>
          <w:color w:val="212529"/>
          <w:sz w:val="27"/>
          <w:szCs w:val="27"/>
        </w:rPr>
        <w:t>appetite</w:t>
      </w:r>
      <w:r w:rsidRPr="003948B4">
        <w:rPr>
          <w:rFonts w:ascii="Arial" w:eastAsia="Times New Roman" w:hAnsi="Arial" w:cs="Arial"/>
          <w:color w:val="212529"/>
          <w:sz w:val="27"/>
          <w:szCs w:val="27"/>
        </w:rPr>
        <w:t> is never full. The word translated </w:t>
      </w:r>
      <w:r w:rsidRPr="003948B4">
        <w:rPr>
          <w:rFonts w:ascii="Arial" w:eastAsia="Times New Roman" w:hAnsi="Arial" w:cs="Arial"/>
          <w:i/>
          <w:iCs/>
          <w:color w:val="212529"/>
          <w:sz w:val="27"/>
          <w:szCs w:val="27"/>
        </w:rPr>
        <w:t>appetite</w:t>
      </w:r>
      <w:r w:rsidRPr="003948B4">
        <w:rPr>
          <w:rFonts w:ascii="Arial" w:eastAsia="Times New Roman" w:hAnsi="Arial" w:cs="Arial"/>
          <w:color w:val="212529"/>
          <w:sz w:val="27"/>
          <w:szCs w:val="27"/>
        </w:rPr>
        <w:t> is “nephesh,” which can also be translated “soul.” “Nephesh” means “life of a creature.” We feed our </w:t>
      </w:r>
      <w:r w:rsidRPr="003948B4">
        <w:rPr>
          <w:rFonts w:ascii="Arial" w:eastAsia="Times New Roman" w:hAnsi="Arial" w:cs="Arial"/>
          <w:i/>
          <w:iCs/>
          <w:color w:val="212529"/>
          <w:sz w:val="27"/>
          <w:szCs w:val="27"/>
        </w:rPr>
        <w:t>mouth</w:t>
      </w:r>
      <w:r w:rsidRPr="003948B4">
        <w:rPr>
          <w:rFonts w:ascii="Arial" w:eastAsia="Times New Roman" w:hAnsi="Arial" w:cs="Arial"/>
          <w:color w:val="212529"/>
          <w:sz w:val="27"/>
          <w:szCs w:val="27"/>
        </w:rPr>
        <w:t> but our “soul” is not satisfied. Solomon is now pointing out another reality of life: true satisfaction never comes through the satisfaction of an </w:t>
      </w:r>
      <w:r w:rsidRPr="003948B4">
        <w:rPr>
          <w:rFonts w:ascii="Arial" w:eastAsia="Times New Roman" w:hAnsi="Arial" w:cs="Arial"/>
          <w:i/>
          <w:iCs/>
          <w:color w:val="212529"/>
          <w:sz w:val="27"/>
          <w:szCs w:val="27"/>
        </w:rPr>
        <w:t>appetite.</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 xml:space="preserve">Roughly five hundred years after Solomon, some Greek philosophers made a core pillar of their philosophy the observation that satisfying appetites does not bring true happiness. For example, in the written </w:t>
      </w:r>
      <w:proofErr w:type="spellStart"/>
      <w:r w:rsidRPr="003948B4">
        <w:rPr>
          <w:rFonts w:ascii="Arial" w:eastAsia="Times New Roman" w:hAnsi="Arial" w:cs="Arial"/>
          <w:color w:val="212529"/>
          <w:sz w:val="27"/>
          <w:szCs w:val="27"/>
        </w:rPr>
        <w:t>work</w:t>
      </w:r>
      <w:proofErr w:type="spellEnd"/>
      <w:r w:rsidRPr="003948B4">
        <w:rPr>
          <w:rFonts w:ascii="Arial" w:eastAsia="Times New Roman" w:hAnsi="Arial" w:cs="Arial"/>
          <w:color w:val="212529"/>
          <w:sz w:val="27"/>
          <w:szCs w:val="27"/>
        </w:rPr>
        <w:t xml:space="preserve"> “Gorgias,” Plato has Socrates argue against the idea that happiness comes from the fulfillment of desires, or appetites. He argues that were this true, the happiest man would be a leper, because he continually has the “pleasure” of fulfilling the desire to scratch an itch.</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When it comes to seeking happiness from fulfilling desires, the</w:t>
      </w:r>
      <w:r w:rsidRPr="003948B4">
        <w:rPr>
          <w:rFonts w:ascii="Arial" w:eastAsia="Times New Roman" w:hAnsi="Arial" w:cs="Arial"/>
          <w:i/>
          <w:iCs/>
          <w:color w:val="212529"/>
          <w:sz w:val="27"/>
          <w:szCs w:val="27"/>
        </w:rPr>
        <w:t> wise man </w:t>
      </w:r>
      <w:r w:rsidRPr="003948B4">
        <w:rPr>
          <w:rFonts w:ascii="Arial" w:eastAsia="Times New Roman" w:hAnsi="Arial" w:cs="Arial"/>
          <w:color w:val="212529"/>
          <w:sz w:val="27"/>
          <w:szCs w:val="27"/>
        </w:rPr>
        <w:t>has no </w:t>
      </w:r>
      <w:r w:rsidRPr="003948B4">
        <w:rPr>
          <w:rFonts w:ascii="Arial" w:eastAsia="Times New Roman" w:hAnsi="Arial" w:cs="Arial"/>
          <w:i/>
          <w:iCs/>
          <w:color w:val="212529"/>
          <w:sz w:val="27"/>
          <w:szCs w:val="27"/>
        </w:rPr>
        <w:t>advantage over the fool. </w:t>
      </w:r>
      <w:r w:rsidRPr="003948B4">
        <w:rPr>
          <w:rFonts w:ascii="Arial" w:eastAsia="Times New Roman" w:hAnsi="Arial" w:cs="Arial"/>
          <w:color w:val="212529"/>
          <w:sz w:val="27"/>
          <w:szCs w:val="27"/>
        </w:rPr>
        <w:t>Neither can find happiness through the seeking of pleasure. Solomon is cycling back to one of the core lessons from Chapter 1 and Chapter 2.</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Self-seeking is self-destructive.</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Neither does </w:t>
      </w:r>
      <w:r w:rsidRPr="003948B4">
        <w:rPr>
          <w:rFonts w:ascii="Arial" w:eastAsia="Times New Roman" w:hAnsi="Arial" w:cs="Arial"/>
          <w:i/>
          <w:iCs/>
          <w:color w:val="212529"/>
          <w:sz w:val="27"/>
          <w:szCs w:val="27"/>
        </w:rPr>
        <w:t>the poor man </w:t>
      </w:r>
      <w:r w:rsidRPr="003948B4">
        <w:rPr>
          <w:rFonts w:ascii="Arial" w:eastAsia="Times New Roman" w:hAnsi="Arial" w:cs="Arial"/>
          <w:color w:val="212529"/>
          <w:sz w:val="27"/>
          <w:szCs w:val="27"/>
        </w:rPr>
        <w:t>have an advantage because he knows</w:t>
      </w:r>
      <w:r w:rsidRPr="003948B4">
        <w:rPr>
          <w:rFonts w:ascii="Arial" w:eastAsia="Times New Roman" w:hAnsi="Arial" w:cs="Arial"/>
          <w:i/>
          <w:iCs/>
          <w:color w:val="212529"/>
          <w:sz w:val="27"/>
          <w:szCs w:val="27"/>
        </w:rPr>
        <w:t> how to walk before the living. </w:t>
      </w:r>
      <w:r w:rsidRPr="003948B4">
        <w:rPr>
          <w:rFonts w:ascii="Arial" w:eastAsia="Times New Roman" w:hAnsi="Arial" w:cs="Arial"/>
          <w:color w:val="212529"/>
          <w:sz w:val="27"/>
          <w:szCs w:val="27"/>
        </w:rPr>
        <w:t>The phrase </w:t>
      </w:r>
      <w:r w:rsidRPr="003948B4">
        <w:rPr>
          <w:rFonts w:ascii="Arial" w:eastAsia="Times New Roman" w:hAnsi="Arial" w:cs="Arial"/>
          <w:i/>
          <w:iCs/>
          <w:color w:val="212529"/>
          <w:sz w:val="27"/>
          <w:szCs w:val="27"/>
        </w:rPr>
        <w:t>walk before the living </w:t>
      </w:r>
      <w:r w:rsidRPr="003948B4">
        <w:rPr>
          <w:rFonts w:ascii="Arial" w:eastAsia="Times New Roman" w:hAnsi="Arial" w:cs="Arial"/>
          <w:color w:val="212529"/>
          <w:sz w:val="27"/>
          <w:szCs w:val="27"/>
        </w:rPr>
        <w:t>could refer to the street smarts the poor man develops knowing how to make do. Another translation renders this, “And what advantage does a pauper gain by knowing how to survive?” The fact that someone knows how to live in hunger, to do without, doesn’t solve the basic issue either. They can still be ruled by their appetites, and live in dissatisfaction.</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lastRenderedPageBreak/>
        <w:t>Any focus on living for appetite leads to slavery and misery. This is a heart condition that cannot be solved by circumstances. Seeking happiness through satisfaction of appetites is </w:t>
      </w:r>
      <w:r w:rsidRPr="003948B4">
        <w:rPr>
          <w:rFonts w:ascii="Arial" w:eastAsia="Times New Roman" w:hAnsi="Arial" w:cs="Arial"/>
          <w:i/>
          <w:iCs/>
          <w:color w:val="212529"/>
          <w:sz w:val="27"/>
          <w:szCs w:val="27"/>
        </w:rPr>
        <w:t>striving after wind.</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Solomon adds that </w:t>
      </w:r>
      <w:r w:rsidRPr="003948B4">
        <w:rPr>
          <w:rFonts w:ascii="Arial" w:eastAsia="Times New Roman" w:hAnsi="Arial" w:cs="Arial"/>
          <w:i/>
          <w:iCs/>
          <w:color w:val="212529"/>
          <w:sz w:val="27"/>
          <w:szCs w:val="27"/>
        </w:rPr>
        <w:t>what the eyes see is better than what the soul desires</w:t>
      </w:r>
      <w:r w:rsidRPr="003948B4">
        <w:rPr>
          <w:rFonts w:ascii="Arial" w:eastAsia="Times New Roman" w:hAnsi="Arial" w:cs="Arial"/>
          <w:color w:val="212529"/>
          <w:sz w:val="27"/>
          <w:szCs w:val="27"/>
        </w:rPr>
        <w:t>. Another translation renders this “Enjoy what you have rather than desiring what you don’t have.” When we live to satisfy appetites, our appetites end up becoming our masters. The key to happiness is to discover contentment in what is. Rather than defining happiness as fulfilling something our </w:t>
      </w:r>
      <w:r w:rsidRPr="003948B4">
        <w:rPr>
          <w:rFonts w:ascii="Arial" w:eastAsia="Times New Roman" w:hAnsi="Arial" w:cs="Arial"/>
          <w:i/>
          <w:iCs/>
          <w:color w:val="212529"/>
          <w:sz w:val="27"/>
          <w:szCs w:val="27"/>
        </w:rPr>
        <w:t>soul desires</w:t>
      </w:r>
      <w:r w:rsidRPr="003948B4">
        <w:rPr>
          <w:rFonts w:ascii="Arial" w:eastAsia="Times New Roman" w:hAnsi="Arial" w:cs="Arial"/>
          <w:color w:val="212529"/>
          <w:sz w:val="27"/>
          <w:szCs w:val="27"/>
        </w:rPr>
        <w:t>, be content with </w:t>
      </w:r>
      <w:r w:rsidRPr="003948B4">
        <w:rPr>
          <w:rFonts w:ascii="Arial" w:eastAsia="Times New Roman" w:hAnsi="Arial" w:cs="Arial"/>
          <w:i/>
          <w:iCs/>
          <w:color w:val="212529"/>
          <w:sz w:val="27"/>
          <w:szCs w:val="27"/>
        </w:rPr>
        <w:t>what</w:t>
      </w:r>
      <w:r w:rsidRPr="003948B4">
        <w:rPr>
          <w:rFonts w:ascii="Arial" w:eastAsia="Times New Roman" w:hAnsi="Arial" w:cs="Arial"/>
          <w:color w:val="212529"/>
          <w:sz w:val="27"/>
          <w:szCs w:val="27"/>
        </w:rPr>
        <w:t> our </w:t>
      </w:r>
      <w:r w:rsidRPr="003948B4">
        <w:rPr>
          <w:rFonts w:ascii="Arial" w:eastAsia="Times New Roman" w:hAnsi="Arial" w:cs="Arial"/>
          <w:i/>
          <w:iCs/>
          <w:color w:val="212529"/>
          <w:sz w:val="27"/>
          <w:szCs w:val="27"/>
        </w:rPr>
        <w:t>eyes </w:t>
      </w:r>
      <w:r w:rsidRPr="003948B4">
        <w:rPr>
          <w:rFonts w:ascii="Arial" w:eastAsia="Times New Roman" w:hAnsi="Arial" w:cs="Arial"/>
          <w:color w:val="212529"/>
          <w:sz w:val="27"/>
          <w:szCs w:val="27"/>
        </w:rPr>
        <w:t>can</w:t>
      </w:r>
      <w:r w:rsidRPr="003948B4">
        <w:rPr>
          <w:rFonts w:ascii="Arial" w:eastAsia="Times New Roman" w:hAnsi="Arial" w:cs="Arial"/>
          <w:i/>
          <w:iCs/>
          <w:color w:val="212529"/>
          <w:sz w:val="27"/>
          <w:szCs w:val="27"/>
        </w:rPr>
        <w:t> see</w:t>
      </w:r>
      <w:r w:rsidRPr="003948B4">
        <w:rPr>
          <w:rFonts w:ascii="Arial" w:eastAsia="Times New Roman" w:hAnsi="Arial" w:cs="Arial"/>
          <w:color w:val="212529"/>
          <w:sz w:val="27"/>
          <w:szCs w:val="27"/>
        </w:rPr>
        <w:t>—what we already have.</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color w:val="212529"/>
          <w:sz w:val="27"/>
          <w:szCs w:val="27"/>
        </w:rPr>
        <w:t>This makes complete logical sense. If we define happiness as gaining something we don’t have, something our </w:t>
      </w:r>
      <w:r w:rsidRPr="003948B4">
        <w:rPr>
          <w:rFonts w:ascii="Arial" w:eastAsia="Times New Roman" w:hAnsi="Arial" w:cs="Arial"/>
          <w:i/>
          <w:iCs/>
          <w:color w:val="212529"/>
          <w:sz w:val="27"/>
          <w:szCs w:val="27"/>
        </w:rPr>
        <w:t>soul desires</w:t>
      </w:r>
      <w:r w:rsidRPr="003948B4">
        <w:rPr>
          <w:rFonts w:ascii="Arial" w:eastAsia="Times New Roman" w:hAnsi="Arial" w:cs="Arial"/>
          <w:color w:val="212529"/>
          <w:sz w:val="27"/>
          <w:szCs w:val="27"/>
        </w:rPr>
        <w:t>, then we will never be happy. Once we obtain something our </w:t>
      </w:r>
      <w:r w:rsidRPr="003948B4">
        <w:rPr>
          <w:rFonts w:ascii="Arial" w:eastAsia="Times New Roman" w:hAnsi="Arial" w:cs="Arial"/>
          <w:i/>
          <w:iCs/>
          <w:color w:val="212529"/>
          <w:sz w:val="27"/>
          <w:szCs w:val="27"/>
        </w:rPr>
        <w:t>soul desires</w:t>
      </w:r>
      <w:r w:rsidRPr="003948B4">
        <w:rPr>
          <w:rFonts w:ascii="Arial" w:eastAsia="Times New Roman" w:hAnsi="Arial" w:cs="Arial"/>
          <w:color w:val="212529"/>
          <w:sz w:val="27"/>
          <w:szCs w:val="27"/>
        </w:rPr>
        <w:t>, it can no longer make us happy. We have to now chase some other thing our </w:t>
      </w:r>
      <w:r w:rsidRPr="003948B4">
        <w:rPr>
          <w:rFonts w:ascii="Arial" w:eastAsia="Times New Roman" w:hAnsi="Arial" w:cs="Arial"/>
          <w:i/>
          <w:iCs/>
          <w:color w:val="212529"/>
          <w:sz w:val="27"/>
          <w:szCs w:val="27"/>
        </w:rPr>
        <w:t>soul desires</w:t>
      </w:r>
      <w:r w:rsidRPr="003948B4">
        <w:rPr>
          <w:rFonts w:ascii="Arial" w:eastAsia="Times New Roman" w:hAnsi="Arial" w:cs="Arial"/>
          <w:color w:val="212529"/>
          <w:sz w:val="27"/>
          <w:szCs w:val="27"/>
        </w:rPr>
        <w:t xml:space="preserve">. </w:t>
      </w:r>
      <w:proofErr w:type="gramStart"/>
      <w:r w:rsidRPr="003948B4">
        <w:rPr>
          <w:rFonts w:ascii="Arial" w:eastAsia="Times New Roman" w:hAnsi="Arial" w:cs="Arial"/>
          <w:color w:val="212529"/>
          <w:sz w:val="27"/>
          <w:szCs w:val="27"/>
        </w:rPr>
        <w:t>Much better to be content with what we have.</w:t>
      </w:r>
      <w:proofErr w:type="gramEnd"/>
      <w:r w:rsidRPr="003948B4">
        <w:rPr>
          <w:rFonts w:ascii="Arial" w:eastAsia="Times New Roman" w:hAnsi="Arial" w:cs="Arial"/>
          <w:color w:val="212529"/>
          <w:sz w:val="27"/>
          <w:szCs w:val="27"/>
        </w:rPr>
        <w:t xml:space="preserve"> To enjoy what our </w:t>
      </w:r>
      <w:r w:rsidRPr="003948B4">
        <w:rPr>
          <w:rFonts w:ascii="Arial" w:eastAsia="Times New Roman" w:hAnsi="Arial" w:cs="Arial"/>
          <w:i/>
          <w:iCs/>
          <w:color w:val="212529"/>
          <w:sz w:val="27"/>
          <w:szCs w:val="27"/>
        </w:rPr>
        <w:t>eyes see</w:t>
      </w:r>
      <w:r w:rsidRPr="003948B4">
        <w:rPr>
          <w:rFonts w:ascii="Arial" w:eastAsia="Times New Roman" w:hAnsi="Arial" w:cs="Arial"/>
          <w:color w:val="212529"/>
          <w:sz w:val="27"/>
          <w:szCs w:val="27"/>
        </w:rPr>
        <w:t>. Then happiness can be our normative state.</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i/>
          <w:iCs/>
          <w:color w:val="212529"/>
          <w:sz w:val="27"/>
          <w:szCs w:val="27"/>
        </w:rPr>
        <w:t>Futility and striving after wind </w:t>
      </w:r>
      <w:r w:rsidRPr="003948B4">
        <w:rPr>
          <w:rFonts w:ascii="Arial" w:eastAsia="Times New Roman" w:hAnsi="Arial" w:cs="Arial"/>
          <w:color w:val="212529"/>
          <w:sz w:val="27"/>
          <w:szCs w:val="27"/>
        </w:rPr>
        <w:t>is an apt description for a life lived in constant pursuit of fulfilling an appetite that will only grow its demands. But we can live a fulfilled life by being thankful for what we have, what our </w:t>
      </w:r>
      <w:r w:rsidRPr="003948B4">
        <w:rPr>
          <w:rFonts w:ascii="Arial" w:eastAsia="Times New Roman" w:hAnsi="Arial" w:cs="Arial"/>
          <w:i/>
          <w:iCs/>
          <w:color w:val="212529"/>
          <w:sz w:val="27"/>
          <w:szCs w:val="27"/>
        </w:rPr>
        <w:t>eyes see</w:t>
      </w:r>
      <w:r w:rsidRPr="003948B4">
        <w:rPr>
          <w:rFonts w:ascii="Arial" w:eastAsia="Times New Roman" w:hAnsi="Arial" w:cs="Arial"/>
          <w:color w:val="212529"/>
          <w:sz w:val="27"/>
          <w:szCs w:val="27"/>
        </w:rPr>
        <w:t>, being grateful for where we are and the stewardship we have been granted.</w:t>
      </w:r>
    </w:p>
    <w:p w:rsidR="003948B4" w:rsidRPr="003948B4" w:rsidRDefault="003948B4" w:rsidP="003948B4">
      <w:pPr>
        <w:shd w:val="clear" w:color="auto" w:fill="FFFFFF"/>
        <w:spacing w:after="100" w:afterAutospacing="1" w:line="240" w:lineRule="auto"/>
        <w:rPr>
          <w:rFonts w:ascii="Arial" w:eastAsia="Times New Roman" w:hAnsi="Arial" w:cs="Arial"/>
          <w:color w:val="212529"/>
          <w:sz w:val="27"/>
          <w:szCs w:val="27"/>
        </w:rPr>
      </w:pPr>
      <w:r w:rsidRPr="003948B4">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3948B4">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7</w:t>
      </w:r>
      <w:r w:rsidRPr="003948B4">
        <w:rPr>
          <w:rFonts w:ascii="Arial" w:eastAsia="Times New Roman" w:hAnsi="Arial" w:cs="Arial"/>
          <w:b/>
          <w:bCs/>
          <w:color w:val="212529"/>
          <w:sz w:val="20"/>
          <w:szCs w:val="20"/>
          <w:vertAlign w:val="superscript"/>
        </w:rPr>
        <w:t> </w:t>
      </w:r>
      <w:r w:rsidRPr="003948B4">
        <w:rPr>
          <w:rFonts w:ascii="Arial" w:eastAsia="Times New Roman" w:hAnsi="Arial" w:cs="Arial"/>
          <w:b/>
          <w:bCs/>
          <w:color w:val="212529"/>
          <w:sz w:val="27"/>
          <w:szCs w:val="27"/>
        </w:rPr>
        <w:t>All a man’s labor is for his mouth and yet the appetite is not satisfied.</w:t>
      </w:r>
      <w:r w:rsidRPr="003948B4">
        <w:rPr>
          <w:rFonts w:ascii="Arial" w:eastAsia="Times New Roman" w:hAnsi="Arial" w:cs="Arial"/>
          <w:b/>
          <w:bCs/>
          <w:color w:val="212529"/>
          <w:sz w:val="20"/>
          <w:szCs w:val="20"/>
          <w:vertAlign w:val="superscript"/>
        </w:rPr>
        <w:t>8 </w:t>
      </w:r>
      <w:r w:rsidRPr="003948B4">
        <w:rPr>
          <w:rFonts w:ascii="Arial" w:eastAsia="Times New Roman" w:hAnsi="Arial" w:cs="Arial"/>
          <w:b/>
          <w:bCs/>
          <w:color w:val="212529"/>
          <w:sz w:val="27"/>
          <w:szCs w:val="27"/>
        </w:rPr>
        <w:t>For what advantage does the wise man have over the fool? What </w:t>
      </w:r>
      <w:r w:rsidRPr="003948B4">
        <w:rPr>
          <w:rFonts w:ascii="Arial" w:eastAsia="Times New Roman" w:hAnsi="Arial" w:cs="Arial"/>
          <w:b/>
          <w:bCs/>
          <w:i/>
          <w:iCs/>
          <w:color w:val="212529"/>
          <w:sz w:val="27"/>
          <w:szCs w:val="27"/>
        </w:rPr>
        <w:t>advantage</w:t>
      </w:r>
      <w:r w:rsidRPr="003948B4">
        <w:rPr>
          <w:rFonts w:ascii="Arial" w:eastAsia="Times New Roman" w:hAnsi="Arial" w:cs="Arial"/>
          <w:b/>
          <w:bCs/>
          <w:color w:val="212529"/>
          <w:sz w:val="27"/>
          <w:szCs w:val="27"/>
        </w:rPr>
        <w:t> does the poor man have, knowing </w:t>
      </w:r>
      <w:r w:rsidRPr="003948B4">
        <w:rPr>
          <w:rFonts w:ascii="Arial" w:eastAsia="Times New Roman" w:hAnsi="Arial" w:cs="Arial"/>
          <w:b/>
          <w:bCs/>
          <w:i/>
          <w:iCs/>
          <w:color w:val="212529"/>
          <w:sz w:val="27"/>
          <w:szCs w:val="27"/>
        </w:rPr>
        <w:t>how</w:t>
      </w:r>
      <w:r w:rsidRPr="003948B4">
        <w:rPr>
          <w:rFonts w:ascii="Arial" w:eastAsia="Times New Roman" w:hAnsi="Arial" w:cs="Arial"/>
          <w:b/>
          <w:bCs/>
          <w:color w:val="212529"/>
          <w:sz w:val="27"/>
          <w:szCs w:val="27"/>
        </w:rPr>
        <w:t> to walk before the living?</w:t>
      </w:r>
      <w:r>
        <w:rPr>
          <w:rFonts w:ascii="Arial" w:eastAsia="Times New Roman" w:hAnsi="Arial" w:cs="Arial"/>
          <w:b/>
          <w:bCs/>
          <w:color w:val="212529"/>
          <w:sz w:val="27"/>
          <w:szCs w:val="27"/>
        </w:rPr>
        <w:t xml:space="preserve"> </w:t>
      </w:r>
      <w:r w:rsidRPr="003948B4">
        <w:rPr>
          <w:rFonts w:ascii="Arial" w:eastAsia="Times New Roman" w:hAnsi="Arial" w:cs="Arial"/>
          <w:b/>
          <w:bCs/>
          <w:color w:val="212529"/>
          <w:sz w:val="20"/>
          <w:szCs w:val="20"/>
          <w:vertAlign w:val="superscript"/>
        </w:rPr>
        <w:t>9 </w:t>
      </w:r>
      <w:r w:rsidRPr="003948B4">
        <w:rPr>
          <w:rFonts w:ascii="Arial" w:eastAsia="Times New Roman" w:hAnsi="Arial" w:cs="Arial"/>
          <w:b/>
          <w:bCs/>
          <w:color w:val="212529"/>
          <w:sz w:val="27"/>
          <w:szCs w:val="27"/>
        </w:rPr>
        <w:t>What the eyes see is better than what the soul desires. This too is futility and a striving after wind.</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B4"/>
    <w:rsid w:val="003948B4"/>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8B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94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8B4"/>
    <w:rPr>
      <w:i/>
      <w:iCs/>
    </w:rPr>
  </w:style>
  <w:style w:type="paragraph" w:styleId="NormalWeb">
    <w:name w:val="Normal (Web)"/>
    <w:basedOn w:val="Normal"/>
    <w:uiPriority w:val="99"/>
    <w:semiHidden/>
    <w:unhideWhenUsed/>
    <w:rsid w:val="00394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8B4"/>
    <w:rPr>
      <w:b/>
      <w:bCs/>
    </w:rPr>
  </w:style>
  <w:style w:type="character" w:styleId="Hyperlink">
    <w:name w:val="Hyperlink"/>
    <w:basedOn w:val="DefaultParagraphFont"/>
    <w:uiPriority w:val="99"/>
    <w:unhideWhenUsed/>
    <w:rsid w:val="003948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8B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94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8B4"/>
    <w:rPr>
      <w:i/>
      <w:iCs/>
    </w:rPr>
  </w:style>
  <w:style w:type="paragraph" w:styleId="NormalWeb">
    <w:name w:val="Normal (Web)"/>
    <w:basedOn w:val="Normal"/>
    <w:uiPriority w:val="99"/>
    <w:semiHidden/>
    <w:unhideWhenUsed/>
    <w:rsid w:val="00394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8B4"/>
    <w:rPr>
      <w:b/>
      <w:bCs/>
    </w:rPr>
  </w:style>
  <w:style w:type="character" w:styleId="Hyperlink">
    <w:name w:val="Hyperlink"/>
    <w:basedOn w:val="DefaultParagraphFont"/>
    <w:uiPriority w:val="99"/>
    <w:unhideWhenUsed/>
    <w:rsid w:val="00394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6/ecclesiastes-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2022-05-17T21:04:00Z</dcterms:created>
  <dcterms:modified xsi:type="dcterms:W3CDTF">2022-05-17T21:06:00Z</dcterms:modified>
</cp:coreProperties>
</file>