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85" w:rsidRPr="002A1A85" w:rsidRDefault="002A1A85" w:rsidP="002A1A8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A1A85">
        <w:rPr>
          <w:rFonts w:ascii="Times New Roman" w:eastAsia="Times New Roman" w:hAnsi="Times New Roman" w:cs="Times New Roman"/>
          <w:b/>
          <w:bCs/>
          <w:color w:val="212529"/>
          <w:kern w:val="36"/>
          <w:sz w:val="48"/>
          <w:szCs w:val="48"/>
        </w:rPr>
        <w:t>Ecclesiastes 9:1-2</w:t>
      </w:r>
    </w:p>
    <w:p w:rsidR="002A1A85" w:rsidRDefault="002A1A85" w:rsidP="002A1A8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https://thebiblesays.com/commentary/eccl/eccl-9/ecclesiastes-91-2/</w:t>
        </w:r>
      </w:hyperlink>
    </w:p>
    <w:p w:rsidR="002A1A85" w:rsidRPr="002A1A85" w:rsidRDefault="002A1A85" w:rsidP="002A1A8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A1A85">
        <w:rPr>
          <w:rFonts w:ascii="Arial" w:eastAsia="Times New Roman" w:hAnsi="Arial" w:cs="Arial"/>
          <w:i/>
          <w:iCs/>
          <w:color w:val="212529"/>
          <w:sz w:val="27"/>
          <w:szCs w:val="27"/>
        </w:rPr>
        <w:t>We all share a common destiny—death. All we do in life is in God’s hands.</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Throughout Ecclesiastes, Solomon has been saying he turned his </w:t>
      </w:r>
      <w:r w:rsidRPr="002A1A85">
        <w:rPr>
          <w:rFonts w:ascii="Arial" w:eastAsia="Times New Roman" w:hAnsi="Arial" w:cs="Arial"/>
          <w:i/>
          <w:iCs/>
          <w:color w:val="212529"/>
          <w:sz w:val="27"/>
          <w:szCs w:val="27"/>
        </w:rPr>
        <w:t>heart</w:t>
      </w:r>
      <w:r w:rsidRPr="002A1A85">
        <w:rPr>
          <w:rFonts w:ascii="Arial" w:eastAsia="Times New Roman" w:hAnsi="Arial" w:cs="Arial"/>
          <w:color w:val="212529"/>
          <w:sz w:val="27"/>
          <w:szCs w:val="27"/>
        </w:rPr>
        <w:t> to consider one thing or another. Here, he says he has </w:t>
      </w:r>
      <w:r w:rsidRPr="002A1A85">
        <w:rPr>
          <w:rFonts w:ascii="Arial" w:eastAsia="Times New Roman" w:hAnsi="Arial" w:cs="Arial"/>
          <w:i/>
          <w:iCs/>
          <w:color w:val="212529"/>
          <w:sz w:val="27"/>
          <w:szCs w:val="27"/>
        </w:rPr>
        <w:t>taken all this to </w:t>
      </w:r>
      <w:r w:rsidRPr="002A1A85">
        <w:rPr>
          <w:rFonts w:ascii="Arial" w:eastAsia="Times New Roman" w:hAnsi="Arial" w:cs="Arial"/>
          <w:color w:val="212529"/>
          <w:sz w:val="27"/>
          <w:szCs w:val="27"/>
        </w:rPr>
        <w:t>his</w:t>
      </w:r>
      <w:r w:rsidRPr="002A1A85">
        <w:rPr>
          <w:rFonts w:ascii="Arial" w:eastAsia="Times New Roman" w:hAnsi="Arial" w:cs="Arial"/>
          <w:i/>
          <w:iCs/>
          <w:color w:val="212529"/>
          <w:sz w:val="27"/>
          <w:szCs w:val="27"/>
        </w:rPr>
        <w:t> heart</w:t>
      </w:r>
      <w:r w:rsidRPr="002A1A85">
        <w:rPr>
          <w:rFonts w:ascii="Arial" w:eastAsia="Times New Roman" w:hAnsi="Arial" w:cs="Arial"/>
          <w:color w:val="212529"/>
          <w:sz w:val="27"/>
          <w:szCs w:val="27"/>
        </w:rPr>
        <w:t xml:space="preserve">, meaning he has contemplated his discoveries and made a conclusion. The </w:t>
      </w:r>
      <w:proofErr w:type="gramStart"/>
      <w:r w:rsidRPr="002A1A85">
        <w:rPr>
          <w:rFonts w:ascii="Arial" w:eastAsia="Times New Roman" w:hAnsi="Arial" w:cs="Arial"/>
          <w:color w:val="212529"/>
          <w:sz w:val="27"/>
          <w:szCs w:val="27"/>
        </w:rPr>
        <w:t>word translated </w:t>
      </w:r>
      <w:r w:rsidRPr="002A1A85">
        <w:rPr>
          <w:rFonts w:ascii="Arial" w:eastAsia="Times New Roman" w:hAnsi="Arial" w:cs="Arial"/>
          <w:i/>
          <w:iCs/>
          <w:color w:val="212529"/>
          <w:sz w:val="27"/>
          <w:szCs w:val="27"/>
        </w:rPr>
        <w:t>explain</w:t>
      </w:r>
      <w:proofErr w:type="gramEnd"/>
      <w:r w:rsidRPr="002A1A85">
        <w:rPr>
          <w:rFonts w:ascii="Arial" w:eastAsia="Times New Roman" w:hAnsi="Arial" w:cs="Arial"/>
          <w:color w:val="212529"/>
          <w:sz w:val="27"/>
          <w:szCs w:val="27"/>
        </w:rPr>
        <w:t> literally means “declare”; Solomon will now proclaim what his </w:t>
      </w:r>
      <w:r w:rsidRPr="002A1A85">
        <w:rPr>
          <w:rFonts w:ascii="Arial" w:eastAsia="Times New Roman" w:hAnsi="Arial" w:cs="Arial"/>
          <w:i/>
          <w:iCs/>
          <w:color w:val="212529"/>
          <w:sz w:val="27"/>
          <w:szCs w:val="27"/>
        </w:rPr>
        <w:t>heart </w:t>
      </w:r>
      <w:r w:rsidRPr="002A1A85">
        <w:rPr>
          <w:rFonts w:ascii="Arial" w:eastAsia="Times New Roman" w:hAnsi="Arial" w:cs="Arial"/>
          <w:color w:val="212529"/>
          <w:sz w:val="27"/>
          <w:szCs w:val="27"/>
        </w:rPr>
        <w:t>has discerned. Solomon declares that </w:t>
      </w:r>
      <w:r w:rsidRPr="002A1A85">
        <w:rPr>
          <w:rFonts w:ascii="Arial" w:eastAsia="Times New Roman" w:hAnsi="Arial" w:cs="Arial"/>
          <w:i/>
          <w:iCs/>
          <w:color w:val="212529"/>
          <w:sz w:val="27"/>
          <w:szCs w:val="27"/>
        </w:rPr>
        <w:t>the righteous and the wise and what they do (their deeds) are in God’s hands</w:t>
      </w:r>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This is an important conclusion. Solomon cannot fully </w:t>
      </w:r>
      <w:r w:rsidRPr="002A1A85">
        <w:rPr>
          <w:rFonts w:ascii="Arial" w:eastAsia="Times New Roman" w:hAnsi="Arial" w:cs="Arial"/>
          <w:i/>
          <w:iCs/>
          <w:color w:val="212529"/>
          <w:sz w:val="27"/>
          <w:szCs w:val="27"/>
        </w:rPr>
        <w:t>explain</w:t>
      </w:r>
      <w:r w:rsidRPr="002A1A85">
        <w:rPr>
          <w:rFonts w:ascii="Arial" w:eastAsia="Times New Roman" w:hAnsi="Arial" w:cs="Arial"/>
          <w:color w:val="212529"/>
          <w:sz w:val="27"/>
          <w:szCs w:val="27"/>
        </w:rPr>
        <w:t> the breadth of his discoveries through reason and experience. But Solomon can definitively proclaim that all things are </w:t>
      </w:r>
      <w:r w:rsidRPr="002A1A85">
        <w:rPr>
          <w:rFonts w:ascii="Arial" w:eastAsia="Times New Roman" w:hAnsi="Arial" w:cs="Arial"/>
          <w:i/>
          <w:iCs/>
          <w:color w:val="212529"/>
          <w:sz w:val="27"/>
          <w:szCs w:val="27"/>
        </w:rPr>
        <w:t>in the hand of God.</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Each person’s destiny is in </w:t>
      </w:r>
      <w:r w:rsidRPr="002A1A85">
        <w:rPr>
          <w:rFonts w:ascii="Arial" w:eastAsia="Times New Roman" w:hAnsi="Arial" w:cs="Arial"/>
          <w:i/>
          <w:iCs/>
          <w:color w:val="212529"/>
          <w:sz w:val="27"/>
          <w:szCs w:val="27"/>
        </w:rPr>
        <w:t>the hand of God</w:t>
      </w:r>
      <w:r w:rsidRPr="002A1A85">
        <w:rPr>
          <w:rFonts w:ascii="Arial" w:eastAsia="Times New Roman" w:hAnsi="Arial" w:cs="Arial"/>
          <w:color w:val="212529"/>
          <w:sz w:val="27"/>
          <w:szCs w:val="27"/>
        </w:rPr>
        <w:t>. This idea is echoed many places in scripture. For example, </w:t>
      </w:r>
      <w:hyperlink r:id="rId6" w:tgtFrame="BLB_NW" w:history="1">
        <w:r w:rsidRPr="002A1A85">
          <w:rPr>
            <w:rFonts w:ascii="Arial" w:eastAsia="Times New Roman" w:hAnsi="Arial" w:cs="Arial"/>
            <w:color w:val="525DDC"/>
            <w:sz w:val="27"/>
            <w:szCs w:val="27"/>
          </w:rPr>
          <w:t>Proverbs 21:1</w:t>
        </w:r>
      </w:hyperlink>
      <w:r w:rsidRPr="002A1A85">
        <w:rPr>
          <w:rFonts w:ascii="Arial" w:eastAsia="Times New Roman" w:hAnsi="Arial" w:cs="Arial"/>
          <w:color w:val="212529"/>
          <w:sz w:val="27"/>
          <w:szCs w:val="27"/>
        </w:rPr>
        <w:t> says:</w:t>
      </w:r>
    </w:p>
    <w:p w:rsidR="002A1A85" w:rsidRPr="002A1A85" w:rsidRDefault="002A1A85" w:rsidP="002A1A85">
      <w:pPr>
        <w:shd w:val="clear" w:color="auto" w:fill="FFFFFF"/>
        <w:spacing w:after="100" w:afterAutospacing="1" w:line="240" w:lineRule="auto"/>
        <w:ind w:left="720"/>
        <w:rPr>
          <w:rFonts w:ascii="Arial" w:eastAsia="Times New Roman" w:hAnsi="Arial" w:cs="Arial"/>
          <w:color w:val="212529"/>
          <w:sz w:val="27"/>
          <w:szCs w:val="27"/>
        </w:rPr>
      </w:pPr>
      <w:r w:rsidRPr="002A1A85">
        <w:rPr>
          <w:rFonts w:ascii="Arial" w:eastAsia="Times New Roman" w:hAnsi="Arial" w:cs="Arial"/>
          <w:color w:val="212529"/>
          <w:sz w:val="27"/>
          <w:szCs w:val="27"/>
        </w:rPr>
        <w:t>“The king’s heart is like channels of water in the hand of the LORD</w:t>
      </w:r>
      <w:proofErr w:type="gramStart"/>
      <w:r w:rsidRPr="002A1A85">
        <w:rPr>
          <w:rFonts w:ascii="Arial" w:eastAsia="Times New Roman" w:hAnsi="Arial" w:cs="Arial"/>
          <w:color w:val="212529"/>
          <w:sz w:val="27"/>
          <w:szCs w:val="27"/>
        </w:rPr>
        <w:t>;</w:t>
      </w:r>
      <w:proofErr w:type="gramEnd"/>
      <w:r w:rsidRPr="002A1A85">
        <w:rPr>
          <w:rFonts w:ascii="Arial" w:eastAsia="Times New Roman" w:hAnsi="Arial" w:cs="Arial"/>
          <w:color w:val="212529"/>
          <w:sz w:val="27"/>
          <w:szCs w:val="27"/>
        </w:rPr>
        <w:br/>
        <w:t>He turns it wherever He wishes.”</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God is sovereign over all. And that necessitates (comparative) inadequacy in man. God is God and we are not.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The phrase </w:t>
      </w:r>
      <w:r w:rsidRPr="002A1A85">
        <w:rPr>
          <w:rFonts w:ascii="Arial" w:eastAsia="Times New Roman" w:hAnsi="Arial" w:cs="Arial"/>
          <w:i/>
          <w:iCs/>
          <w:color w:val="212529"/>
          <w:sz w:val="27"/>
          <w:szCs w:val="27"/>
        </w:rPr>
        <w:t>Man does not know whether it will be love or hatred </w:t>
      </w:r>
      <w:r w:rsidRPr="002A1A85">
        <w:rPr>
          <w:rFonts w:ascii="Arial" w:eastAsia="Times New Roman" w:hAnsi="Arial" w:cs="Arial"/>
          <w:color w:val="212529"/>
          <w:sz w:val="27"/>
          <w:szCs w:val="27"/>
        </w:rPr>
        <w:t>or</w:t>
      </w:r>
      <w:r w:rsidRPr="002A1A85">
        <w:rPr>
          <w:rFonts w:ascii="Arial" w:eastAsia="Times New Roman" w:hAnsi="Arial" w:cs="Arial"/>
          <w:i/>
          <w:iCs/>
          <w:color w:val="212529"/>
          <w:sz w:val="27"/>
          <w:szCs w:val="27"/>
        </w:rPr>
        <w:t> anything awaits him </w:t>
      </w:r>
      <w:r w:rsidRPr="002A1A85">
        <w:rPr>
          <w:rFonts w:ascii="Arial" w:eastAsia="Times New Roman" w:hAnsi="Arial" w:cs="Arial"/>
          <w:color w:val="212529"/>
          <w:sz w:val="27"/>
          <w:szCs w:val="27"/>
        </w:rPr>
        <w:t>can be understood as saying that </w:t>
      </w:r>
      <w:r w:rsidRPr="002A1A85">
        <w:rPr>
          <w:rFonts w:ascii="Arial" w:eastAsia="Times New Roman" w:hAnsi="Arial" w:cs="Arial"/>
          <w:i/>
          <w:iCs/>
          <w:color w:val="212529"/>
          <w:sz w:val="27"/>
          <w:szCs w:val="27"/>
        </w:rPr>
        <w:t>man does not know </w:t>
      </w:r>
      <w:r w:rsidRPr="002A1A85">
        <w:rPr>
          <w:rFonts w:ascii="Arial" w:eastAsia="Times New Roman" w:hAnsi="Arial" w:cs="Arial"/>
          <w:color w:val="212529"/>
          <w:sz w:val="27"/>
          <w:szCs w:val="27"/>
        </w:rPr>
        <w:t>what God’s judgment of his deeds will be after he dies. Paul says something similar in </w:t>
      </w:r>
      <w:hyperlink r:id="rId7" w:tgtFrame="BLB_NW" w:history="1">
        <w:r w:rsidRPr="002A1A85">
          <w:rPr>
            <w:rFonts w:ascii="Arial" w:eastAsia="Times New Roman" w:hAnsi="Arial" w:cs="Arial"/>
            <w:color w:val="525DDC"/>
            <w:sz w:val="27"/>
            <w:szCs w:val="27"/>
          </w:rPr>
          <w:t>1 Corinthians 4:4-5</w:t>
        </w:r>
      </w:hyperlink>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ind w:left="720"/>
        <w:rPr>
          <w:rFonts w:ascii="Arial" w:eastAsia="Times New Roman" w:hAnsi="Arial" w:cs="Arial"/>
          <w:color w:val="212529"/>
          <w:sz w:val="27"/>
          <w:szCs w:val="27"/>
        </w:rPr>
      </w:pPr>
      <w:r w:rsidRPr="002A1A85">
        <w:rPr>
          <w:rFonts w:ascii="Arial" w:eastAsia="Times New Roman" w:hAnsi="Arial" w:cs="Arial"/>
          <w:color w:val="212529"/>
          <w:sz w:val="27"/>
          <w:szCs w:val="27"/>
        </w:rPr>
        <w:t>“For I am conscious of nothing against myself, yet I am not by this acquitted; but the one who examines me is the Lord. Therefore do not go on passing judgment before the time, but wait until the Lord comes who will both bring to light the things hidden in the darkness and disclose the motives of men’s hearts; and then each man’s praise will come to him from God.”</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 xml:space="preserve">Paul makes it clear that he is not aware of anything in his life that will displease God, but declares that this is not definitive. Paul does not decide </w:t>
      </w:r>
      <w:r w:rsidRPr="002A1A85">
        <w:rPr>
          <w:rFonts w:ascii="Arial" w:eastAsia="Times New Roman" w:hAnsi="Arial" w:cs="Arial"/>
          <w:color w:val="212529"/>
          <w:sz w:val="27"/>
          <w:szCs w:val="27"/>
        </w:rPr>
        <w:lastRenderedPageBreak/>
        <w:t>what pleases God. He will find out </w:t>
      </w:r>
      <w:r w:rsidRPr="002A1A85">
        <w:rPr>
          <w:rFonts w:ascii="Arial" w:eastAsia="Times New Roman" w:hAnsi="Arial" w:cs="Arial"/>
          <w:b/>
          <w:bCs/>
          <w:color w:val="212529"/>
          <w:sz w:val="27"/>
          <w:szCs w:val="27"/>
        </w:rPr>
        <w:t>from</w:t>
      </w:r>
      <w:r w:rsidRPr="002A1A85">
        <w:rPr>
          <w:rFonts w:ascii="Arial" w:eastAsia="Times New Roman" w:hAnsi="Arial" w:cs="Arial"/>
          <w:color w:val="212529"/>
          <w:sz w:val="27"/>
          <w:szCs w:val="27"/>
        </w:rPr>
        <w:t> God, not from himself or other people. This interpretation fits the topic Solomon is about to introduce—the inevitability and universality of death.</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Another way the phrase can be interpreted is that </w:t>
      </w:r>
      <w:r w:rsidRPr="002A1A85">
        <w:rPr>
          <w:rFonts w:ascii="Arial" w:eastAsia="Times New Roman" w:hAnsi="Arial" w:cs="Arial"/>
          <w:i/>
          <w:iCs/>
          <w:color w:val="212529"/>
          <w:sz w:val="27"/>
          <w:szCs w:val="27"/>
        </w:rPr>
        <w:t>Man does not know whether it will be love or hatred </w:t>
      </w:r>
      <w:r w:rsidRPr="002A1A85">
        <w:rPr>
          <w:rFonts w:ascii="Arial" w:eastAsia="Times New Roman" w:hAnsi="Arial" w:cs="Arial"/>
          <w:color w:val="212529"/>
          <w:sz w:val="27"/>
          <w:szCs w:val="27"/>
        </w:rPr>
        <w:t>that he will get in this life. </w:t>
      </w:r>
      <w:r w:rsidRPr="002A1A85">
        <w:rPr>
          <w:rFonts w:ascii="Arial" w:eastAsia="Times New Roman" w:hAnsi="Arial" w:cs="Arial"/>
          <w:i/>
          <w:iCs/>
          <w:color w:val="212529"/>
          <w:sz w:val="27"/>
          <w:szCs w:val="27"/>
        </w:rPr>
        <w:t>Anything awaits him </w:t>
      </w:r>
      <w:r w:rsidRPr="002A1A85">
        <w:rPr>
          <w:rFonts w:ascii="Arial" w:eastAsia="Times New Roman" w:hAnsi="Arial" w:cs="Arial"/>
          <w:color w:val="212529"/>
          <w:sz w:val="27"/>
          <w:szCs w:val="27"/>
        </w:rPr>
        <w:t>emphasizes that we do not know the future. </w:t>
      </w:r>
      <w:r w:rsidRPr="002A1A85">
        <w:rPr>
          <w:rFonts w:ascii="Arial" w:eastAsia="Times New Roman" w:hAnsi="Arial" w:cs="Arial"/>
          <w:i/>
          <w:iCs/>
          <w:color w:val="212529"/>
          <w:sz w:val="27"/>
          <w:szCs w:val="27"/>
        </w:rPr>
        <w:t>Love or hatred </w:t>
      </w:r>
      <w:r w:rsidRPr="002A1A85">
        <w:rPr>
          <w:rFonts w:ascii="Arial" w:eastAsia="Times New Roman" w:hAnsi="Arial" w:cs="Arial"/>
          <w:color w:val="212529"/>
          <w:sz w:val="27"/>
          <w:szCs w:val="27"/>
        </w:rPr>
        <w:t>can come from other people no matter what choices we might make. Not only do we not control the future, we also do not control the decisions of others. The reality is that we do not know what tomorrow might bring.</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Both interpretations are valid and both are consistent with other passages of scripture. The first interpretation focuses on God’s judgment and raises a question: how could God </w:t>
      </w:r>
      <w:r w:rsidRPr="002A1A85">
        <w:rPr>
          <w:rFonts w:ascii="Arial" w:eastAsia="Times New Roman" w:hAnsi="Arial" w:cs="Arial"/>
          <w:i/>
          <w:iCs/>
          <w:color w:val="212529"/>
          <w:sz w:val="27"/>
          <w:szCs w:val="27"/>
        </w:rPr>
        <w:t>hate </w:t>
      </w:r>
      <w:r w:rsidRPr="002A1A85">
        <w:rPr>
          <w:rFonts w:ascii="Arial" w:eastAsia="Times New Roman" w:hAnsi="Arial" w:cs="Arial"/>
          <w:color w:val="212529"/>
          <w:sz w:val="27"/>
          <w:szCs w:val="27"/>
        </w:rPr>
        <w:t>since God is love? After all, God so loved the world that He gave His only begotten son to die for it (</w:t>
      </w:r>
      <w:hyperlink r:id="rId8" w:tgtFrame="BLB_NW" w:history="1">
        <w:r w:rsidRPr="002A1A85">
          <w:rPr>
            <w:rFonts w:ascii="Arial" w:eastAsia="Times New Roman" w:hAnsi="Arial" w:cs="Arial"/>
            <w:color w:val="525DDC"/>
            <w:sz w:val="27"/>
            <w:szCs w:val="27"/>
          </w:rPr>
          <w:t>John 3:16</w:t>
        </w:r>
      </w:hyperlink>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But the Bible instructs us to hate evil (</w:t>
      </w:r>
      <w:hyperlink r:id="rId9" w:tgtFrame="BLB_NW" w:history="1">
        <w:r w:rsidRPr="002A1A85">
          <w:rPr>
            <w:rFonts w:ascii="Arial" w:eastAsia="Times New Roman" w:hAnsi="Arial" w:cs="Arial"/>
            <w:color w:val="525DDC"/>
            <w:sz w:val="27"/>
            <w:szCs w:val="27"/>
          </w:rPr>
          <w:t>Amos 5:15</w:t>
        </w:r>
      </w:hyperlink>
      <w:r w:rsidRPr="002A1A85">
        <w:rPr>
          <w:rFonts w:ascii="Arial" w:eastAsia="Times New Roman" w:hAnsi="Arial" w:cs="Arial"/>
          <w:color w:val="212529"/>
          <w:sz w:val="27"/>
          <w:szCs w:val="27"/>
        </w:rPr>
        <w:t>). God says He hates divorce (</w:t>
      </w:r>
      <w:hyperlink r:id="rId10" w:tgtFrame="BLB_NW" w:history="1">
        <w:r w:rsidRPr="002A1A85">
          <w:rPr>
            <w:rFonts w:ascii="Arial" w:eastAsia="Times New Roman" w:hAnsi="Arial" w:cs="Arial"/>
            <w:color w:val="525DDC"/>
            <w:sz w:val="27"/>
            <w:szCs w:val="27"/>
          </w:rPr>
          <w:t>Malachi 2:16</w:t>
        </w:r>
      </w:hyperlink>
      <w:r w:rsidRPr="002A1A85">
        <w:rPr>
          <w:rFonts w:ascii="Arial" w:eastAsia="Times New Roman" w:hAnsi="Arial" w:cs="Arial"/>
          <w:color w:val="212529"/>
          <w:sz w:val="27"/>
          <w:szCs w:val="27"/>
        </w:rPr>
        <w:t>). God hates abominable actions (</w:t>
      </w:r>
      <w:proofErr w:type="spellStart"/>
      <w:r w:rsidRPr="002A1A85">
        <w:rPr>
          <w:rFonts w:ascii="Arial" w:eastAsia="Times New Roman" w:hAnsi="Arial" w:cs="Arial"/>
          <w:color w:val="212529"/>
          <w:sz w:val="27"/>
          <w:szCs w:val="27"/>
        </w:rPr>
        <w:fldChar w:fldCharType="begin"/>
      </w:r>
      <w:r w:rsidRPr="002A1A85">
        <w:rPr>
          <w:rFonts w:ascii="Arial" w:eastAsia="Times New Roman" w:hAnsi="Arial" w:cs="Arial"/>
          <w:color w:val="212529"/>
          <w:sz w:val="27"/>
          <w:szCs w:val="27"/>
        </w:rPr>
        <w:instrText xml:space="preserve"> HYPERLINK "https://www.blueletterbible.org/search/preSearch.cfm?Criteria=Deut+12.31&amp;t=NASB95" \t "BLB_NW" </w:instrText>
      </w:r>
      <w:r w:rsidRPr="002A1A85">
        <w:rPr>
          <w:rFonts w:ascii="Arial" w:eastAsia="Times New Roman" w:hAnsi="Arial" w:cs="Arial"/>
          <w:color w:val="212529"/>
          <w:sz w:val="27"/>
          <w:szCs w:val="27"/>
        </w:rPr>
        <w:fldChar w:fldCharType="separate"/>
      </w:r>
      <w:r w:rsidRPr="002A1A85">
        <w:rPr>
          <w:rFonts w:ascii="Arial" w:eastAsia="Times New Roman" w:hAnsi="Arial" w:cs="Arial"/>
          <w:color w:val="525DDC"/>
          <w:sz w:val="27"/>
          <w:szCs w:val="27"/>
        </w:rPr>
        <w:t>Deut</w:t>
      </w:r>
      <w:proofErr w:type="spellEnd"/>
      <w:r w:rsidRPr="002A1A85">
        <w:rPr>
          <w:rFonts w:ascii="Arial" w:eastAsia="Times New Roman" w:hAnsi="Arial" w:cs="Arial"/>
          <w:color w:val="525DDC"/>
          <w:sz w:val="27"/>
          <w:szCs w:val="27"/>
        </w:rPr>
        <w:t xml:space="preserve"> 12:31</w:t>
      </w:r>
      <w:r w:rsidRPr="002A1A85">
        <w:rPr>
          <w:rFonts w:ascii="Arial" w:eastAsia="Times New Roman" w:hAnsi="Arial" w:cs="Arial"/>
          <w:color w:val="212529"/>
          <w:sz w:val="27"/>
          <w:szCs w:val="27"/>
        </w:rPr>
        <w:fldChar w:fldCharType="end"/>
      </w:r>
      <w:r w:rsidRPr="002A1A85">
        <w:rPr>
          <w:rFonts w:ascii="Arial" w:eastAsia="Times New Roman" w:hAnsi="Arial" w:cs="Arial"/>
          <w:color w:val="212529"/>
          <w:sz w:val="27"/>
          <w:szCs w:val="27"/>
        </w:rPr>
        <w:t>) and idolatry (</w:t>
      </w:r>
      <w:proofErr w:type="spellStart"/>
      <w:r w:rsidRPr="002A1A85">
        <w:rPr>
          <w:rFonts w:ascii="Arial" w:eastAsia="Times New Roman" w:hAnsi="Arial" w:cs="Arial"/>
          <w:color w:val="212529"/>
          <w:sz w:val="27"/>
          <w:szCs w:val="27"/>
        </w:rPr>
        <w:fldChar w:fldCharType="begin"/>
      </w:r>
      <w:r w:rsidRPr="002A1A85">
        <w:rPr>
          <w:rFonts w:ascii="Arial" w:eastAsia="Times New Roman" w:hAnsi="Arial" w:cs="Arial"/>
          <w:color w:val="212529"/>
          <w:sz w:val="27"/>
          <w:szCs w:val="27"/>
        </w:rPr>
        <w:instrText xml:space="preserve"> HYPERLINK "https://www.blueletterbible.org/search/preSearch.cfm?Criteria=Deut+6.22&amp;t=NASB95" \t "BLB_NW" </w:instrText>
      </w:r>
      <w:r w:rsidRPr="002A1A85">
        <w:rPr>
          <w:rFonts w:ascii="Arial" w:eastAsia="Times New Roman" w:hAnsi="Arial" w:cs="Arial"/>
          <w:color w:val="212529"/>
          <w:sz w:val="27"/>
          <w:szCs w:val="27"/>
        </w:rPr>
        <w:fldChar w:fldCharType="separate"/>
      </w:r>
      <w:r w:rsidRPr="002A1A85">
        <w:rPr>
          <w:rFonts w:ascii="Arial" w:eastAsia="Times New Roman" w:hAnsi="Arial" w:cs="Arial"/>
          <w:color w:val="525DDC"/>
          <w:sz w:val="27"/>
          <w:szCs w:val="27"/>
        </w:rPr>
        <w:t>Deut</w:t>
      </w:r>
      <w:proofErr w:type="spellEnd"/>
      <w:r w:rsidRPr="002A1A85">
        <w:rPr>
          <w:rFonts w:ascii="Arial" w:eastAsia="Times New Roman" w:hAnsi="Arial" w:cs="Arial"/>
          <w:color w:val="525DDC"/>
          <w:sz w:val="27"/>
          <w:szCs w:val="27"/>
        </w:rPr>
        <w:t xml:space="preserve"> 6:22</w:t>
      </w:r>
      <w:r w:rsidRPr="002A1A85">
        <w:rPr>
          <w:rFonts w:ascii="Arial" w:eastAsia="Times New Roman" w:hAnsi="Arial" w:cs="Arial"/>
          <w:color w:val="212529"/>
          <w:sz w:val="27"/>
          <w:szCs w:val="27"/>
        </w:rPr>
        <w:fldChar w:fldCharType="end"/>
      </w:r>
      <w:r w:rsidRPr="002A1A85">
        <w:rPr>
          <w:rFonts w:ascii="Arial" w:eastAsia="Times New Roman" w:hAnsi="Arial" w:cs="Arial"/>
          <w:color w:val="212529"/>
          <w:sz w:val="27"/>
          <w:szCs w:val="27"/>
        </w:rPr>
        <w:t>). We know that at the judgment all our deeds will be evaluated with fire, and self-seeking deeds will be burned (</w:t>
      </w:r>
      <w:hyperlink r:id="rId11" w:tgtFrame="BLB_NW" w:history="1">
        <w:r w:rsidRPr="002A1A85">
          <w:rPr>
            <w:rFonts w:ascii="Arial" w:eastAsia="Times New Roman" w:hAnsi="Arial" w:cs="Arial"/>
            <w:color w:val="525DDC"/>
            <w:sz w:val="27"/>
            <w:szCs w:val="27"/>
          </w:rPr>
          <w:t xml:space="preserve">1 </w:t>
        </w:r>
        <w:proofErr w:type="spellStart"/>
        <w:r w:rsidRPr="002A1A85">
          <w:rPr>
            <w:rFonts w:ascii="Arial" w:eastAsia="Times New Roman" w:hAnsi="Arial" w:cs="Arial"/>
            <w:color w:val="525DDC"/>
            <w:sz w:val="27"/>
            <w:szCs w:val="27"/>
          </w:rPr>
          <w:t>Cor</w:t>
        </w:r>
        <w:proofErr w:type="spellEnd"/>
        <w:r w:rsidRPr="002A1A85">
          <w:rPr>
            <w:rFonts w:ascii="Arial" w:eastAsia="Times New Roman" w:hAnsi="Arial" w:cs="Arial"/>
            <w:color w:val="525DDC"/>
            <w:sz w:val="27"/>
            <w:szCs w:val="27"/>
          </w:rPr>
          <w:t xml:space="preserve"> 3:11-15</w:t>
        </w:r>
      </w:hyperlink>
      <w:r w:rsidRPr="002A1A85">
        <w:rPr>
          <w:rFonts w:ascii="Arial" w:eastAsia="Times New Roman" w:hAnsi="Arial" w:cs="Arial"/>
          <w:color w:val="212529"/>
          <w:sz w:val="27"/>
          <w:szCs w:val="27"/>
        </w:rPr>
        <w:t xml:space="preserve">). </w:t>
      </w:r>
      <w:proofErr w:type="gramStart"/>
      <w:r w:rsidRPr="002A1A85">
        <w:rPr>
          <w:rFonts w:ascii="Arial" w:eastAsia="Times New Roman" w:hAnsi="Arial" w:cs="Arial"/>
          <w:color w:val="212529"/>
          <w:sz w:val="27"/>
          <w:szCs w:val="27"/>
        </w:rPr>
        <w:t>And that God will give an appropriate reward for the deeds of believers, included negative rewards for bad deeds (</w:t>
      </w:r>
      <w:hyperlink r:id="rId12" w:tgtFrame="BLB_NW" w:history="1">
        <w:r w:rsidRPr="002A1A85">
          <w:rPr>
            <w:rFonts w:ascii="Arial" w:eastAsia="Times New Roman" w:hAnsi="Arial" w:cs="Arial"/>
            <w:color w:val="525DDC"/>
            <w:sz w:val="27"/>
            <w:szCs w:val="27"/>
          </w:rPr>
          <w:t xml:space="preserve">2 </w:t>
        </w:r>
        <w:proofErr w:type="spellStart"/>
        <w:r w:rsidRPr="002A1A85">
          <w:rPr>
            <w:rFonts w:ascii="Arial" w:eastAsia="Times New Roman" w:hAnsi="Arial" w:cs="Arial"/>
            <w:color w:val="525DDC"/>
            <w:sz w:val="27"/>
            <w:szCs w:val="27"/>
          </w:rPr>
          <w:t>Cor</w:t>
        </w:r>
        <w:proofErr w:type="spellEnd"/>
        <w:r w:rsidRPr="002A1A85">
          <w:rPr>
            <w:rFonts w:ascii="Arial" w:eastAsia="Times New Roman" w:hAnsi="Arial" w:cs="Arial"/>
            <w:color w:val="525DDC"/>
            <w:sz w:val="27"/>
            <w:szCs w:val="27"/>
          </w:rPr>
          <w:t xml:space="preserve"> 5:10-11</w:t>
        </w:r>
      </w:hyperlink>
      <w:r w:rsidRPr="002A1A85">
        <w:rPr>
          <w:rFonts w:ascii="Arial" w:eastAsia="Times New Roman" w:hAnsi="Arial" w:cs="Arial"/>
          <w:color w:val="212529"/>
          <w:sz w:val="27"/>
          <w:szCs w:val="27"/>
        </w:rPr>
        <w:t>).</w:t>
      </w:r>
      <w:proofErr w:type="gramEnd"/>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So it is not inconsistent to say that what </w:t>
      </w:r>
      <w:r w:rsidRPr="002A1A85">
        <w:rPr>
          <w:rFonts w:ascii="Arial" w:eastAsia="Times New Roman" w:hAnsi="Arial" w:cs="Arial"/>
          <w:i/>
          <w:iCs/>
          <w:color w:val="212529"/>
          <w:sz w:val="27"/>
          <w:szCs w:val="27"/>
        </w:rPr>
        <w:t>awaits </w:t>
      </w:r>
      <w:r w:rsidRPr="002A1A85">
        <w:rPr>
          <w:rFonts w:ascii="Arial" w:eastAsia="Times New Roman" w:hAnsi="Arial" w:cs="Arial"/>
          <w:color w:val="212529"/>
          <w:sz w:val="27"/>
          <w:szCs w:val="27"/>
        </w:rPr>
        <w:t>us at the judgment can either be the pleasure of God for good deeds or the displeasure of God for evil deeds. God will still love His children no matter what they do; nothing can separate us from the love of God (</w:t>
      </w:r>
      <w:hyperlink r:id="rId13" w:tgtFrame="BLB_NW" w:history="1">
        <w:r w:rsidRPr="002A1A85">
          <w:rPr>
            <w:rFonts w:ascii="Arial" w:eastAsia="Times New Roman" w:hAnsi="Arial" w:cs="Arial"/>
            <w:color w:val="525DDC"/>
            <w:sz w:val="27"/>
            <w:szCs w:val="27"/>
          </w:rPr>
          <w:t>Romans 8:38-39</w:t>
        </w:r>
      </w:hyperlink>
      <w:r w:rsidRPr="002A1A85">
        <w:rPr>
          <w:rFonts w:ascii="Arial" w:eastAsia="Times New Roman" w:hAnsi="Arial" w:cs="Arial"/>
          <w:color w:val="212529"/>
          <w:sz w:val="27"/>
          <w:szCs w:val="27"/>
        </w:rPr>
        <w:t>). But who we are is different from what we do. If God’s children do evil, God still hates the evil, and will judge it, even though it was done by one of His children. Human parents are no different.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God’s displeasure is a part of how our Heavenly Father disciplines His children, in order to conform them to the image of Christ (</w:t>
      </w:r>
      <w:proofErr w:type="spellStart"/>
      <w:r w:rsidRPr="002A1A85">
        <w:rPr>
          <w:rFonts w:ascii="Arial" w:eastAsia="Times New Roman" w:hAnsi="Arial" w:cs="Arial"/>
          <w:color w:val="212529"/>
          <w:sz w:val="27"/>
          <w:szCs w:val="27"/>
        </w:rPr>
        <w:fldChar w:fldCharType="begin"/>
      </w:r>
      <w:r w:rsidRPr="002A1A85">
        <w:rPr>
          <w:rFonts w:ascii="Arial" w:eastAsia="Times New Roman" w:hAnsi="Arial" w:cs="Arial"/>
          <w:color w:val="212529"/>
          <w:sz w:val="27"/>
          <w:szCs w:val="27"/>
        </w:rPr>
        <w:instrText xml:space="preserve"> HYPERLINK "https://www.blueletterbible.org/search/preSearch.cfm?Criteria=Heb+12.6&amp;t=NASB95" \t "BLB_NW" </w:instrText>
      </w:r>
      <w:r w:rsidRPr="002A1A85">
        <w:rPr>
          <w:rFonts w:ascii="Arial" w:eastAsia="Times New Roman" w:hAnsi="Arial" w:cs="Arial"/>
          <w:color w:val="212529"/>
          <w:sz w:val="27"/>
          <w:szCs w:val="27"/>
        </w:rPr>
        <w:fldChar w:fldCharType="separate"/>
      </w:r>
      <w:r w:rsidRPr="002A1A85">
        <w:rPr>
          <w:rFonts w:ascii="Arial" w:eastAsia="Times New Roman" w:hAnsi="Arial" w:cs="Arial"/>
          <w:color w:val="525DDC"/>
          <w:sz w:val="27"/>
          <w:szCs w:val="27"/>
        </w:rPr>
        <w:t>Heb</w:t>
      </w:r>
      <w:proofErr w:type="spellEnd"/>
      <w:r w:rsidRPr="002A1A85">
        <w:rPr>
          <w:rFonts w:ascii="Arial" w:eastAsia="Times New Roman" w:hAnsi="Arial" w:cs="Arial"/>
          <w:color w:val="525DDC"/>
          <w:sz w:val="27"/>
          <w:szCs w:val="27"/>
        </w:rPr>
        <w:t xml:space="preserve"> 12:6</w:t>
      </w:r>
      <w:r w:rsidRPr="002A1A85">
        <w:rPr>
          <w:rFonts w:ascii="Arial" w:eastAsia="Times New Roman" w:hAnsi="Arial" w:cs="Arial"/>
          <w:color w:val="212529"/>
          <w:sz w:val="27"/>
          <w:szCs w:val="27"/>
        </w:rPr>
        <w:fldChar w:fldCharType="end"/>
      </w:r>
      <w:r w:rsidRPr="002A1A85">
        <w:rPr>
          <w:rFonts w:ascii="Arial" w:eastAsia="Times New Roman" w:hAnsi="Arial" w:cs="Arial"/>
          <w:color w:val="212529"/>
          <w:sz w:val="27"/>
          <w:szCs w:val="27"/>
        </w:rPr>
        <w:t>; </w:t>
      </w:r>
      <w:hyperlink r:id="rId14" w:tgtFrame="BLB_NW" w:history="1">
        <w:r w:rsidRPr="002A1A85">
          <w:rPr>
            <w:rFonts w:ascii="Arial" w:eastAsia="Times New Roman" w:hAnsi="Arial" w:cs="Arial"/>
            <w:color w:val="525DDC"/>
            <w:sz w:val="27"/>
            <w:szCs w:val="27"/>
          </w:rPr>
          <w:t>Romans 8:29</w:t>
        </w:r>
      </w:hyperlink>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However, the second interpretation focuses on reactions from others in this life and the consequences of </w:t>
      </w:r>
      <w:r w:rsidRPr="002A1A85">
        <w:rPr>
          <w:rFonts w:ascii="Arial" w:eastAsia="Times New Roman" w:hAnsi="Arial" w:cs="Arial"/>
          <w:i/>
          <w:iCs/>
          <w:color w:val="212529"/>
          <w:sz w:val="27"/>
          <w:szCs w:val="27"/>
        </w:rPr>
        <w:t>hate</w:t>
      </w:r>
      <w:r w:rsidRPr="002A1A85">
        <w:rPr>
          <w:rFonts w:ascii="Arial" w:eastAsia="Times New Roman" w:hAnsi="Arial" w:cs="Arial"/>
          <w:color w:val="212529"/>
          <w:sz w:val="27"/>
          <w:szCs w:val="27"/>
        </w:rPr>
        <w:t> and sin might have a different application. Sometimes what </w:t>
      </w:r>
      <w:r w:rsidRPr="002A1A85">
        <w:rPr>
          <w:rFonts w:ascii="Arial" w:eastAsia="Times New Roman" w:hAnsi="Arial" w:cs="Arial"/>
          <w:i/>
          <w:iCs/>
          <w:color w:val="212529"/>
          <w:sz w:val="27"/>
          <w:szCs w:val="27"/>
        </w:rPr>
        <w:t>awaits </w:t>
      </w:r>
      <w:r w:rsidRPr="002A1A85">
        <w:rPr>
          <w:rFonts w:ascii="Arial" w:eastAsia="Times New Roman" w:hAnsi="Arial" w:cs="Arial"/>
          <w:color w:val="212529"/>
          <w:sz w:val="27"/>
          <w:szCs w:val="27"/>
        </w:rPr>
        <w:t>us for standing for what is good is </w:t>
      </w:r>
      <w:r w:rsidRPr="002A1A85">
        <w:rPr>
          <w:rFonts w:ascii="Arial" w:eastAsia="Times New Roman" w:hAnsi="Arial" w:cs="Arial"/>
          <w:i/>
          <w:iCs/>
          <w:color w:val="212529"/>
          <w:sz w:val="27"/>
          <w:szCs w:val="27"/>
        </w:rPr>
        <w:t>hate </w:t>
      </w:r>
      <w:r w:rsidRPr="002A1A85">
        <w:rPr>
          <w:rFonts w:ascii="Arial" w:eastAsia="Times New Roman" w:hAnsi="Arial" w:cs="Arial"/>
          <w:color w:val="212529"/>
          <w:sz w:val="27"/>
          <w:szCs w:val="27"/>
        </w:rPr>
        <w:t>from other people. And sometimes people who do </w:t>
      </w:r>
      <w:r w:rsidRPr="002A1A85">
        <w:rPr>
          <w:rFonts w:ascii="Arial" w:eastAsia="Times New Roman" w:hAnsi="Arial" w:cs="Arial"/>
          <w:i/>
          <w:iCs/>
          <w:color w:val="212529"/>
          <w:sz w:val="27"/>
          <w:szCs w:val="27"/>
        </w:rPr>
        <w:t>evil </w:t>
      </w:r>
      <w:r w:rsidRPr="002A1A85">
        <w:rPr>
          <w:rFonts w:ascii="Arial" w:eastAsia="Times New Roman" w:hAnsi="Arial" w:cs="Arial"/>
          <w:color w:val="212529"/>
          <w:sz w:val="27"/>
          <w:szCs w:val="27"/>
        </w:rPr>
        <w:t>are loved for it by others.</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And this reality is the same for every human. </w:t>
      </w:r>
      <w:r w:rsidRPr="002A1A85">
        <w:rPr>
          <w:rFonts w:ascii="Arial" w:eastAsia="Times New Roman" w:hAnsi="Arial" w:cs="Arial"/>
          <w:i/>
          <w:iCs/>
          <w:color w:val="212529"/>
          <w:sz w:val="27"/>
          <w:szCs w:val="27"/>
        </w:rPr>
        <w:t>It is the same for all</w:t>
      </w:r>
      <w:r w:rsidRPr="002A1A85">
        <w:rPr>
          <w:rFonts w:ascii="Arial" w:eastAsia="Times New Roman" w:hAnsi="Arial" w:cs="Arial"/>
          <w:color w:val="212529"/>
          <w:sz w:val="27"/>
          <w:szCs w:val="27"/>
        </w:rPr>
        <w:t>. Not only that, </w:t>
      </w:r>
      <w:r w:rsidRPr="002A1A85">
        <w:rPr>
          <w:rFonts w:ascii="Arial" w:eastAsia="Times New Roman" w:hAnsi="Arial" w:cs="Arial"/>
          <w:i/>
          <w:iCs/>
          <w:color w:val="212529"/>
          <w:sz w:val="27"/>
          <w:szCs w:val="27"/>
        </w:rPr>
        <w:t>there is one fate for the righteous and for the wicked. </w:t>
      </w:r>
      <w:r w:rsidRPr="002A1A85">
        <w:rPr>
          <w:rFonts w:ascii="Arial" w:eastAsia="Times New Roman" w:hAnsi="Arial" w:cs="Arial"/>
          <w:color w:val="212529"/>
          <w:sz w:val="27"/>
          <w:szCs w:val="27"/>
        </w:rPr>
        <w:t>What is that </w:t>
      </w:r>
      <w:r w:rsidRPr="002A1A85">
        <w:rPr>
          <w:rFonts w:ascii="Arial" w:eastAsia="Times New Roman" w:hAnsi="Arial" w:cs="Arial"/>
          <w:i/>
          <w:iCs/>
          <w:color w:val="212529"/>
          <w:sz w:val="27"/>
          <w:szCs w:val="27"/>
        </w:rPr>
        <w:t xml:space="preserve">one </w:t>
      </w:r>
      <w:r w:rsidRPr="002A1A85">
        <w:rPr>
          <w:rFonts w:ascii="Arial" w:eastAsia="Times New Roman" w:hAnsi="Arial" w:cs="Arial"/>
          <w:i/>
          <w:iCs/>
          <w:color w:val="212529"/>
          <w:sz w:val="27"/>
          <w:szCs w:val="27"/>
        </w:rPr>
        <w:lastRenderedPageBreak/>
        <w:t>fate?</w:t>
      </w:r>
      <w:r w:rsidRPr="002A1A85">
        <w:rPr>
          <w:rFonts w:ascii="Arial" w:eastAsia="Times New Roman" w:hAnsi="Arial" w:cs="Arial"/>
          <w:color w:val="212529"/>
          <w:sz w:val="27"/>
          <w:szCs w:val="27"/>
        </w:rPr>
        <w:t> This introduces a topic Solomon will cover in the next several verses: the inevitability of death. It doesn’t matter how </w:t>
      </w:r>
      <w:r w:rsidRPr="002A1A85">
        <w:rPr>
          <w:rFonts w:ascii="Arial" w:eastAsia="Times New Roman" w:hAnsi="Arial" w:cs="Arial"/>
          <w:i/>
          <w:iCs/>
          <w:color w:val="212529"/>
          <w:sz w:val="27"/>
          <w:szCs w:val="27"/>
        </w:rPr>
        <w:t>righteous </w:t>
      </w:r>
      <w:r w:rsidRPr="002A1A85">
        <w:rPr>
          <w:rFonts w:ascii="Arial" w:eastAsia="Times New Roman" w:hAnsi="Arial" w:cs="Arial"/>
          <w:color w:val="212529"/>
          <w:sz w:val="27"/>
          <w:szCs w:val="27"/>
        </w:rPr>
        <w:t>we are, we cannot avoid death. And no matter how </w:t>
      </w:r>
      <w:r w:rsidRPr="002A1A85">
        <w:rPr>
          <w:rFonts w:ascii="Arial" w:eastAsia="Times New Roman" w:hAnsi="Arial" w:cs="Arial"/>
          <w:i/>
          <w:iCs/>
          <w:color w:val="212529"/>
          <w:sz w:val="27"/>
          <w:szCs w:val="27"/>
        </w:rPr>
        <w:t>wicked </w:t>
      </w:r>
      <w:r w:rsidRPr="002A1A85">
        <w:rPr>
          <w:rFonts w:ascii="Arial" w:eastAsia="Times New Roman" w:hAnsi="Arial" w:cs="Arial"/>
          <w:color w:val="212529"/>
          <w:sz w:val="27"/>
          <w:szCs w:val="27"/>
        </w:rPr>
        <w:t>someone might live, they are still going to die and meet their judgment. Solomon says </w:t>
      </w:r>
      <w:r w:rsidRPr="002A1A85">
        <w:rPr>
          <w:rFonts w:ascii="Arial" w:eastAsia="Times New Roman" w:hAnsi="Arial" w:cs="Arial"/>
          <w:i/>
          <w:iCs/>
          <w:color w:val="212529"/>
          <w:sz w:val="27"/>
          <w:szCs w:val="27"/>
        </w:rPr>
        <w:t>there is one fate for the righteous and the wicked. </w:t>
      </w:r>
      <w:r w:rsidRPr="002A1A85">
        <w:rPr>
          <w:rFonts w:ascii="Arial" w:eastAsia="Times New Roman" w:hAnsi="Arial" w:cs="Arial"/>
          <w:color w:val="212529"/>
          <w:sz w:val="27"/>
          <w:szCs w:val="27"/>
        </w:rPr>
        <w:t xml:space="preserve">Every person will see death, </w:t>
      </w:r>
      <w:proofErr w:type="gramStart"/>
      <w:r w:rsidRPr="002A1A85">
        <w:rPr>
          <w:rFonts w:ascii="Arial" w:eastAsia="Times New Roman" w:hAnsi="Arial" w:cs="Arial"/>
          <w:color w:val="212529"/>
          <w:sz w:val="27"/>
          <w:szCs w:val="27"/>
        </w:rPr>
        <w:t>then</w:t>
      </w:r>
      <w:proofErr w:type="gramEnd"/>
      <w:r w:rsidRPr="002A1A85">
        <w:rPr>
          <w:rFonts w:ascii="Arial" w:eastAsia="Times New Roman" w:hAnsi="Arial" w:cs="Arial"/>
          <w:color w:val="212529"/>
          <w:sz w:val="27"/>
          <w:szCs w:val="27"/>
        </w:rPr>
        <w:t xml:space="preserve"> be judged.</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This is the thought he carries through the end of the passage with a set of pairs to emphasize his point. No matter if we are</w:t>
      </w:r>
      <w:r w:rsidRPr="002A1A85">
        <w:rPr>
          <w:rFonts w:ascii="Arial" w:eastAsia="Times New Roman" w:hAnsi="Arial" w:cs="Arial"/>
          <w:i/>
          <w:iCs/>
          <w:color w:val="212529"/>
          <w:sz w:val="27"/>
          <w:szCs w:val="27"/>
        </w:rPr>
        <w:t> righteous/wicked, good man/sinner, clean/unclean, offer sacrifices/don’t offer sacrifices, swear (an oath)/afraid to take an oath</w:t>
      </w:r>
      <w:r w:rsidRPr="002A1A85">
        <w:rPr>
          <w:rFonts w:ascii="Arial" w:eastAsia="Times New Roman" w:hAnsi="Arial" w:cs="Arial"/>
          <w:color w:val="212529"/>
          <w:sz w:val="27"/>
          <w:szCs w:val="27"/>
        </w:rPr>
        <w:t>, we are all, in the end, in the same boat in two ways. One, we are in </w:t>
      </w:r>
      <w:r w:rsidRPr="002A1A85">
        <w:rPr>
          <w:rFonts w:ascii="Arial" w:eastAsia="Times New Roman" w:hAnsi="Arial" w:cs="Arial"/>
          <w:i/>
          <w:iCs/>
          <w:color w:val="212529"/>
          <w:sz w:val="27"/>
          <w:szCs w:val="27"/>
        </w:rPr>
        <w:t>God’s hands</w:t>
      </w:r>
      <w:r w:rsidRPr="002A1A85">
        <w:rPr>
          <w:rFonts w:ascii="Arial" w:eastAsia="Times New Roman" w:hAnsi="Arial" w:cs="Arial"/>
          <w:color w:val="212529"/>
          <w:sz w:val="27"/>
          <w:szCs w:val="27"/>
        </w:rPr>
        <w:t>. And second, “it is appointed for men to die once and after this comes judgment” (</w:t>
      </w:r>
      <w:proofErr w:type="spellStart"/>
      <w:r w:rsidRPr="002A1A85">
        <w:rPr>
          <w:rFonts w:ascii="Arial" w:eastAsia="Times New Roman" w:hAnsi="Arial" w:cs="Arial"/>
          <w:color w:val="212529"/>
          <w:sz w:val="27"/>
          <w:szCs w:val="27"/>
        </w:rPr>
        <w:fldChar w:fldCharType="begin"/>
      </w:r>
      <w:r w:rsidRPr="002A1A85">
        <w:rPr>
          <w:rFonts w:ascii="Arial" w:eastAsia="Times New Roman" w:hAnsi="Arial" w:cs="Arial"/>
          <w:color w:val="212529"/>
          <w:sz w:val="27"/>
          <w:szCs w:val="27"/>
        </w:rPr>
        <w:instrText xml:space="preserve"> HYPERLINK "https://www.blueletterbible.org/search/preSearch.cfm?Criteria=Heb+9.27&amp;t=NASB95" \t "BLB_NW" </w:instrText>
      </w:r>
      <w:r w:rsidRPr="002A1A85">
        <w:rPr>
          <w:rFonts w:ascii="Arial" w:eastAsia="Times New Roman" w:hAnsi="Arial" w:cs="Arial"/>
          <w:color w:val="212529"/>
          <w:sz w:val="27"/>
          <w:szCs w:val="27"/>
        </w:rPr>
        <w:fldChar w:fldCharType="separate"/>
      </w:r>
      <w:r w:rsidRPr="002A1A85">
        <w:rPr>
          <w:rFonts w:ascii="Arial" w:eastAsia="Times New Roman" w:hAnsi="Arial" w:cs="Arial"/>
          <w:color w:val="525DDC"/>
          <w:sz w:val="27"/>
          <w:szCs w:val="27"/>
        </w:rPr>
        <w:t>Heb</w:t>
      </w:r>
      <w:proofErr w:type="spellEnd"/>
      <w:r w:rsidRPr="002A1A85">
        <w:rPr>
          <w:rFonts w:ascii="Arial" w:eastAsia="Times New Roman" w:hAnsi="Arial" w:cs="Arial"/>
          <w:color w:val="525DDC"/>
          <w:sz w:val="27"/>
          <w:szCs w:val="27"/>
        </w:rPr>
        <w:t xml:space="preserve"> 9:27</w:t>
      </w:r>
      <w:r w:rsidRPr="002A1A85">
        <w:rPr>
          <w:rFonts w:ascii="Arial" w:eastAsia="Times New Roman" w:hAnsi="Arial" w:cs="Arial"/>
          <w:color w:val="212529"/>
          <w:sz w:val="27"/>
          <w:szCs w:val="27"/>
        </w:rPr>
        <w:fldChar w:fldCharType="end"/>
      </w:r>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color w:val="212529"/>
          <w:sz w:val="27"/>
          <w:szCs w:val="27"/>
        </w:rPr>
        <w:t>What Solomon is </w:t>
      </w:r>
      <w:r w:rsidRPr="002A1A85">
        <w:rPr>
          <w:rFonts w:ascii="Arial" w:eastAsia="Times New Roman" w:hAnsi="Arial" w:cs="Arial"/>
          <w:i/>
          <w:iCs/>
          <w:color w:val="212529"/>
          <w:sz w:val="27"/>
          <w:szCs w:val="27"/>
        </w:rPr>
        <w:t>taking to heart</w:t>
      </w:r>
      <w:r w:rsidRPr="002A1A85">
        <w:rPr>
          <w:rFonts w:ascii="Arial" w:eastAsia="Times New Roman" w:hAnsi="Arial" w:cs="Arial"/>
          <w:color w:val="212529"/>
          <w:sz w:val="27"/>
          <w:szCs w:val="27"/>
        </w:rPr>
        <w:t> is that we cannot control life. Nor can we avoid death. We cannot figure out the right maneuvers to avoid suffering, confusion, misdeeds of others, or even our ultimate physical demise. We are not in control; we are </w:t>
      </w:r>
      <w:r w:rsidRPr="002A1A85">
        <w:rPr>
          <w:rFonts w:ascii="Arial" w:eastAsia="Times New Roman" w:hAnsi="Arial" w:cs="Arial"/>
          <w:i/>
          <w:iCs/>
          <w:color w:val="212529"/>
          <w:sz w:val="27"/>
          <w:szCs w:val="27"/>
        </w:rPr>
        <w:t>in the hand of God.</w:t>
      </w:r>
      <w:r w:rsidRPr="002A1A85">
        <w:rPr>
          <w:rFonts w:ascii="Arial" w:eastAsia="Times New Roman" w:hAnsi="Arial" w:cs="Arial"/>
          <w:color w:val="212529"/>
          <w:sz w:val="27"/>
          <w:szCs w:val="27"/>
        </w:rPr>
        <w:t> There are no tricks or knowledge or answers that are going to allow us to gain control. In these respects, we all have the same </w:t>
      </w:r>
      <w:r w:rsidRPr="002A1A85">
        <w:rPr>
          <w:rFonts w:ascii="Arial" w:eastAsia="Times New Roman" w:hAnsi="Arial" w:cs="Arial"/>
          <w:i/>
          <w:iCs/>
          <w:color w:val="212529"/>
          <w:sz w:val="27"/>
          <w:szCs w:val="27"/>
        </w:rPr>
        <w:t>fate</w:t>
      </w:r>
      <w:r w:rsidRPr="002A1A85">
        <w:rPr>
          <w:rFonts w:ascii="Arial" w:eastAsia="Times New Roman" w:hAnsi="Arial" w:cs="Arial"/>
          <w:color w:val="212529"/>
          <w:sz w:val="27"/>
          <w:szCs w:val="27"/>
        </w:rPr>
        <w:t xml:space="preserve">. We make the most of it by letting go of our compulsion to understand and control. </w:t>
      </w:r>
      <w:proofErr w:type="gramStart"/>
      <w:r w:rsidRPr="002A1A85">
        <w:rPr>
          <w:rFonts w:ascii="Arial" w:eastAsia="Times New Roman" w:hAnsi="Arial" w:cs="Arial"/>
          <w:color w:val="212529"/>
          <w:sz w:val="27"/>
          <w:szCs w:val="27"/>
        </w:rPr>
        <w:t>Choosing instead to live in faith and gratitude, submitting in obedience to the grace and goodness of God.</w:t>
      </w:r>
      <w:proofErr w:type="gramEnd"/>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b/>
          <w:bCs/>
          <w:color w:val="212529"/>
          <w:sz w:val="27"/>
          <w:szCs w:val="27"/>
        </w:rPr>
        <w:t>Biblical Text</w:t>
      </w:r>
      <w:r w:rsidRPr="002A1A85">
        <w:rPr>
          <w:rFonts w:ascii="Arial" w:eastAsia="Times New Roman" w:hAnsi="Arial" w:cs="Arial"/>
          <w:color w:val="212529"/>
          <w:sz w:val="27"/>
          <w:szCs w:val="27"/>
        </w:rPr>
        <w:t>:</w:t>
      </w:r>
    </w:p>
    <w:p w:rsidR="002A1A85" w:rsidRPr="002A1A85" w:rsidRDefault="002A1A85" w:rsidP="002A1A85">
      <w:pPr>
        <w:shd w:val="clear" w:color="auto" w:fill="FFFFFF"/>
        <w:spacing w:after="100" w:afterAutospacing="1" w:line="240" w:lineRule="auto"/>
        <w:rPr>
          <w:rFonts w:ascii="Arial" w:eastAsia="Times New Roman" w:hAnsi="Arial" w:cs="Arial"/>
          <w:color w:val="212529"/>
          <w:sz w:val="27"/>
          <w:szCs w:val="27"/>
        </w:rPr>
      </w:pPr>
      <w:r w:rsidRPr="002A1A85">
        <w:rPr>
          <w:rFonts w:ascii="Arial" w:eastAsia="Times New Roman" w:hAnsi="Arial" w:cs="Arial"/>
          <w:b/>
          <w:bCs/>
          <w:color w:val="212529"/>
          <w:sz w:val="20"/>
          <w:szCs w:val="20"/>
          <w:vertAlign w:val="superscript"/>
        </w:rPr>
        <w:t>1 </w:t>
      </w:r>
      <w:r w:rsidRPr="002A1A85">
        <w:rPr>
          <w:rFonts w:ascii="Arial" w:eastAsia="Times New Roman" w:hAnsi="Arial" w:cs="Arial"/>
          <w:b/>
          <w:bCs/>
          <w:color w:val="212529"/>
          <w:sz w:val="27"/>
          <w:szCs w:val="27"/>
        </w:rPr>
        <w:t>For I have taken all this to my heart and explain it that righteous men, wise men, and their deeds are in the hand of God. Man does not know whether it will be love or hatred; anything awaits him. </w:t>
      </w:r>
      <w:r w:rsidRPr="002A1A85">
        <w:rPr>
          <w:rFonts w:ascii="Arial" w:eastAsia="Times New Roman" w:hAnsi="Arial" w:cs="Arial"/>
          <w:b/>
          <w:bCs/>
          <w:color w:val="212529"/>
          <w:sz w:val="20"/>
          <w:szCs w:val="20"/>
          <w:vertAlign w:val="superscript"/>
        </w:rPr>
        <w:t>2 </w:t>
      </w:r>
      <w:r w:rsidRPr="002A1A85">
        <w:rPr>
          <w:rFonts w:ascii="Arial" w:eastAsia="Times New Roman" w:hAnsi="Arial" w:cs="Arial"/>
          <w:b/>
          <w:bCs/>
          <w:color w:val="212529"/>
          <w:sz w:val="27"/>
          <w:szCs w:val="27"/>
        </w:rPr>
        <w:t>It is the same for all. There is one fate for the righteous and for the wicked; for the good, for the clean and for the unclean; for the man who offers a sacrifice and for the one who does not sacrifice. As the good man is, so is the sinner; as the swearer is, so is the one who is afraid to swear.</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85"/>
    <w:rsid w:val="002A1A85"/>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A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A1A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A85"/>
    <w:rPr>
      <w:i/>
      <w:iCs/>
    </w:rPr>
  </w:style>
  <w:style w:type="paragraph" w:styleId="NormalWeb">
    <w:name w:val="Normal (Web)"/>
    <w:basedOn w:val="Normal"/>
    <w:uiPriority w:val="99"/>
    <w:semiHidden/>
    <w:unhideWhenUsed/>
    <w:rsid w:val="002A1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A85"/>
    <w:rPr>
      <w:color w:val="0000FF"/>
      <w:u w:val="single"/>
    </w:rPr>
  </w:style>
  <w:style w:type="character" w:styleId="Strong">
    <w:name w:val="Strong"/>
    <w:basedOn w:val="DefaultParagraphFont"/>
    <w:uiPriority w:val="22"/>
    <w:qFormat/>
    <w:rsid w:val="002A1A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A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A1A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A85"/>
    <w:rPr>
      <w:i/>
      <w:iCs/>
    </w:rPr>
  </w:style>
  <w:style w:type="paragraph" w:styleId="NormalWeb">
    <w:name w:val="Normal (Web)"/>
    <w:basedOn w:val="Normal"/>
    <w:uiPriority w:val="99"/>
    <w:semiHidden/>
    <w:unhideWhenUsed/>
    <w:rsid w:val="002A1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A85"/>
    <w:rPr>
      <w:color w:val="0000FF"/>
      <w:u w:val="single"/>
    </w:rPr>
  </w:style>
  <w:style w:type="character" w:styleId="Strong">
    <w:name w:val="Strong"/>
    <w:basedOn w:val="DefaultParagraphFont"/>
    <w:uiPriority w:val="22"/>
    <w:qFormat/>
    <w:rsid w:val="002A1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3.16&amp;t=NASB95" TargetMode="External"/><Relationship Id="rId13" Type="http://schemas.openxmlformats.org/officeDocument/2006/relationships/hyperlink" Target="https://www.blueletterbible.org/search/preSearch.cfm?Criteria=Romans+8.38-3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Corinthians+4.4-5&amp;t=NASB95" TargetMode="External"/><Relationship Id="rId12" Type="http://schemas.openxmlformats.org/officeDocument/2006/relationships/hyperlink" Target="https://www.blueletterbible.org/search/preSearch.cfm?Criteria=2Cor+5.10-11&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Proverbs+21.1&amp;t=NASB95" TargetMode="External"/><Relationship Id="rId11" Type="http://schemas.openxmlformats.org/officeDocument/2006/relationships/hyperlink" Target="https://www.blueletterbible.org/search/preSearch.cfm?Criteria=1Cor+3.11-15&amp;t=NASB95" TargetMode="External"/><Relationship Id="rId5" Type="http://schemas.openxmlformats.org/officeDocument/2006/relationships/hyperlink" Target="https://thebiblesays.com/commentary/eccl/eccl-9/ecclesiastes-91-2/"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Malachi+2.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Amos+5.15&amp;t=NASB95" TargetMode="External"/><Relationship Id="rId14" Type="http://schemas.openxmlformats.org/officeDocument/2006/relationships/hyperlink" Target="https://www.blueletterbible.org/search/preSearch.cfm?Criteria=Romans+8.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2022-05-18T00:50:00Z</dcterms:created>
  <dcterms:modified xsi:type="dcterms:W3CDTF">2022-05-18T00:51:00Z</dcterms:modified>
</cp:coreProperties>
</file>