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FB" w:rsidRPr="004E20FB" w:rsidRDefault="004E20FB" w:rsidP="004E20F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4E20FB">
        <w:rPr>
          <w:rFonts w:ascii="Times New Roman" w:eastAsia="Times New Roman" w:hAnsi="Times New Roman" w:cs="Times New Roman"/>
          <w:b/>
          <w:bCs/>
          <w:color w:val="212529"/>
          <w:kern w:val="36"/>
          <w:sz w:val="48"/>
          <w:szCs w:val="48"/>
        </w:rPr>
        <w:t>Exodus 20:7</w:t>
      </w:r>
    </w:p>
    <w:p w:rsidR="004E20FB" w:rsidRDefault="004E20FB" w:rsidP="004E20F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https://thebiblesays.com/commentary/exod/exod-20/exodus-207/</w:t>
        </w:r>
      </w:hyperlink>
    </w:p>
    <w:p w:rsidR="004E20FB" w:rsidRPr="004E20FB" w:rsidRDefault="004E20FB" w:rsidP="004E20FB">
      <w:pPr>
        <w:shd w:val="clear" w:color="auto" w:fill="FFFFFF"/>
        <w:spacing w:before="450" w:after="100" w:afterAutospacing="1" w:line="240" w:lineRule="auto"/>
        <w:jc w:val="center"/>
        <w:rPr>
          <w:rFonts w:ascii="Arial" w:eastAsia="Times New Roman" w:hAnsi="Arial" w:cs="Arial"/>
          <w:color w:val="212529"/>
          <w:sz w:val="27"/>
          <w:szCs w:val="27"/>
        </w:rPr>
      </w:pPr>
      <w:r w:rsidRPr="004E20FB">
        <w:rPr>
          <w:rFonts w:ascii="Arial" w:eastAsia="Times New Roman" w:hAnsi="Arial" w:cs="Arial"/>
          <w:i/>
          <w:iCs/>
          <w:color w:val="212529"/>
          <w:sz w:val="27"/>
          <w:szCs w:val="27"/>
        </w:rPr>
        <w:t>In the 3rd commandment, the LORD prohibits the association of God’s holy name to something that is common. He promises that the offender would be punished.</w:t>
      </w:r>
    </w:p>
    <w:p w:rsidR="004E20FB" w:rsidRPr="004E20FB" w:rsidRDefault="004E20FB" w:rsidP="004E20FB">
      <w:pPr>
        <w:shd w:val="clear" w:color="auto" w:fill="FFFFFF"/>
        <w:spacing w:after="100" w:afterAutospacing="1" w:line="240" w:lineRule="auto"/>
        <w:rPr>
          <w:rFonts w:ascii="Arial" w:eastAsia="Times New Roman" w:hAnsi="Arial" w:cs="Arial"/>
          <w:color w:val="212529"/>
          <w:sz w:val="27"/>
          <w:szCs w:val="27"/>
        </w:rPr>
      </w:pPr>
      <w:r w:rsidRPr="004E20FB">
        <w:rPr>
          <w:rFonts w:ascii="Arial" w:eastAsia="Times New Roman" w:hAnsi="Arial" w:cs="Arial"/>
          <w:color w:val="212529"/>
          <w:sz w:val="27"/>
          <w:szCs w:val="27"/>
        </w:rPr>
        <w:t>The third commandment dictates that no one should</w:t>
      </w:r>
      <w:r w:rsidRPr="004E20FB">
        <w:rPr>
          <w:rFonts w:ascii="Arial" w:eastAsia="Times New Roman" w:hAnsi="Arial" w:cs="Arial"/>
          <w:i/>
          <w:iCs/>
          <w:color w:val="212529"/>
          <w:sz w:val="27"/>
          <w:szCs w:val="27"/>
        </w:rPr>
        <w:t> take the name of the Lord your God in vain</w:t>
      </w:r>
      <w:r w:rsidRPr="004E20FB">
        <w:rPr>
          <w:rFonts w:ascii="Arial" w:eastAsia="Times New Roman" w:hAnsi="Arial" w:cs="Arial"/>
          <w:color w:val="212529"/>
          <w:sz w:val="27"/>
          <w:szCs w:val="27"/>
        </w:rPr>
        <w:t>. To </w:t>
      </w:r>
      <w:r w:rsidRPr="004E20FB">
        <w:rPr>
          <w:rFonts w:ascii="Arial" w:eastAsia="Times New Roman" w:hAnsi="Arial" w:cs="Arial"/>
          <w:i/>
          <w:iCs/>
          <w:color w:val="212529"/>
          <w:sz w:val="27"/>
          <w:szCs w:val="27"/>
        </w:rPr>
        <w:t>take</w:t>
      </w:r>
      <w:r w:rsidRPr="004E20FB">
        <w:rPr>
          <w:rFonts w:ascii="Arial" w:eastAsia="Times New Roman" w:hAnsi="Arial" w:cs="Arial"/>
          <w:color w:val="212529"/>
          <w:sz w:val="27"/>
          <w:szCs w:val="27"/>
        </w:rPr>
        <w:t> (Heb. “</w:t>
      </w:r>
      <w:proofErr w:type="spellStart"/>
      <w:r w:rsidRPr="004E20FB">
        <w:rPr>
          <w:rFonts w:ascii="Arial" w:eastAsia="Times New Roman" w:hAnsi="Arial" w:cs="Arial"/>
          <w:color w:val="212529"/>
          <w:sz w:val="27"/>
          <w:szCs w:val="27"/>
        </w:rPr>
        <w:t>nasah</w:t>
      </w:r>
      <w:proofErr w:type="spellEnd"/>
      <w:r w:rsidRPr="004E20FB">
        <w:rPr>
          <w:rFonts w:ascii="Arial" w:eastAsia="Times New Roman" w:hAnsi="Arial" w:cs="Arial"/>
          <w:color w:val="212529"/>
          <w:sz w:val="27"/>
          <w:szCs w:val="27"/>
        </w:rPr>
        <w:t>”) means to “to lift up.” The phrase translated here </w:t>
      </w:r>
      <w:r w:rsidRPr="004E20FB">
        <w:rPr>
          <w:rFonts w:ascii="Arial" w:eastAsia="Times New Roman" w:hAnsi="Arial" w:cs="Arial"/>
          <w:i/>
          <w:iCs/>
          <w:color w:val="212529"/>
          <w:sz w:val="27"/>
          <w:szCs w:val="27"/>
        </w:rPr>
        <w:t>in vain</w:t>
      </w:r>
      <w:r w:rsidRPr="004E20FB">
        <w:rPr>
          <w:rFonts w:ascii="Arial" w:eastAsia="Times New Roman" w:hAnsi="Arial" w:cs="Arial"/>
          <w:color w:val="212529"/>
          <w:sz w:val="27"/>
          <w:szCs w:val="27"/>
        </w:rPr>
        <w:t> is also used in </w:t>
      </w:r>
      <w:hyperlink r:id="rId6" w:tgtFrame="BLB_NW" w:history="1">
        <w:r w:rsidRPr="004E20FB">
          <w:rPr>
            <w:rFonts w:ascii="Arial" w:eastAsia="Times New Roman" w:hAnsi="Arial" w:cs="Arial"/>
            <w:color w:val="525DDC"/>
            <w:sz w:val="27"/>
            <w:szCs w:val="27"/>
          </w:rPr>
          <w:t>Exodus 23:1</w:t>
        </w:r>
      </w:hyperlink>
      <w:r w:rsidRPr="004E20FB">
        <w:rPr>
          <w:rFonts w:ascii="Arial" w:eastAsia="Times New Roman" w:hAnsi="Arial" w:cs="Arial"/>
          <w:color w:val="212529"/>
          <w:sz w:val="27"/>
          <w:szCs w:val="27"/>
        </w:rPr>
        <w:t>, where it is translated “falsely.” The book of Deuteronomy also repeats this commandment, and also includes an instance of the word translated “in vain” that is translated “falsely” (</w:t>
      </w:r>
      <w:hyperlink r:id="rId7" w:tgtFrame="BLB_NW" w:history="1">
        <w:r w:rsidRPr="004E20FB">
          <w:rPr>
            <w:rFonts w:ascii="Arial" w:eastAsia="Times New Roman" w:hAnsi="Arial" w:cs="Arial"/>
            <w:color w:val="525DDC"/>
            <w:sz w:val="27"/>
            <w:szCs w:val="27"/>
          </w:rPr>
          <w:t>Deuteronomy 5:20</w:t>
        </w:r>
      </w:hyperlink>
      <w:r w:rsidRPr="004E20FB">
        <w:rPr>
          <w:rFonts w:ascii="Arial" w:eastAsia="Times New Roman" w:hAnsi="Arial" w:cs="Arial"/>
          <w:color w:val="212529"/>
          <w:sz w:val="27"/>
          <w:szCs w:val="27"/>
        </w:rPr>
        <w:t>). So the essence of this prohibition seems to forbid speaking of God or representing God in a manner that is false.</w:t>
      </w:r>
    </w:p>
    <w:p w:rsidR="004E20FB" w:rsidRPr="004E20FB" w:rsidRDefault="004E20FB" w:rsidP="004E20FB">
      <w:pPr>
        <w:shd w:val="clear" w:color="auto" w:fill="FFFFFF"/>
        <w:spacing w:after="100" w:afterAutospacing="1" w:line="240" w:lineRule="auto"/>
        <w:rPr>
          <w:rFonts w:ascii="Arial" w:eastAsia="Times New Roman" w:hAnsi="Arial" w:cs="Arial"/>
          <w:color w:val="212529"/>
          <w:sz w:val="27"/>
          <w:szCs w:val="27"/>
        </w:rPr>
      </w:pPr>
      <w:r w:rsidRPr="004E20FB">
        <w:rPr>
          <w:rFonts w:ascii="Arial" w:eastAsia="Times New Roman" w:hAnsi="Arial" w:cs="Arial"/>
          <w:color w:val="212529"/>
          <w:sz w:val="27"/>
          <w:szCs w:val="27"/>
        </w:rPr>
        <w:t>This interpretation is supported by the prohibition against prophets speaking falsely in God’s name, which required the death penalty (</w:t>
      </w:r>
      <w:hyperlink r:id="rId8" w:tgtFrame="BLB_NW" w:history="1">
        <w:r w:rsidRPr="004E20FB">
          <w:rPr>
            <w:rFonts w:ascii="Arial" w:eastAsia="Times New Roman" w:hAnsi="Arial" w:cs="Arial"/>
            <w:color w:val="525DDC"/>
            <w:sz w:val="27"/>
            <w:szCs w:val="27"/>
          </w:rPr>
          <w:t>Deuteronomy 13:1-5</w:t>
        </w:r>
      </w:hyperlink>
      <w:r w:rsidRPr="004E20FB">
        <w:rPr>
          <w:rFonts w:ascii="Arial" w:eastAsia="Times New Roman" w:hAnsi="Arial" w:cs="Arial"/>
          <w:color w:val="212529"/>
          <w:sz w:val="27"/>
          <w:szCs w:val="27"/>
        </w:rPr>
        <w:t>). It also is supported by the admonition throughout the New Testament to judge the lives of teachers to identify and reject false teachers, as well as the higher standard that God will apply to those who teach (</w:t>
      </w:r>
      <w:hyperlink r:id="rId9" w:tgtFrame="BLB_NW" w:history="1">
        <w:r w:rsidRPr="004E20FB">
          <w:rPr>
            <w:rFonts w:ascii="Arial" w:eastAsia="Times New Roman" w:hAnsi="Arial" w:cs="Arial"/>
            <w:color w:val="525DDC"/>
            <w:sz w:val="27"/>
            <w:szCs w:val="27"/>
          </w:rPr>
          <w:t>James 3:1</w:t>
        </w:r>
      </w:hyperlink>
      <w:r w:rsidRPr="004E20FB">
        <w:rPr>
          <w:rFonts w:ascii="Arial" w:eastAsia="Times New Roman" w:hAnsi="Arial" w:cs="Arial"/>
          <w:color w:val="212529"/>
          <w:sz w:val="27"/>
          <w:szCs w:val="27"/>
        </w:rPr>
        <w:t>; </w:t>
      </w:r>
      <w:hyperlink r:id="rId10" w:tgtFrame="BLB_NW" w:history="1">
        <w:r w:rsidRPr="004E20FB">
          <w:rPr>
            <w:rFonts w:ascii="Arial" w:eastAsia="Times New Roman" w:hAnsi="Arial" w:cs="Arial"/>
            <w:color w:val="525DDC"/>
            <w:sz w:val="27"/>
            <w:szCs w:val="27"/>
          </w:rPr>
          <w:t>Matthew 7:15-20</w:t>
        </w:r>
      </w:hyperlink>
      <w:r w:rsidRPr="004E20FB">
        <w:rPr>
          <w:rFonts w:ascii="Arial" w:eastAsia="Times New Roman" w:hAnsi="Arial" w:cs="Arial"/>
          <w:color w:val="212529"/>
          <w:sz w:val="27"/>
          <w:szCs w:val="27"/>
        </w:rPr>
        <w:t>).</w:t>
      </w:r>
    </w:p>
    <w:p w:rsidR="004E20FB" w:rsidRPr="004E20FB" w:rsidRDefault="004E20FB" w:rsidP="004E20FB">
      <w:pPr>
        <w:shd w:val="clear" w:color="auto" w:fill="FFFFFF"/>
        <w:spacing w:after="100" w:afterAutospacing="1" w:line="240" w:lineRule="auto"/>
        <w:rPr>
          <w:rFonts w:ascii="Arial" w:eastAsia="Times New Roman" w:hAnsi="Arial" w:cs="Arial"/>
          <w:color w:val="212529"/>
          <w:sz w:val="27"/>
          <w:szCs w:val="27"/>
        </w:rPr>
      </w:pPr>
      <w:r w:rsidRPr="004E20FB">
        <w:rPr>
          <w:rFonts w:ascii="Arial" w:eastAsia="Times New Roman" w:hAnsi="Arial" w:cs="Arial"/>
          <w:color w:val="212529"/>
          <w:sz w:val="27"/>
          <w:szCs w:val="27"/>
        </w:rPr>
        <w:t>The word </w:t>
      </w:r>
      <w:r w:rsidRPr="004E20FB">
        <w:rPr>
          <w:rFonts w:ascii="Arial" w:eastAsia="Times New Roman" w:hAnsi="Arial" w:cs="Arial"/>
          <w:i/>
          <w:iCs/>
          <w:color w:val="212529"/>
          <w:sz w:val="27"/>
          <w:szCs w:val="27"/>
        </w:rPr>
        <w:t>name</w:t>
      </w:r>
      <w:r w:rsidRPr="004E20FB">
        <w:rPr>
          <w:rFonts w:ascii="Arial" w:eastAsia="Times New Roman" w:hAnsi="Arial" w:cs="Arial"/>
          <w:color w:val="212529"/>
          <w:sz w:val="27"/>
          <w:szCs w:val="27"/>
        </w:rPr>
        <w:t> is more than what a person is called. In the Bible, it can refer to one’s nature, character, and being (</w:t>
      </w:r>
      <w:hyperlink r:id="rId11" w:tgtFrame="BLB_NW" w:history="1">
        <w:r w:rsidRPr="004E20FB">
          <w:rPr>
            <w:rFonts w:ascii="Arial" w:eastAsia="Times New Roman" w:hAnsi="Arial" w:cs="Arial"/>
            <w:color w:val="525DDC"/>
            <w:sz w:val="27"/>
            <w:szCs w:val="27"/>
          </w:rPr>
          <w:t>Isaiah 48:9</w:t>
        </w:r>
      </w:hyperlink>
      <w:r w:rsidRPr="004E20FB">
        <w:rPr>
          <w:rFonts w:ascii="Arial" w:eastAsia="Times New Roman" w:hAnsi="Arial" w:cs="Arial"/>
          <w:color w:val="212529"/>
          <w:sz w:val="27"/>
          <w:szCs w:val="27"/>
        </w:rPr>
        <w:t>; </w:t>
      </w:r>
      <w:hyperlink r:id="rId12" w:tgtFrame="BLB_NW" w:history="1">
        <w:r w:rsidRPr="004E20FB">
          <w:rPr>
            <w:rFonts w:ascii="Arial" w:eastAsia="Times New Roman" w:hAnsi="Arial" w:cs="Arial"/>
            <w:color w:val="525DDC"/>
            <w:sz w:val="27"/>
            <w:szCs w:val="27"/>
          </w:rPr>
          <w:t>Jeremiah 7:12</w:t>
        </w:r>
      </w:hyperlink>
      <w:r w:rsidRPr="004E20FB">
        <w:rPr>
          <w:rFonts w:ascii="Arial" w:eastAsia="Times New Roman" w:hAnsi="Arial" w:cs="Arial"/>
          <w:color w:val="212529"/>
          <w:sz w:val="27"/>
          <w:szCs w:val="27"/>
        </w:rPr>
        <w:t>). So, in this context, associating the character of the LORD with anything untrue was strictly prohibited.</w:t>
      </w:r>
    </w:p>
    <w:p w:rsidR="004E20FB" w:rsidRDefault="004E20FB" w:rsidP="004E20FB">
      <w:pPr>
        <w:shd w:val="clear" w:color="auto" w:fill="FFFFFF"/>
        <w:spacing w:after="100" w:afterAutospacing="1" w:line="240" w:lineRule="auto"/>
        <w:rPr>
          <w:rFonts w:ascii="Arial" w:eastAsia="Times New Roman" w:hAnsi="Arial" w:cs="Arial"/>
          <w:color w:val="212529"/>
          <w:sz w:val="27"/>
          <w:szCs w:val="27"/>
        </w:rPr>
      </w:pPr>
      <w:r w:rsidRPr="004E20FB">
        <w:rPr>
          <w:rFonts w:ascii="Arial" w:eastAsia="Times New Roman" w:hAnsi="Arial" w:cs="Arial"/>
          <w:color w:val="212529"/>
          <w:sz w:val="27"/>
          <w:szCs w:val="27"/>
        </w:rPr>
        <w:t>There were consequences to anyone who violated this commandment:</w:t>
      </w:r>
      <w:r>
        <w:rPr>
          <w:rFonts w:ascii="Arial" w:eastAsia="Times New Roman" w:hAnsi="Arial" w:cs="Arial"/>
          <w:color w:val="212529"/>
          <w:sz w:val="27"/>
          <w:szCs w:val="27"/>
        </w:rPr>
        <w:t xml:space="preserve"> </w:t>
      </w:r>
      <w:r w:rsidRPr="004E20FB">
        <w:rPr>
          <w:rFonts w:ascii="Arial" w:eastAsia="Times New Roman" w:hAnsi="Arial" w:cs="Arial"/>
          <w:i/>
          <w:iCs/>
          <w:color w:val="212529"/>
          <w:sz w:val="27"/>
          <w:szCs w:val="27"/>
        </w:rPr>
        <w:t>the Lord will not leave him unpunished who takes His name in vain</w:t>
      </w:r>
      <w:r w:rsidRPr="004E20FB">
        <w:rPr>
          <w:rFonts w:ascii="Arial" w:eastAsia="Times New Roman" w:hAnsi="Arial" w:cs="Arial"/>
          <w:color w:val="212529"/>
          <w:sz w:val="27"/>
          <w:szCs w:val="27"/>
        </w:rPr>
        <w:t>. Notice that the LORD does not describe the nature of the “punishment,” leaving open the possibility that the punishment could come in any form. Notice also that the phrase </w:t>
      </w:r>
      <w:r w:rsidRPr="004E20FB">
        <w:rPr>
          <w:rFonts w:ascii="Arial" w:eastAsia="Times New Roman" w:hAnsi="Arial" w:cs="Arial"/>
          <w:i/>
          <w:iCs/>
          <w:color w:val="212529"/>
          <w:sz w:val="27"/>
          <w:szCs w:val="27"/>
        </w:rPr>
        <w:t>in vain</w:t>
      </w:r>
      <w:r w:rsidRPr="004E20FB">
        <w:rPr>
          <w:rFonts w:ascii="Arial" w:eastAsia="Times New Roman" w:hAnsi="Arial" w:cs="Arial"/>
          <w:color w:val="212529"/>
          <w:sz w:val="27"/>
          <w:szCs w:val="27"/>
        </w:rPr>
        <w:t> is used twice in this verse, underlining the importance of not degrading the character of the LORD. If the LORD’s character is misrepresented and therefore misunderstood, it would likely lead to a breach of the covenant between God and Israel, since the covenant is founded upon the character and nature of God.</w:t>
      </w:r>
    </w:p>
    <w:p w:rsidR="00F90E2E" w:rsidRPr="004E20FB" w:rsidRDefault="004E20FB" w:rsidP="004E20FB">
      <w:pPr>
        <w:shd w:val="clear" w:color="auto" w:fill="FFFFFF"/>
        <w:spacing w:after="100" w:afterAutospacing="1" w:line="240" w:lineRule="auto"/>
        <w:rPr>
          <w:rFonts w:ascii="Arial" w:eastAsia="Times New Roman" w:hAnsi="Arial" w:cs="Arial"/>
          <w:color w:val="212529"/>
          <w:sz w:val="27"/>
          <w:szCs w:val="27"/>
        </w:rPr>
      </w:pPr>
      <w:r w:rsidRPr="004E20FB">
        <w:rPr>
          <w:rFonts w:ascii="Arial" w:eastAsia="Times New Roman" w:hAnsi="Arial" w:cs="Arial"/>
          <w:color w:val="212529"/>
          <w:sz w:val="27"/>
          <w:szCs w:val="27"/>
        </w:rPr>
        <w:lastRenderedPageBreak/>
        <w:br/>
      </w:r>
      <w:bookmarkStart w:id="0" w:name="_GoBack"/>
      <w:bookmarkEnd w:id="0"/>
      <w:r w:rsidRPr="004E20FB">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4E20FB">
        <w:rPr>
          <w:rFonts w:ascii="Arial" w:eastAsia="Times New Roman" w:hAnsi="Arial" w:cs="Arial"/>
          <w:color w:val="212529"/>
          <w:sz w:val="27"/>
          <w:szCs w:val="27"/>
        </w:rPr>
        <w:br/>
      </w:r>
      <w:r w:rsidRPr="004E20FB">
        <w:rPr>
          <w:rFonts w:ascii="Arial" w:eastAsia="Times New Roman" w:hAnsi="Arial" w:cs="Arial"/>
          <w:b/>
          <w:bCs/>
          <w:color w:val="212529"/>
          <w:sz w:val="20"/>
          <w:szCs w:val="20"/>
          <w:vertAlign w:val="superscript"/>
        </w:rPr>
        <w:t>7 </w:t>
      </w:r>
      <w:r w:rsidRPr="004E20FB">
        <w:rPr>
          <w:rFonts w:ascii="Arial" w:eastAsia="Times New Roman" w:hAnsi="Arial" w:cs="Arial"/>
          <w:b/>
          <w:bCs/>
          <w:color w:val="212529"/>
          <w:sz w:val="27"/>
          <w:szCs w:val="27"/>
        </w:rPr>
        <w:t>“You shall not take the name of the Lord your God in vain, for the Lord will not leave him unpunished who takes His name in vain.</w:t>
      </w:r>
    </w:p>
    <w:sectPr w:rsidR="00F90E2E" w:rsidRPr="004E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FB"/>
    <w:rsid w:val="0020164C"/>
    <w:rsid w:val="004E20FB"/>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0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0F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E20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0FB"/>
    <w:rPr>
      <w:i/>
      <w:iCs/>
    </w:rPr>
  </w:style>
  <w:style w:type="paragraph" w:styleId="NormalWeb">
    <w:name w:val="Normal (Web)"/>
    <w:basedOn w:val="Normal"/>
    <w:uiPriority w:val="99"/>
    <w:semiHidden/>
    <w:unhideWhenUsed/>
    <w:rsid w:val="004E20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20FB"/>
    <w:rPr>
      <w:color w:val="0000FF"/>
      <w:u w:val="single"/>
    </w:rPr>
  </w:style>
  <w:style w:type="character" w:styleId="Strong">
    <w:name w:val="Strong"/>
    <w:basedOn w:val="DefaultParagraphFont"/>
    <w:uiPriority w:val="22"/>
    <w:qFormat/>
    <w:rsid w:val="004E20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0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0F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E20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0FB"/>
    <w:rPr>
      <w:i/>
      <w:iCs/>
    </w:rPr>
  </w:style>
  <w:style w:type="paragraph" w:styleId="NormalWeb">
    <w:name w:val="Normal (Web)"/>
    <w:basedOn w:val="Normal"/>
    <w:uiPriority w:val="99"/>
    <w:semiHidden/>
    <w:unhideWhenUsed/>
    <w:rsid w:val="004E20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20FB"/>
    <w:rPr>
      <w:color w:val="0000FF"/>
      <w:u w:val="single"/>
    </w:rPr>
  </w:style>
  <w:style w:type="character" w:styleId="Strong">
    <w:name w:val="Strong"/>
    <w:basedOn w:val="DefaultParagraphFont"/>
    <w:uiPriority w:val="22"/>
    <w:qFormat/>
    <w:rsid w:val="004E2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3.1-5&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Deuteronomy+5.20&amp;t=NASB95" TargetMode="External"/><Relationship Id="rId12" Type="http://schemas.openxmlformats.org/officeDocument/2006/relationships/hyperlink" Target="https://www.blueletterbible.org/search/preSearch.cfm?Criteria=Jeremiah+7.1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3.1&amp;t=NASB95" TargetMode="External"/><Relationship Id="rId11" Type="http://schemas.openxmlformats.org/officeDocument/2006/relationships/hyperlink" Target="https://www.blueletterbible.org/search/preSearch.cfm?Criteria=Isaiah+48.9&amp;t=NASB95" TargetMode="External"/><Relationship Id="rId5" Type="http://schemas.openxmlformats.org/officeDocument/2006/relationships/hyperlink" Target="https://thebiblesays.com/commentary/exod/exod-20/exodus-207/" TargetMode="External"/><Relationship Id="rId10" Type="http://schemas.openxmlformats.org/officeDocument/2006/relationships/hyperlink" Target="https://www.blueletterbible.org/search/preSearch.cfm?Criteria=Matthew+7.15-2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ames+3.1&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2022-06-27T02:50:00Z</cp:lastPrinted>
  <dcterms:created xsi:type="dcterms:W3CDTF">2022-06-27T02:49:00Z</dcterms:created>
  <dcterms:modified xsi:type="dcterms:W3CDTF">2022-06-27T02:51:00Z</dcterms:modified>
</cp:coreProperties>
</file>