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13" w:rsidRPr="00C52C13" w:rsidRDefault="00C52C13" w:rsidP="00C52C1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C52C13">
        <w:rPr>
          <w:rFonts w:ascii="Times New Roman" w:eastAsia="Times New Roman" w:hAnsi="Times New Roman" w:cs="Times New Roman"/>
          <w:b/>
          <w:bCs/>
          <w:color w:val="212529"/>
          <w:kern w:val="36"/>
          <w:sz w:val="48"/>
          <w:szCs w:val="48"/>
        </w:rPr>
        <w:t>Exodus 28:29-30</w:t>
      </w:r>
    </w:p>
    <w:p w:rsidR="00C52C13" w:rsidRDefault="00C52C13" w:rsidP="00C52C1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https://thebiblesays.com/commentary/exod/exod-28/exodus-2829-30/</w:t>
        </w:r>
      </w:hyperlink>
    </w:p>
    <w:p w:rsidR="00C52C13" w:rsidRPr="00C52C13" w:rsidRDefault="00C52C13" w:rsidP="00C52C1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C52C13">
        <w:rPr>
          <w:rFonts w:ascii="Arial" w:eastAsia="Times New Roman" w:hAnsi="Arial" w:cs="Arial"/>
          <w:i/>
          <w:iCs/>
          <w:color w:val="212529"/>
          <w:sz w:val="27"/>
          <w:szCs w:val="27"/>
        </w:rPr>
        <w:t xml:space="preserve">God commands that the </w:t>
      </w:r>
      <w:proofErr w:type="spellStart"/>
      <w:r w:rsidRPr="00C52C13">
        <w:rPr>
          <w:rFonts w:ascii="Arial" w:eastAsia="Times New Roman" w:hAnsi="Arial" w:cs="Arial"/>
          <w:i/>
          <w:iCs/>
          <w:color w:val="212529"/>
          <w:sz w:val="27"/>
          <w:szCs w:val="27"/>
        </w:rPr>
        <w:t>Urim</w:t>
      </w:r>
      <w:proofErr w:type="spellEnd"/>
      <w:r w:rsidRPr="00C52C13">
        <w:rPr>
          <w:rFonts w:ascii="Arial" w:eastAsia="Times New Roman" w:hAnsi="Arial" w:cs="Arial"/>
          <w:i/>
          <w:iCs/>
          <w:color w:val="212529"/>
          <w:sz w:val="27"/>
          <w:szCs w:val="27"/>
        </w:rPr>
        <w:t xml:space="preserve"> and the </w:t>
      </w:r>
      <w:proofErr w:type="spellStart"/>
      <w:r w:rsidRPr="00C52C13">
        <w:rPr>
          <w:rFonts w:ascii="Arial" w:eastAsia="Times New Roman" w:hAnsi="Arial" w:cs="Arial"/>
          <w:i/>
          <w:iCs/>
          <w:color w:val="212529"/>
          <w:sz w:val="27"/>
          <w:szCs w:val="27"/>
        </w:rPr>
        <w:t>Thummim</w:t>
      </w:r>
      <w:proofErr w:type="spellEnd"/>
      <w:r w:rsidRPr="00C52C13">
        <w:rPr>
          <w:rFonts w:ascii="Arial" w:eastAsia="Times New Roman" w:hAnsi="Arial" w:cs="Arial"/>
          <w:i/>
          <w:iCs/>
          <w:color w:val="212529"/>
          <w:sz w:val="27"/>
          <w:szCs w:val="27"/>
        </w:rPr>
        <w:t xml:space="preserve"> be placed in the </w:t>
      </w:r>
      <w:proofErr w:type="spellStart"/>
      <w:r w:rsidRPr="00C52C13">
        <w:rPr>
          <w:rFonts w:ascii="Arial" w:eastAsia="Times New Roman" w:hAnsi="Arial" w:cs="Arial"/>
          <w:i/>
          <w:iCs/>
          <w:color w:val="212529"/>
          <w:sz w:val="27"/>
          <w:szCs w:val="27"/>
        </w:rPr>
        <w:t>breastpiece</w:t>
      </w:r>
      <w:proofErr w:type="spellEnd"/>
      <w:r w:rsidRPr="00C52C13">
        <w:rPr>
          <w:rFonts w:ascii="Arial" w:eastAsia="Times New Roman" w:hAnsi="Arial" w:cs="Arial"/>
          <w:i/>
          <w:iCs/>
          <w:color w:val="212529"/>
          <w:sz w:val="27"/>
          <w:szCs w:val="27"/>
        </w:rPr>
        <w:t xml:space="preserve"> over Aaron’s heart.</w:t>
      </w:r>
    </w:p>
    <w:p w:rsidR="00C52C13" w:rsidRPr="00C52C13" w:rsidRDefault="00C52C13" w:rsidP="00C52C13">
      <w:pPr>
        <w:shd w:val="clear" w:color="auto" w:fill="FFFFFF"/>
        <w:spacing w:after="100" w:afterAutospacing="1" w:line="240" w:lineRule="auto"/>
        <w:rPr>
          <w:rFonts w:ascii="Arial" w:eastAsia="Times New Roman" w:hAnsi="Arial" w:cs="Arial"/>
          <w:color w:val="212529"/>
          <w:sz w:val="27"/>
          <w:szCs w:val="27"/>
        </w:rPr>
      </w:pPr>
      <w:r w:rsidRPr="00C52C13">
        <w:rPr>
          <w:rFonts w:ascii="Arial" w:eastAsia="Times New Roman" w:hAnsi="Arial" w:cs="Arial"/>
          <w:color w:val="212529"/>
          <w:sz w:val="27"/>
          <w:szCs w:val="27"/>
        </w:rPr>
        <w:t>The </w:t>
      </w:r>
      <w:proofErr w:type="spellStart"/>
      <w:r w:rsidRPr="00C52C13">
        <w:rPr>
          <w:rFonts w:ascii="Arial" w:eastAsia="Times New Roman" w:hAnsi="Arial" w:cs="Arial"/>
          <w:i/>
          <w:iCs/>
          <w:color w:val="212529"/>
          <w:sz w:val="27"/>
          <w:szCs w:val="27"/>
        </w:rPr>
        <w:t>breastpiece</w:t>
      </w:r>
      <w:proofErr w:type="spellEnd"/>
      <w:r w:rsidRPr="00C52C13">
        <w:rPr>
          <w:rFonts w:ascii="Arial" w:eastAsia="Times New Roman" w:hAnsi="Arial" w:cs="Arial"/>
          <w:color w:val="212529"/>
          <w:sz w:val="27"/>
          <w:szCs w:val="27"/>
        </w:rPr>
        <w:t> was important because </w:t>
      </w:r>
      <w:r w:rsidRPr="00C52C13">
        <w:rPr>
          <w:rFonts w:ascii="Arial" w:eastAsia="Times New Roman" w:hAnsi="Arial" w:cs="Arial"/>
          <w:i/>
          <w:iCs/>
          <w:color w:val="212529"/>
          <w:sz w:val="27"/>
          <w:szCs w:val="27"/>
        </w:rPr>
        <w:t xml:space="preserve">the names of the sons of Israel in the </w:t>
      </w:r>
      <w:proofErr w:type="spellStart"/>
      <w:r w:rsidRPr="00C52C13">
        <w:rPr>
          <w:rFonts w:ascii="Arial" w:eastAsia="Times New Roman" w:hAnsi="Arial" w:cs="Arial"/>
          <w:i/>
          <w:iCs/>
          <w:color w:val="212529"/>
          <w:sz w:val="27"/>
          <w:szCs w:val="27"/>
        </w:rPr>
        <w:t>breastpiece</w:t>
      </w:r>
      <w:proofErr w:type="spellEnd"/>
      <w:r w:rsidRPr="00C52C13">
        <w:rPr>
          <w:rFonts w:ascii="Arial" w:eastAsia="Times New Roman" w:hAnsi="Arial" w:cs="Arial"/>
          <w:i/>
          <w:iCs/>
          <w:color w:val="212529"/>
          <w:sz w:val="27"/>
          <w:szCs w:val="27"/>
        </w:rPr>
        <w:t xml:space="preserve"> of judgment</w:t>
      </w:r>
      <w:r w:rsidRPr="00C52C13">
        <w:rPr>
          <w:rFonts w:ascii="Arial" w:eastAsia="Times New Roman" w:hAnsi="Arial" w:cs="Arial"/>
          <w:color w:val="212529"/>
          <w:sz w:val="27"/>
          <w:szCs w:val="27"/>
        </w:rPr>
        <w:t> were to </w:t>
      </w:r>
      <w:r w:rsidRPr="00C52C13">
        <w:rPr>
          <w:rFonts w:ascii="Arial" w:eastAsia="Times New Roman" w:hAnsi="Arial" w:cs="Arial"/>
          <w:i/>
          <w:iCs/>
          <w:color w:val="212529"/>
          <w:sz w:val="27"/>
          <w:szCs w:val="27"/>
        </w:rPr>
        <w:t>be over</w:t>
      </w:r>
      <w:r w:rsidRPr="00C52C13">
        <w:rPr>
          <w:rFonts w:ascii="Arial" w:eastAsia="Times New Roman" w:hAnsi="Arial" w:cs="Arial"/>
          <w:color w:val="212529"/>
          <w:sz w:val="27"/>
          <w:szCs w:val="27"/>
        </w:rPr>
        <w:t> the high priest’s </w:t>
      </w:r>
      <w:r w:rsidRPr="00C52C13">
        <w:rPr>
          <w:rFonts w:ascii="Arial" w:eastAsia="Times New Roman" w:hAnsi="Arial" w:cs="Arial"/>
          <w:i/>
          <w:iCs/>
          <w:color w:val="212529"/>
          <w:sz w:val="27"/>
          <w:szCs w:val="27"/>
        </w:rPr>
        <w:t>heart when he enters the holy place, for a memorial before the Lord continually</w:t>
      </w:r>
      <w:r w:rsidRPr="00C52C13">
        <w:rPr>
          <w:rFonts w:ascii="Arial" w:eastAsia="Times New Roman" w:hAnsi="Arial" w:cs="Arial"/>
          <w:color w:val="212529"/>
          <w:sz w:val="27"/>
          <w:szCs w:val="27"/>
        </w:rPr>
        <w:t>. The phrase </w:t>
      </w:r>
      <w:r w:rsidRPr="00C52C13">
        <w:rPr>
          <w:rFonts w:ascii="Arial" w:eastAsia="Times New Roman" w:hAnsi="Arial" w:cs="Arial"/>
          <w:i/>
          <w:iCs/>
          <w:color w:val="212529"/>
          <w:sz w:val="27"/>
          <w:szCs w:val="27"/>
        </w:rPr>
        <w:t>his</w:t>
      </w:r>
      <w:r w:rsidRPr="00C52C13">
        <w:rPr>
          <w:rFonts w:ascii="Arial" w:eastAsia="Times New Roman" w:hAnsi="Arial" w:cs="Arial"/>
          <w:color w:val="212529"/>
          <w:sz w:val="27"/>
          <w:szCs w:val="27"/>
        </w:rPr>
        <w:t> </w:t>
      </w:r>
      <w:r w:rsidRPr="00C52C13">
        <w:rPr>
          <w:rFonts w:ascii="Arial" w:eastAsia="Times New Roman" w:hAnsi="Arial" w:cs="Arial"/>
          <w:i/>
          <w:iCs/>
          <w:color w:val="212529"/>
          <w:sz w:val="27"/>
          <w:szCs w:val="27"/>
        </w:rPr>
        <w:t>heart</w:t>
      </w:r>
      <w:r w:rsidRPr="00C52C13">
        <w:rPr>
          <w:rFonts w:ascii="Arial" w:eastAsia="Times New Roman" w:hAnsi="Arial" w:cs="Arial"/>
          <w:color w:val="212529"/>
          <w:sz w:val="27"/>
          <w:szCs w:val="27"/>
        </w:rPr>
        <w:t> (meaning Aaron’s heart) is mentioned three times in these two verses, making it an important concept. It is perhaps to signify God’s love of Israel, and that Aaron’s service is a reminder of that love.</w:t>
      </w:r>
    </w:p>
    <w:p w:rsidR="00C52C13" w:rsidRPr="00C52C13" w:rsidRDefault="00C52C13" w:rsidP="00C52C13">
      <w:pPr>
        <w:shd w:val="clear" w:color="auto" w:fill="FFFFFF"/>
        <w:spacing w:after="100" w:afterAutospacing="1" w:line="240" w:lineRule="auto"/>
        <w:rPr>
          <w:rFonts w:ascii="Arial" w:eastAsia="Times New Roman" w:hAnsi="Arial" w:cs="Arial"/>
          <w:color w:val="212529"/>
          <w:sz w:val="27"/>
          <w:szCs w:val="27"/>
        </w:rPr>
      </w:pPr>
      <w:r w:rsidRPr="00C52C13">
        <w:rPr>
          <w:rFonts w:ascii="Arial" w:eastAsia="Times New Roman" w:hAnsi="Arial" w:cs="Arial"/>
          <w:color w:val="212529"/>
          <w:sz w:val="27"/>
          <w:szCs w:val="27"/>
        </w:rPr>
        <w:t>When the high priest entered the </w:t>
      </w:r>
      <w:r w:rsidRPr="00C52C13">
        <w:rPr>
          <w:rFonts w:ascii="Arial" w:eastAsia="Times New Roman" w:hAnsi="Arial" w:cs="Arial"/>
          <w:i/>
          <w:iCs/>
          <w:color w:val="212529"/>
          <w:sz w:val="27"/>
          <w:szCs w:val="27"/>
        </w:rPr>
        <w:t>holy</w:t>
      </w:r>
      <w:r w:rsidRPr="00C52C13">
        <w:rPr>
          <w:rFonts w:ascii="Arial" w:eastAsia="Times New Roman" w:hAnsi="Arial" w:cs="Arial"/>
          <w:color w:val="212529"/>
          <w:sz w:val="27"/>
          <w:szCs w:val="27"/>
        </w:rPr>
        <w:t> </w:t>
      </w:r>
      <w:r w:rsidRPr="00C52C13">
        <w:rPr>
          <w:rFonts w:ascii="Arial" w:eastAsia="Times New Roman" w:hAnsi="Arial" w:cs="Arial"/>
          <w:i/>
          <w:iCs/>
          <w:color w:val="212529"/>
          <w:sz w:val="27"/>
          <w:szCs w:val="27"/>
        </w:rPr>
        <w:t>place</w:t>
      </w:r>
      <w:r w:rsidRPr="00C52C13">
        <w:rPr>
          <w:rFonts w:ascii="Arial" w:eastAsia="Times New Roman" w:hAnsi="Arial" w:cs="Arial"/>
          <w:color w:val="212529"/>
          <w:sz w:val="27"/>
          <w:szCs w:val="27"/>
        </w:rPr>
        <w:t> to appear before the LORD, it was important for the twelve </w:t>
      </w:r>
      <w:r w:rsidRPr="00C52C13">
        <w:rPr>
          <w:rFonts w:ascii="Arial" w:eastAsia="Times New Roman" w:hAnsi="Arial" w:cs="Arial"/>
          <w:i/>
          <w:iCs/>
          <w:color w:val="212529"/>
          <w:sz w:val="27"/>
          <w:szCs w:val="27"/>
        </w:rPr>
        <w:t>stones</w:t>
      </w:r>
      <w:r w:rsidRPr="00C52C13">
        <w:rPr>
          <w:rFonts w:ascii="Arial" w:eastAsia="Times New Roman" w:hAnsi="Arial" w:cs="Arial"/>
          <w:color w:val="212529"/>
          <w:sz w:val="27"/>
          <w:szCs w:val="27"/>
        </w:rPr>
        <w:t> (representing the twelve tribes) to be clearly visible and prominent when seeking the will of the LORD. Aaron was representing the entire nation before the LORD.</w:t>
      </w:r>
    </w:p>
    <w:p w:rsidR="00C52C13" w:rsidRPr="00C52C13" w:rsidRDefault="00C52C13" w:rsidP="00C52C13">
      <w:pPr>
        <w:shd w:val="clear" w:color="auto" w:fill="FFFFFF"/>
        <w:spacing w:after="100" w:afterAutospacing="1" w:line="240" w:lineRule="auto"/>
        <w:rPr>
          <w:rFonts w:ascii="Arial" w:eastAsia="Times New Roman" w:hAnsi="Arial" w:cs="Arial"/>
          <w:color w:val="212529"/>
          <w:sz w:val="27"/>
          <w:szCs w:val="27"/>
        </w:rPr>
      </w:pPr>
      <w:r w:rsidRPr="00C52C13">
        <w:rPr>
          <w:rFonts w:ascii="Arial" w:eastAsia="Times New Roman" w:hAnsi="Arial" w:cs="Arial"/>
          <w:color w:val="212529"/>
          <w:sz w:val="27"/>
          <w:szCs w:val="27"/>
        </w:rPr>
        <w:t xml:space="preserve">To be carried </w:t>
      </w:r>
      <w:proofErr w:type="spellStart"/>
      <w:r w:rsidRPr="00C52C13">
        <w:rPr>
          <w:rFonts w:ascii="Arial" w:eastAsia="Times New Roman" w:hAnsi="Arial" w:cs="Arial"/>
          <w:color w:val="212529"/>
          <w:sz w:val="27"/>
          <w:szCs w:val="27"/>
        </w:rPr>
        <w:t>in</w:t>
      </w:r>
      <w:r w:rsidRPr="00C52C13">
        <w:rPr>
          <w:rFonts w:ascii="Arial" w:eastAsia="Times New Roman" w:hAnsi="Arial" w:cs="Arial"/>
          <w:i/>
          <w:iCs/>
          <w:color w:val="212529"/>
          <w:sz w:val="27"/>
          <w:szCs w:val="27"/>
        </w:rPr>
        <w:t>the</w:t>
      </w:r>
      <w:proofErr w:type="spellEnd"/>
      <w:r w:rsidRPr="00C52C13">
        <w:rPr>
          <w:rFonts w:ascii="Arial" w:eastAsia="Times New Roman" w:hAnsi="Arial" w:cs="Arial"/>
          <w:i/>
          <w:iCs/>
          <w:color w:val="212529"/>
          <w:sz w:val="27"/>
          <w:szCs w:val="27"/>
        </w:rPr>
        <w:t xml:space="preserve"> </w:t>
      </w:r>
      <w:proofErr w:type="spellStart"/>
      <w:r w:rsidRPr="00C52C13">
        <w:rPr>
          <w:rFonts w:ascii="Arial" w:eastAsia="Times New Roman" w:hAnsi="Arial" w:cs="Arial"/>
          <w:i/>
          <w:iCs/>
          <w:color w:val="212529"/>
          <w:sz w:val="27"/>
          <w:szCs w:val="27"/>
        </w:rPr>
        <w:t>breastpiece</w:t>
      </w:r>
      <w:proofErr w:type="spellEnd"/>
      <w:r w:rsidRPr="00C52C13">
        <w:rPr>
          <w:rFonts w:ascii="Arial" w:eastAsia="Times New Roman" w:hAnsi="Arial" w:cs="Arial"/>
          <w:i/>
          <w:iCs/>
          <w:color w:val="212529"/>
          <w:sz w:val="27"/>
          <w:szCs w:val="27"/>
        </w:rPr>
        <w:t xml:space="preserve"> of judgment</w:t>
      </w:r>
      <w:r w:rsidRPr="00C52C13">
        <w:rPr>
          <w:rFonts w:ascii="Arial" w:eastAsia="Times New Roman" w:hAnsi="Arial" w:cs="Arial"/>
          <w:color w:val="212529"/>
          <w:sz w:val="27"/>
          <w:szCs w:val="27"/>
        </w:rPr>
        <w:t> were </w:t>
      </w:r>
      <w:r w:rsidRPr="00C52C13">
        <w:rPr>
          <w:rFonts w:ascii="Arial" w:eastAsia="Times New Roman" w:hAnsi="Arial" w:cs="Arial"/>
          <w:i/>
          <w:iCs/>
          <w:color w:val="212529"/>
          <w:sz w:val="27"/>
          <w:szCs w:val="27"/>
        </w:rPr>
        <w:t xml:space="preserve">the </w:t>
      </w:r>
      <w:proofErr w:type="spellStart"/>
      <w:r w:rsidRPr="00C52C13">
        <w:rPr>
          <w:rFonts w:ascii="Arial" w:eastAsia="Times New Roman" w:hAnsi="Arial" w:cs="Arial"/>
          <w:i/>
          <w:iCs/>
          <w:color w:val="212529"/>
          <w:sz w:val="27"/>
          <w:szCs w:val="27"/>
        </w:rPr>
        <w:t>Urim</w:t>
      </w:r>
      <w:proofErr w:type="spellEnd"/>
      <w:r w:rsidRPr="00C52C13">
        <w:rPr>
          <w:rFonts w:ascii="Arial" w:eastAsia="Times New Roman" w:hAnsi="Arial" w:cs="Arial"/>
          <w:i/>
          <w:iCs/>
          <w:color w:val="212529"/>
          <w:sz w:val="27"/>
          <w:szCs w:val="27"/>
        </w:rPr>
        <w:t xml:space="preserve"> and the </w:t>
      </w:r>
      <w:proofErr w:type="spellStart"/>
      <w:r w:rsidRPr="00C52C13">
        <w:rPr>
          <w:rFonts w:ascii="Arial" w:eastAsia="Times New Roman" w:hAnsi="Arial" w:cs="Arial"/>
          <w:i/>
          <w:iCs/>
          <w:color w:val="212529"/>
          <w:sz w:val="27"/>
          <w:szCs w:val="27"/>
        </w:rPr>
        <w:t>Thummim</w:t>
      </w:r>
      <w:proofErr w:type="spellEnd"/>
      <w:r w:rsidRPr="00C52C13">
        <w:rPr>
          <w:rFonts w:ascii="Arial" w:eastAsia="Times New Roman" w:hAnsi="Arial" w:cs="Arial"/>
          <w:color w:val="212529"/>
          <w:sz w:val="27"/>
          <w:szCs w:val="27"/>
        </w:rPr>
        <w:t>. What are these two objects? Apparently, they were used to determine the will of God. In </w:t>
      </w:r>
      <w:hyperlink r:id="rId6" w:tgtFrame="BLB_NW" w:history="1">
        <w:r w:rsidRPr="00C52C13">
          <w:rPr>
            <w:rFonts w:ascii="Arial" w:eastAsia="Times New Roman" w:hAnsi="Arial" w:cs="Arial"/>
            <w:color w:val="525DDC"/>
            <w:sz w:val="27"/>
            <w:szCs w:val="27"/>
          </w:rPr>
          <w:t>Numbers 27:21</w:t>
        </w:r>
      </w:hyperlink>
      <w:r w:rsidRPr="00C52C13">
        <w:rPr>
          <w:rFonts w:ascii="Arial" w:eastAsia="Times New Roman" w:hAnsi="Arial" w:cs="Arial"/>
          <w:color w:val="212529"/>
          <w:sz w:val="27"/>
          <w:szCs w:val="27"/>
        </w:rPr>
        <w:t xml:space="preserve">, </w:t>
      </w:r>
      <w:proofErr w:type="spellStart"/>
      <w:r w:rsidRPr="00C52C13">
        <w:rPr>
          <w:rFonts w:ascii="Arial" w:eastAsia="Times New Roman" w:hAnsi="Arial" w:cs="Arial"/>
          <w:color w:val="212529"/>
          <w:sz w:val="27"/>
          <w:szCs w:val="27"/>
        </w:rPr>
        <w:t>Eleazar</w:t>
      </w:r>
      <w:proofErr w:type="spellEnd"/>
      <w:r w:rsidRPr="00C52C13">
        <w:rPr>
          <w:rFonts w:ascii="Arial" w:eastAsia="Times New Roman" w:hAnsi="Arial" w:cs="Arial"/>
          <w:color w:val="212529"/>
          <w:sz w:val="27"/>
          <w:szCs w:val="27"/>
        </w:rPr>
        <w:t xml:space="preserve"> was to “inquire for him by the judgment of the </w:t>
      </w:r>
      <w:proofErr w:type="spellStart"/>
      <w:r w:rsidRPr="00C52C13">
        <w:rPr>
          <w:rFonts w:ascii="Arial" w:eastAsia="Times New Roman" w:hAnsi="Arial" w:cs="Arial"/>
          <w:color w:val="212529"/>
          <w:sz w:val="27"/>
          <w:szCs w:val="27"/>
        </w:rPr>
        <w:t>Urim</w:t>
      </w:r>
      <w:proofErr w:type="spellEnd"/>
      <w:r w:rsidRPr="00C52C13">
        <w:rPr>
          <w:rFonts w:ascii="Arial" w:eastAsia="Times New Roman" w:hAnsi="Arial" w:cs="Arial"/>
          <w:color w:val="212529"/>
          <w:sz w:val="27"/>
          <w:szCs w:val="27"/>
        </w:rPr>
        <w:t xml:space="preserve"> before the LORD.” In </w:t>
      </w:r>
      <w:hyperlink r:id="rId7" w:tgtFrame="BLB_NW" w:history="1">
        <w:r w:rsidRPr="00C52C13">
          <w:rPr>
            <w:rFonts w:ascii="Arial" w:eastAsia="Times New Roman" w:hAnsi="Arial" w:cs="Arial"/>
            <w:color w:val="525DDC"/>
            <w:sz w:val="27"/>
            <w:szCs w:val="27"/>
          </w:rPr>
          <w:t>Ezra 2:63</w:t>
        </w:r>
      </w:hyperlink>
      <w:r w:rsidRPr="00C52C13">
        <w:rPr>
          <w:rFonts w:ascii="Arial" w:eastAsia="Times New Roman" w:hAnsi="Arial" w:cs="Arial"/>
          <w:color w:val="212529"/>
          <w:sz w:val="27"/>
          <w:szCs w:val="27"/>
        </w:rPr>
        <w:t xml:space="preserve">, the priest could “consult with the </w:t>
      </w:r>
      <w:proofErr w:type="spellStart"/>
      <w:r w:rsidRPr="00C52C13">
        <w:rPr>
          <w:rFonts w:ascii="Arial" w:eastAsia="Times New Roman" w:hAnsi="Arial" w:cs="Arial"/>
          <w:color w:val="212529"/>
          <w:sz w:val="27"/>
          <w:szCs w:val="27"/>
        </w:rPr>
        <w:t>Urim</w:t>
      </w:r>
      <w:proofErr w:type="spellEnd"/>
      <w:r w:rsidRPr="00C52C13">
        <w:rPr>
          <w:rFonts w:ascii="Arial" w:eastAsia="Times New Roman" w:hAnsi="Arial" w:cs="Arial"/>
          <w:color w:val="212529"/>
          <w:sz w:val="27"/>
          <w:szCs w:val="27"/>
        </w:rPr>
        <w:t xml:space="preserve"> and </w:t>
      </w:r>
      <w:proofErr w:type="spellStart"/>
      <w:r w:rsidRPr="00C52C13">
        <w:rPr>
          <w:rFonts w:ascii="Arial" w:eastAsia="Times New Roman" w:hAnsi="Arial" w:cs="Arial"/>
          <w:color w:val="212529"/>
          <w:sz w:val="27"/>
          <w:szCs w:val="27"/>
        </w:rPr>
        <w:t>Thummim</w:t>
      </w:r>
      <w:proofErr w:type="spellEnd"/>
      <w:r w:rsidRPr="00C52C13">
        <w:rPr>
          <w:rFonts w:ascii="Arial" w:eastAsia="Times New Roman" w:hAnsi="Arial" w:cs="Arial"/>
          <w:color w:val="212529"/>
          <w:sz w:val="27"/>
          <w:szCs w:val="27"/>
        </w:rPr>
        <w:t>.” </w:t>
      </w:r>
      <w:hyperlink r:id="rId8" w:tgtFrame="BLB_NW" w:history="1">
        <w:r w:rsidRPr="00C52C13">
          <w:rPr>
            <w:rFonts w:ascii="Arial" w:eastAsia="Times New Roman" w:hAnsi="Arial" w:cs="Arial"/>
            <w:color w:val="525DDC"/>
            <w:sz w:val="27"/>
            <w:szCs w:val="27"/>
          </w:rPr>
          <w:t>1 Samuel 28:6</w:t>
        </w:r>
      </w:hyperlink>
      <w:r w:rsidRPr="00C52C13">
        <w:rPr>
          <w:rFonts w:ascii="Arial" w:eastAsia="Times New Roman" w:hAnsi="Arial" w:cs="Arial"/>
          <w:color w:val="212529"/>
          <w:sz w:val="27"/>
          <w:szCs w:val="27"/>
        </w:rPr>
        <w:t xml:space="preserve"> states that Saul “inquired of the </w:t>
      </w:r>
      <w:proofErr w:type="gramStart"/>
      <w:r w:rsidRPr="00C52C13">
        <w:rPr>
          <w:rFonts w:ascii="Arial" w:eastAsia="Times New Roman" w:hAnsi="Arial" w:cs="Arial"/>
          <w:color w:val="212529"/>
          <w:sz w:val="27"/>
          <w:szCs w:val="27"/>
        </w:rPr>
        <w:t>LORD”,</w:t>
      </w:r>
      <w:proofErr w:type="gramEnd"/>
      <w:r w:rsidRPr="00C52C13">
        <w:rPr>
          <w:rFonts w:ascii="Arial" w:eastAsia="Times New Roman" w:hAnsi="Arial" w:cs="Arial"/>
          <w:color w:val="212529"/>
          <w:sz w:val="27"/>
          <w:szCs w:val="27"/>
        </w:rPr>
        <w:t xml:space="preserve"> and the LORD did not answer him by any means, including through the </w:t>
      </w:r>
      <w:proofErr w:type="spellStart"/>
      <w:r w:rsidRPr="00C52C13">
        <w:rPr>
          <w:rFonts w:ascii="Arial" w:eastAsia="Times New Roman" w:hAnsi="Arial" w:cs="Arial"/>
          <w:color w:val="212529"/>
          <w:sz w:val="27"/>
          <w:szCs w:val="27"/>
        </w:rPr>
        <w:t>Urim</w:t>
      </w:r>
      <w:proofErr w:type="spellEnd"/>
      <w:r w:rsidRPr="00C52C13">
        <w:rPr>
          <w:rFonts w:ascii="Arial" w:eastAsia="Times New Roman" w:hAnsi="Arial" w:cs="Arial"/>
          <w:color w:val="212529"/>
          <w:sz w:val="27"/>
          <w:szCs w:val="27"/>
        </w:rPr>
        <w:t xml:space="preserve">. So, it appears that the </w:t>
      </w:r>
      <w:proofErr w:type="spellStart"/>
      <w:r w:rsidRPr="00C52C13">
        <w:rPr>
          <w:rFonts w:ascii="Arial" w:eastAsia="Times New Roman" w:hAnsi="Arial" w:cs="Arial"/>
          <w:color w:val="212529"/>
          <w:sz w:val="27"/>
          <w:szCs w:val="27"/>
        </w:rPr>
        <w:t>Urim</w:t>
      </w:r>
      <w:proofErr w:type="spellEnd"/>
      <w:r w:rsidRPr="00C52C13">
        <w:rPr>
          <w:rFonts w:ascii="Arial" w:eastAsia="Times New Roman" w:hAnsi="Arial" w:cs="Arial"/>
          <w:color w:val="212529"/>
          <w:sz w:val="27"/>
          <w:szCs w:val="27"/>
        </w:rPr>
        <w:t xml:space="preserve"> and </w:t>
      </w:r>
      <w:proofErr w:type="spellStart"/>
      <w:r w:rsidRPr="00C52C13">
        <w:rPr>
          <w:rFonts w:ascii="Arial" w:eastAsia="Times New Roman" w:hAnsi="Arial" w:cs="Arial"/>
          <w:color w:val="212529"/>
          <w:sz w:val="27"/>
          <w:szCs w:val="27"/>
        </w:rPr>
        <w:t>Thummim</w:t>
      </w:r>
      <w:proofErr w:type="spellEnd"/>
      <w:r w:rsidRPr="00C52C13">
        <w:rPr>
          <w:rFonts w:ascii="Arial" w:eastAsia="Times New Roman" w:hAnsi="Arial" w:cs="Arial"/>
          <w:color w:val="212529"/>
          <w:sz w:val="27"/>
          <w:szCs w:val="27"/>
        </w:rPr>
        <w:t xml:space="preserve"> were objects used to determine the will of the LORD. The exact nature of how that was done and how the objects revealed the LORD’s will is a matter of speculation.</w:t>
      </w:r>
    </w:p>
    <w:p w:rsidR="00C52C13" w:rsidRPr="00C52C13" w:rsidRDefault="00C52C13" w:rsidP="00C52C13">
      <w:pPr>
        <w:shd w:val="clear" w:color="auto" w:fill="FFFFFF"/>
        <w:spacing w:after="100" w:afterAutospacing="1" w:line="240" w:lineRule="auto"/>
        <w:rPr>
          <w:rFonts w:ascii="Arial" w:eastAsia="Times New Roman" w:hAnsi="Arial" w:cs="Arial"/>
          <w:color w:val="212529"/>
          <w:sz w:val="27"/>
          <w:szCs w:val="27"/>
        </w:rPr>
      </w:pPr>
      <w:r w:rsidRPr="00C52C13">
        <w:rPr>
          <w:rFonts w:ascii="Arial" w:eastAsia="Times New Roman" w:hAnsi="Arial" w:cs="Arial"/>
          <w:color w:val="212529"/>
          <w:sz w:val="27"/>
          <w:szCs w:val="27"/>
        </w:rPr>
        <w:t xml:space="preserve">The literal </w:t>
      </w:r>
      <w:proofErr w:type="gramStart"/>
      <w:r w:rsidRPr="00C52C13">
        <w:rPr>
          <w:rFonts w:ascii="Arial" w:eastAsia="Times New Roman" w:hAnsi="Arial" w:cs="Arial"/>
          <w:color w:val="212529"/>
          <w:sz w:val="27"/>
          <w:szCs w:val="27"/>
        </w:rPr>
        <w:t xml:space="preserve">meaning of </w:t>
      </w:r>
      <w:proofErr w:type="spellStart"/>
      <w:r w:rsidRPr="00C52C13">
        <w:rPr>
          <w:rFonts w:ascii="Arial" w:eastAsia="Times New Roman" w:hAnsi="Arial" w:cs="Arial"/>
          <w:color w:val="212529"/>
          <w:sz w:val="27"/>
          <w:szCs w:val="27"/>
        </w:rPr>
        <w:t>Urim</w:t>
      </w:r>
      <w:proofErr w:type="spellEnd"/>
      <w:r w:rsidRPr="00C52C13">
        <w:rPr>
          <w:rFonts w:ascii="Arial" w:eastAsia="Times New Roman" w:hAnsi="Arial" w:cs="Arial"/>
          <w:color w:val="212529"/>
          <w:sz w:val="27"/>
          <w:szCs w:val="27"/>
        </w:rPr>
        <w:t xml:space="preserve"> and </w:t>
      </w:r>
      <w:proofErr w:type="spellStart"/>
      <w:r w:rsidRPr="00C52C13">
        <w:rPr>
          <w:rFonts w:ascii="Arial" w:eastAsia="Times New Roman" w:hAnsi="Arial" w:cs="Arial"/>
          <w:color w:val="212529"/>
          <w:sz w:val="27"/>
          <w:szCs w:val="27"/>
        </w:rPr>
        <w:t>Thummim</w:t>
      </w:r>
      <w:proofErr w:type="spellEnd"/>
      <w:r w:rsidRPr="00C52C13">
        <w:rPr>
          <w:rFonts w:ascii="Arial" w:eastAsia="Times New Roman" w:hAnsi="Arial" w:cs="Arial"/>
          <w:color w:val="212529"/>
          <w:sz w:val="27"/>
          <w:szCs w:val="27"/>
        </w:rPr>
        <w:t xml:space="preserve"> are</w:t>
      </w:r>
      <w:proofErr w:type="gramEnd"/>
      <w:r w:rsidRPr="00C52C13">
        <w:rPr>
          <w:rFonts w:ascii="Arial" w:eastAsia="Times New Roman" w:hAnsi="Arial" w:cs="Arial"/>
          <w:color w:val="212529"/>
          <w:sz w:val="27"/>
          <w:szCs w:val="27"/>
        </w:rPr>
        <w:t xml:space="preserve"> “Lights” and “Perfections” respectively. A Rabbi from the 12th century </w:t>
      </w:r>
      <w:hyperlink r:id="rId9" w:anchor="lt=both" w:history="1">
        <w:r w:rsidRPr="00C52C13">
          <w:rPr>
            <w:rFonts w:ascii="Arial" w:eastAsia="Times New Roman" w:hAnsi="Arial" w:cs="Arial"/>
            <w:color w:val="525DDC"/>
            <w:sz w:val="27"/>
            <w:szCs w:val="27"/>
          </w:rPr>
          <w:t xml:space="preserve">called </w:t>
        </w:r>
        <w:proofErr w:type="spellStart"/>
        <w:r w:rsidRPr="00C52C13">
          <w:rPr>
            <w:rFonts w:ascii="Arial" w:eastAsia="Times New Roman" w:hAnsi="Arial" w:cs="Arial"/>
            <w:color w:val="525DDC"/>
            <w:sz w:val="27"/>
            <w:szCs w:val="27"/>
          </w:rPr>
          <w:t>Rashi</w:t>
        </w:r>
        <w:proofErr w:type="spellEnd"/>
      </w:hyperlink>
      <w:r w:rsidRPr="00C52C13">
        <w:rPr>
          <w:rFonts w:ascii="Arial" w:eastAsia="Times New Roman" w:hAnsi="Arial" w:cs="Arial"/>
          <w:color w:val="212529"/>
          <w:sz w:val="27"/>
          <w:szCs w:val="27"/>
        </w:rPr>
        <w:t xml:space="preserve"> says of the </w:t>
      </w:r>
      <w:proofErr w:type="spellStart"/>
      <w:r w:rsidRPr="00C52C13">
        <w:rPr>
          <w:rFonts w:ascii="Arial" w:eastAsia="Times New Roman" w:hAnsi="Arial" w:cs="Arial"/>
          <w:color w:val="212529"/>
          <w:sz w:val="27"/>
          <w:szCs w:val="27"/>
        </w:rPr>
        <w:t>Urim</w:t>
      </w:r>
      <w:proofErr w:type="spellEnd"/>
      <w:r w:rsidRPr="00C52C13">
        <w:rPr>
          <w:rFonts w:ascii="Arial" w:eastAsia="Times New Roman" w:hAnsi="Arial" w:cs="Arial"/>
          <w:color w:val="212529"/>
          <w:sz w:val="27"/>
          <w:szCs w:val="27"/>
        </w:rPr>
        <w:t xml:space="preserve"> and </w:t>
      </w:r>
      <w:proofErr w:type="spellStart"/>
      <w:r w:rsidRPr="00C52C13">
        <w:rPr>
          <w:rFonts w:ascii="Arial" w:eastAsia="Times New Roman" w:hAnsi="Arial" w:cs="Arial"/>
          <w:color w:val="212529"/>
          <w:sz w:val="27"/>
          <w:szCs w:val="27"/>
        </w:rPr>
        <w:t>Thummim</w:t>
      </w:r>
      <w:proofErr w:type="spellEnd"/>
      <w:r w:rsidRPr="00C52C13">
        <w:rPr>
          <w:rFonts w:ascii="Arial" w:eastAsia="Times New Roman" w:hAnsi="Arial" w:cs="Arial"/>
          <w:color w:val="212529"/>
          <w:sz w:val="27"/>
          <w:szCs w:val="27"/>
        </w:rPr>
        <w:t>, “This is God’s Ineffable Name which was embedded within the folds of the breastplate. Through this medium, the High Priest enlightens his words and perfects his words. In the Second Temple, there was a breastplate, for the High Priest could not serve if lacking the required garments. God’s Name however, was not embedded within it.”</w:t>
      </w:r>
    </w:p>
    <w:p w:rsidR="00C52C13" w:rsidRPr="00C52C13" w:rsidRDefault="00C52C13" w:rsidP="00C52C13">
      <w:pPr>
        <w:shd w:val="clear" w:color="auto" w:fill="FFFFFF"/>
        <w:spacing w:after="100" w:afterAutospacing="1" w:line="240" w:lineRule="auto"/>
        <w:rPr>
          <w:rFonts w:ascii="Arial" w:eastAsia="Times New Roman" w:hAnsi="Arial" w:cs="Arial"/>
          <w:color w:val="212529"/>
          <w:sz w:val="27"/>
          <w:szCs w:val="27"/>
        </w:rPr>
      </w:pPr>
      <w:r w:rsidRPr="00C52C13">
        <w:rPr>
          <w:rFonts w:ascii="Arial" w:eastAsia="Times New Roman" w:hAnsi="Arial" w:cs="Arial"/>
          <w:color w:val="212529"/>
          <w:sz w:val="27"/>
          <w:szCs w:val="27"/>
        </w:rPr>
        <w:t>Another interesting fact is that the word “</w:t>
      </w:r>
      <w:proofErr w:type="spellStart"/>
      <w:r w:rsidRPr="00C52C13">
        <w:rPr>
          <w:rFonts w:ascii="Arial" w:eastAsia="Times New Roman" w:hAnsi="Arial" w:cs="Arial"/>
          <w:color w:val="212529"/>
          <w:sz w:val="27"/>
          <w:szCs w:val="27"/>
        </w:rPr>
        <w:t>Urim</w:t>
      </w:r>
      <w:proofErr w:type="spellEnd"/>
      <w:r w:rsidRPr="00C52C13">
        <w:rPr>
          <w:rFonts w:ascii="Arial" w:eastAsia="Times New Roman" w:hAnsi="Arial" w:cs="Arial"/>
          <w:color w:val="212529"/>
          <w:sz w:val="27"/>
          <w:szCs w:val="27"/>
        </w:rPr>
        <w:t>” begins with the first letter of the Hebrew alphabet, and “</w:t>
      </w:r>
      <w:proofErr w:type="spellStart"/>
      <w:r w:rsidRPr="00C52C13">
        <w:rPr>
          <w:rFonts w:ascii="Arial" w:eastAsia="Times New Roman" w:hAnsi="Arial" w:cs="Arial"/>
          <w:color w:val="212529"/>
          <w:sz w:val="27"/>
          <w:szCs w:val="27"/>
        </w:rPr>
        <w:t>Thummim</w:t>
      </w:r>
      <w:proofErr w:type="spellEnd"/>
      <w:r w:rsidRPr="00C52C13">
        <w:rPr>
          <w:rFonts w:ascii="Arial" w:eastAsia="Times New Roman" w:hAnsi="Arial" w:cs="Arial"/>
          <w:color w:val="212529"/>
          <w:sz w:val="27"/>
          <w:szCs w:val="27"/>
        </w:rPr>
        <w:t xml:space="preserve">” begins with the last letter of the Hebrew alphabet. The significance of this is also unknown, but it might imply </w:t>
      </w:r>
      <w:r w:rsidRPr="00C52C13">
        <w:rPr>
          <w:rFonts w:ascii="Arial" w:eastAsia="Times New Roman" w:hAnsi="Arial" w:cs="Arial"/>
          <w:color w:val="212529"/>
          <w:sz w:val="27"/>
          <w:szCs w:val="27"/>
        </w:rPr>
        <w:lastRenderedPageBreak/>
        <w:t>completeness (such as “from A to Z”) in the context of seeking out the LORD’s will. Israel also used the casting of lots to determine the will of God. Saul cast lots to determine guilt (</w:t>
      </w:r>
      <w:hyperlink r:id="rId10" w:tgtFrame="BLB_NW" w:history="1">
        <w:r w:rsidRPr="00C52C13">
          <w:rPr>
            <w:rFonts w:ascii="Arial" w:eastAsia="Times New Roman" w:hAnsi="Arial" w:cs="Arial"/>
            <w:color w:val="525DDC"/>
            <w:sz w:val="27"/>
            <w:szCs w:val="27"/>
          </w:rPr>
          <w:t>1 Samuel 14:42</w:t>
        </w:r>
      </w:hyperlink>
      <w:r w:rsidRPr="00C52C13">
        <w:rPr>
          <w:rFonts w:ascii="Arial" w:eastAsia="Times New Roman" w:hAnsi="Arial" w:cs="Arial"/>
          <w:color w:val="212529"/>
          <w:sz w:val="27"/>
          <w:szCs w:val="27"/>
        </w:rPr>
        <w:t>). The disciples cast lots to determine which of two persons to choose as the twelfth disciple to take the place of Judas (</w:t>
      </w:r>
      <w:hyperlink r:id="rId11" w:tgtFrame="BLB_NW" w:history="1">
        <w:r w:rsidRPr="00C52C13">
          <w:rPr>
            <w:rFonts w:ascii="Arial" w:eastAsia="Times New Roman" w:hAnsi="Arial" w:cs="Arial"/>
            <w:color w:val="525DDC"/>
            <w:sz w:val="27"/>
            <w:szCs w:val="27"/>
          </w:rPr>
          <w:t>Acts 1:24-26</w:t>
        </w:r>
      </w:hyperlink>
      <w:r w:rsidRPr="00C52C13">
        <w:rPr>
          <w:rFonts w:ascii="Arial" w:eastAsia="Times New Roman" w:hAnsi="Arial" w:cs="Arial"/>
          <w:color w:val="212529"/>
          <w:sz w:val="27"/>
          <w:szCs w:val="27"/>
        </w:rPr>
        <w:t>).</w:t>
      </w:r>
    </w:p>
    <w:p w:rsidR="00C52C13" w:rsidRPr="00C52C13" w:rsidRDefault="00C52C13" w:rsidP="00C52C13">
      <w:pPr>
        <w:shd w:val="clear" w:color="auto" w:fill="FFFFFF"/>
        <w:spacing w:after="100" w:afterAutospacing="1" w:line="240" w:lineRule="auto"/>
        <w:rPr>
          <w:rFonts w:ascii="Arial" w:eastAsia="Times New Roman" w:hAnsi="Arial" w:cs="Arial"/>
          <w:color w:val="212529"/>
          <w:sz w:val="27"/>
          <w:szCs w:val="27"/>
        </w:rPr>
      </w:pPr>
      <w:r w:rsidRPr="00C52C13">
        <w:rPr>
          <w:rFonts w:ascii="Arial" w:eastAsia="Times New Roman" w:hAnsi="Arial" w:cs="Arial"/>
          <w:color w:val="212529"/>
          <w:sz w:val="27"/>
          <w:szCs w:val="27"/>
        </w:rPr>
        <w:t>The New Testament tells us that the will of God is for us to be sanctified (</w:t>
      </w:r>
      <w:hyperlink r:id="rId12" w:tgtFrame="BLB_NW" w:history="1">
        <w:r w:rsidRPr="00C52C13">
          <w:rPr>
            <w:rFonts w:ascii="Arial" w:eastAsia="Times New Roman" w:hAnsi="Arial" w:cs="Arial"/>
            <w:color w:val="525DDC"/>
            <w:sz w:val="27"/>
            <w:szCs w:val="27"/>
          </w:rPr>
          <w:t>1 Thessalonians 4:3</w:t>
        </w:r>
      </w:hyperlink>
      <w:r w:rsidRPr="00C52C13">
        <w:rPr>
          <w:rFonts w:ascii="Arial" w:eastAsia="Times New Roman" w:hAnsi="Arial" w:cs="Arial"/>
          <w:color w:val="212529"/>
          <w:sz w:val="27"/>
          <w:szCs w:val="27"/>
        </w:rPr>
        <w:t>). To be sanctified means to be set apart in our way of living. That instruction is consistent with all these instructions being given to Israel. God desires that we live in a self-governing manner, to bless and benefit others. That was and is the path to our best interest.</w:t>
      </w:r>
    </w:p>
    <w:p w:rsidR="00C52C13" w:rsidRPr="00C52C13" w:rsidRDefault="00C52C13" w:rsidP="00C52C13">
      <w:pPr>
        <w:shd w:val="clear" w:color="auto" w:fill="FFFFFF"/>
        <w:spacing w:after="100" w:afterAutospacing="1" w:line="240" w:lineRule="auto"/>
        <w:rPr>
          <w:rFonts w:ascii="Arial" w:eastAsia="Times New Roman" w:hAnsi="Arial" w:cs="Arial"/>
          <w:color w:val="212529"/>
          <w:sz w:val="27"/>
          <w:szCs w:val="27"/>
        </w:rPr>
      </w:pPr>
      <w:r w:rsidRPr="00C52C13">
        <w:rPr>
          <w:rFonts w:ascii="Arial" w:eastAsia="Times New Roman" w:hAnsi="Arial" w:cs="Arial"/>
          <w:b/>
          <w:bCs/>
          <w:color w:val="212529"/>
          <w:sz w:val="27"/>
          <w:szCs w:val="27"/>
        </w:rPr>
        <w:t>Biblical Text</w:t>
      </w:r>
      <w:proofErr w:type="gramStart"/>
      <w:r w:rsidRPr="00C52C13">
        <w:rPr>
          <w:rFonts w:ascii="Arial" w:eastAsia="Times New Roman" w:hAnsi="Arial" w:cs="Arial"/>
          <w:b/>
          <w:bCs/>
          <w:color w:val="212529"/>
          <w:sz w:val="27"/>
          <w:szCs w:val="27"/>
        </w:rPr>
        <w:t>:</w:t>
      </w:r>
      <w:proofErr w:type="gramEnd"/>
      <w:r w:rsidRPr="00C52C13">
        <w:rPr>
          <w:rFonts w:ascii="Arial" w:eastAsia="Times New Roman" w:hAnsi="Arial" w:cs="Arial"/>
          <w:b/>
          <w:bCs/>
          <w:color w:val="212529"/>
          <w:sz w:val="27"/>
          <w:szCs w:val="27"/>
        </w:rPr>
        <w:br/>
      </w:r>
      <w:r w:rsidRPr="00C52C13">
        <w:rPr>
          <w:rFonts w:ascii="Arial" w:eastAsia="Times New Roman" w:hAnsi="Arial" w:cs="Arial"/>
          <w:color w:val="212529"/>
          <w:sz w:val="27"/>
          <w:szCs w:val="27"/>
        </w:rPr>
        <w:br/>
      </w:r>
      <w:r w:rsidRPr="00C52C13">
        <w:rPr>
          <w:rFonts w:ascii="Arial" w:eastAsia="Times New Roman" w:hAnsi="Arial" w:cs="Arial"/>
          <w:b/>
          <w:bCs/>
          <w:color w:val="212529"/>
          <w:sz w:val="20"/>
          <w:szCs w:val="20"/>
          <w:vertAlign w:val="superscript"/>
        </w:rPr>
        <w:t>29</w:t>
      </w:r>
      <w:r w:rsidRPr="00C52C13">
        <w:rPr>
          <w:rFonts w:ascii="Arial" w:eastAsia="Times New Roman" w:hAnsi="Arial" w:cs="Arial"/>
          <w:b/>
          <w:bCs/>
          <w:color w:val="212529"/>
          <w:sz w:val="27"/>
          <w:szCs w:val="27"/>
        </w:rPr>
        <w:t xml:space="preserve"> Aaron shall carry the names of the sons of Israel in the </w:t>
      </w:r>
      <w:proofErr w:type="spellStart"/>
      <w:r w:rsidRPr="00C52C13">
        <w:rPr>
          <w:rFonts w:ascii="Arial" w:eastAsia="Times New Roman" w:hAnsi="Arial" w:cs="Arial"/>
          <w:b/>
          <w:bCs/>
          <w:color w:val="212529"/>
          <w:sz w:val="27"/>
          <w:szCs w:val="27"/>
        </w:rPr>
        <w:t>breastpiece</w:t>
      </w:r>
      <w:proofErr w:type="spellEnd"/>
      <w:r w:rsidRPr="00C52C13">
        <w:rPr>
          <w:rFonts w:ascii="Arial" w:eastAsia="Times New Roman" w:hAnsi="Arial" w:cs="Arial"/>
          <w:b/>
          <w:bCs/>
          <w:color w:val="212529"/>
          <w:sz w:val="27"/>
          <w:szCs w:val="27"/>
        </w:rPr>
        <w:t xml:space="preserve"> of judgment over his heart when he enters the holy place, for a memorial before the Lord continually. </w:t>
      </w:r>
      <w:r w:rsidRPr="00C52C13">
        <w:rPr>
          <w:rFonts w:ascii="Arial" w:eastAsia="Times New Roman" w:hAnsi="Arial" w:cs="Arial"/>
          <w:b/>
          <w:bCs/>
          <w:color w:val="212529"/>
          <w:sz w:val="20"/>
          <w:szCs w:val="20"/>
          <w:vertAlign w:val="superscript"/>
        </w:rPr>
        <w:t>30</w:t>
      </w:r>
      <w:r w:rsidRPr="00C52C13">
        <w:rPr>
          <w:rFonts w:ascii="Arial" w:eastAsia="Times New Roman" w:hAnsi="Arial" w:cs="Arial"/>
          <w:b/>
          <w:bCs/>
          <w:color w:val="212529"/>
          <w:sz w:val="27"/>
          <w:szCs w:val="27"/>
        </w:rPr>
        <w:t xml:space="preserve"> You shall put in the </w:t>
      </w:r>
      <w:proofErr w:type="spellStart"/>
      <w:r w:rsidRPr="00C52C13">
        <w:rPr>
          <w:rFonts w:ascii="Arial" w:eastAsia="Times New Roman" w:hAnsi="Arial" w:cs="Arial"/>
          <w:b/>
          <w:bCs/>
          <w:color w:val="212529"/>
          <w:sz w:val="27"/>
          <w:szCs w:val="27"/>
        </w:rPr>
        <w:t>breastpiece</w:t>
      </w:r>
      <w:proofErr w:type="spellEnd"/>
      <w:r w:rsidRPr="00C52C13">
        <w:rPr>
          <w:rFonts w:ascii="Arial" w:eastAsia="Times New Roman" w:hAnsi="Arial" w:cs="Arial"/>
          <w:b/>
          <w:bCs/>
          <w:color w:val="212529"/>
          <w:sz w:val="27"/>
          <w:szCs w:val="27"/>
        </w:rPr>
        <w:t xml:space="preserve"> of judgment the </w:t>
      </w:r>
      <w:proofErr w:type="spellStart"/>
      <w:r w:rsidRPr="00C52C13">
        <w:rPr>
          <w:rFonts w:ascii="Arial" w:eastAsia="Times New Roman" w:hAnsi="Arial" w:cs="Arial"/>
          <w:b/>
          <w:bCs/>
          <w:color w:val="212529"/>
          <w:sz w:val="27"/>
          <w:szCs w:val="27"/>
        </w:rPr>
        <w:t>Urim</w:t>
      </w:r>
      <w:proofErr w:type="spellEnd"/>
      <w:r w:rsidRPr="00C52C13">
        <w:rPr>
          <w:rFonts w:ascii="Arial" w:eastAsia="Times New Roman" w:hAnsi="Arial" w:cs="Arial"/>
          <w:b/>
          <w:bCs/>
          <w:color w:val="212529"/>
          <w:sz w:val="27"/>
          <w:szCs w:val="27"/>
        </w:rPr>
        <w:t xml:space="preserve"> and the </w:t>
      </w:r>
      <w:proofErr w:type="spellStart"/>
      <w:r w:rsidRPr="00C52C13">
        <w:rPr>
          <w:rFonts w:ascii="Arial" w:eastAsia="Times New Roman" w:hAnsi="Arial" w:cs="Arial"/>
          <w:b/>
          <w:bCs/>
          <w:color w:val="212529"/>
          <w:sz w:val="27"/>
          <w:szCs w:val="27"/>
        </w:rPr>
        <w:t>Thummim</w:t>
      </w:r>
      <w:proofErr w:type="spellEnd"/>
      <w:r w:rsidRPr="00C52C13">
        <w:rPr>
          <w:rFonts w:ascii="Arial" w:eastAsia="Times New Roman" w:hAnsi="Arial" w:cs="Arial"/>
          <w:b/>
          <w:bCs/>
          <w:color w:val="212529"/>
          <w:sz w:val="27"/>
          <w:szCs w:val="27"/>
        </w:rPr>
        <w:t>, and they shall be over Aaron’s heart when he goes in before the Lord; and Aaron shall carry the judgment of the sons of Israel over his heart before the Lord continually.</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13"/>
    <w:rsid w:val="00C52C13"/>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2C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C1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52C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2C13"/>
    <w:rPr>
      <w:i/>
      <w:iCs/>
    </w:rPr>
  </w:style>
  <w:style w:type="paragraph" w:styleId="NormalWeb">
    <w:name w:val="Normal (Web)"/>
    <w:basedOn w:val="Normal"/>
    <w:uiPriority w:val="99"/>
    <w:semiHidden/>
    <w:unhideWhenUsed/>
    <w:rsid w:val="00C52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2C13"/>
    <w:rPr>
      <w:color w:val="0000FF"/>
      <w:u w:val="single"/>
    </w:rPr>
  </w:style>
  <w:style w:type="character" w:styleId="Strong">
    <w:name w:val="Strong"/>
    <w:basedOn w:val="DefaultParagraphFont"/>
    <w:uiPriority w:val="22"/>
    <w:qFormat/>
    <w:rsid w:val="00C52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2C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C1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52C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2C13"/>
    <w:rPr>
      <w:i/>
      <w:iCs/>
    </w:rPr>
  </w:style>
  <w:style w:type="paragraph" w:styleId="NormalWeb">
    <w:name w:val="Normal (Web)"/>
    <w:basedOn w:val="Normal"/>
    <w:uiPriority w:val="99"/>
    <w:semiHidden/>
    <w:unhideWhenUsed/>
    <w:rsid w:val="00C52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2C13"/>
    <w:rPr>
      <w:color w:val="0000FF"/>
      <w:u w:val="single"/>
    </w:rPr>
  </w:style>
  <w:style w:type="character" w:styleId="Strong">
    <w:name w:val="Strong"/>
    <w:basedOn w:val="DefaultParagraphFont"/>
    <w:uiPriority w:val="22"/>
    <w:qFormat/>
    <w:rsid w:val="00C52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Samuel+28.6&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zra+2.63&amp;t=NASB95" TargetMode="External"/><Relationship Id="rId12" Type="http://schemas.openxmlformats.org/officeDocument/2006/relationships/hyperlink" Target="https://www.blueletterbible.org/search/preSearch.cfm?Criteria=1Thessalonians+4.3&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Numbers+27.21&amp;t=NASB95" TargetMode="External"/><Relationship Id="rId11" Type="http://schemas.openxmlformats.org/officeDocument/2006/relationships/hyperlink" Target="https://www.blueletterbible.org/search/preSearch.cfm?Criteria=Acts+1.24-26&amp;t=NASB95" TargetMode="External"/><Relationship Id="rId5" Type="http://schemas.openxmlformats.org/officeDocument/2006/relationships/hyperlink" Target="https://thebiblesays.com/commentary/exod/exod-28/exodus-2829-30/" TargetMode="External"/><Relationship Id="rId10" Type="http://schemas.openxmlformats.org/officeDocument/2006/relationships/hyperlink" Target="https://www.blueletterbible.org/search/preSearch.cfm?Criteria=1Samuel+14.42&amp;t=NASB95" TargetMode="External"/><Relationship Id="rId4" Type="http://schemas.openxmlformats.org/officeDocument/2006/relationships/webSettings" Target="webSettings.xml"/><Relationship Id="rId9" Type="http://schemas.openxmlformats.org/officeDocument/2006/relationships/hyperlink" Target="https://www.chabad.org/library/bible_cdo/aid/9889/showrashi/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2022-06-29T04:20:00Z</dcterms:created>
  <dcterms:modified xsi:type="dcterms:W3CDTF">2022-06-29T04:21:00Z</dcterms:modified>
</cp:coreProperties>
</file>