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E7" w:rsidRPr="009C1DE7" w:rsidRDefault="009C1DE7" w:rsidP="009C1DE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C1DE7">
        <w:rPr>
          <w:rFonts w:ascii="Times New Roman" w:eastAsia="Times New Roman" w:hAnsi="Times New Roman" w:cs="Times New Roman"/>
          <w:b/>
          <w:bCs/>
          <w:color w:val="212529"/>
          <w:kern w:val="36"/>
          <w:sz w:val="48"/>
          <w:szCs w:val="48"/>
        </w:rPr>
        <w:t>Exodus 29:31-35</w:t>
      </w:r>
    </w:p>
    <w:p w:rsidR="009C1DE7" w:rsidRDefault="009C1DE7" w:rsidP="009C1DE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https://thebiblesays.com/commentary/exod/exod-29/exodus-2931-35/</w:t>
        </w:r>
      </w:hyperlink>
    </w:p>
    <w:p w:rsidR="009C1DE7" w:rsidRPr="009C1DE7" w:rsidRDefault="009C1DE7" w:rsidP="009C1DE7">
      <w:pPr>
        <w:shd w:val="clear" w:color="auto" w:fill="FFFFFF"/>
        <w:spacing w:before="450" w:after="100" w:afterAutospacing="1" w:line="240" w:lineRule="auto"/>
        <w:jc w:val="center"/>
        <w:rPr>
          <w:rFonts w:ascii="Arial" w:eastAsia="Times New Roman" w:hAnsi="Arial" w:cs="Arial"/>
          <w:color w:val="212529"/>
          <w:sz w:val="27"/>
          <w:szCs w:val="27"/>
        </w:rPr>
      </w:pPr>
      <w:r w:rsidRPr="009C1DE7">
        <w:rPr>
          <w:rFonts w:ascii="Arial" w:eastAsia="Times New Roman" w:hAnsi="Arial" w:cs="Arial"/>
          <w:i/>
          <w:iCs/>
          <w:color w:val="212529"/>
          <w:sz w:val="27"/>
          <w:szCs w:val="27"/>
        </w:rPr>
        <w:t xml:space="preserve">The LORD describes what to do with the rest of the second ram sacrifice. The </w:t>
      </w:r>
      <w:proofErr w:type="gramStart"/>
      <w:r w:rsidRPr="009C1DE7">
        <w:rPr>
          <w:rFonts w:ascii="Arial" w:eastAsia="Times New Roman" w:hAnsi="Arial" w:cs="Arial"/>
          <w:i/>
          <w:iCs/>
          <w:color w:val="212529"/>
          <w:sz w:val="27"/>
          <w:szCs w:val="27"/>
        </w:rPr>
        <w:t>flesh of the ram (minus the breast and thigh) were</w:t>
      </w:r>
      <w:proofErr w:type="gramEnd"/>
      <w:r w:rsidRPr="009C1DE7">
        <w:rPr>
          <w:rFonts w:ascii="Arial" w:eastAsia="Times New Roman" w:hAnsi="Arial" w:cs="Arial"/>
          <w:i/>
          <w:iCs/>
          <w:color w:val="212529"/>
          <w:sz w:val="27"/>
          <w:szCs w:val="27"/>
        </w:rPr>
        <w:t xml:space="preserve"> to be boiled and eaten by Aaron and his sons (the priests) and no one else. Any flesh leftover was to be burned because it was considered holy and was not to be used for everyday purposes.</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color w:val="212529"/>
          <w:sz w:val="27"/>
          <w:szCs w:val="27"/>
        </w:rPr>
        <w:t>The LORD provides the instructions for the meal that was to be eaten at the ordination of Aaron and his sons. They were to </w:t>
      </w:r>
      <w:r w:rsidRPr="009C1DE7">
        <w:rPr>
          <w:rFonts w:ascii="Arial" w:eastAsia="Times New Roman" w:hAnsi="Arial" w:cs="Arial"/>
          <w:i/>
          <w:iCs/>
          <w:color w:val="212529"/>
          <w:sz w:val="27"/>
          <w:szCs w:val="27"/>
        </w:rPr>
        <w:t>take the ram of ordination and boil its flesh in a holy place</w:t>
      </w:r>
      <w:r w:rsidRPr="009C1DE7">
        <w:rPr>
          <w:rFonts w:ascii="Arial" w:eastAsia="Times New Roman" w:hAnsi="Arial" w:cs="Arial"/>
          <w:color w:val="212529"/>
          <w:sz w:val="27"/>
          <w:szCs w:val="27"/>
        </w:rPr>
        <w:t>. This was the second ram used in the ceremony. The </w:t>
      </w:r>
      <w:r w:rsidRPr="009C1DE7">
        <w:rPr>
          <w:rFonts w:ascii="Arial" w:eastAsia="Times New Roman" w:hAnsi="Arial" w:cs="Arial"/>
          <w:i/>
          <w:iCs/>
          <w:color w:val="212529"/>
          <w:sz w:val="27"/>
          <w:szCs w:val="27"/>
        </w:rPr>
        <w:t>holy</w:t>
      </w:r>
      <w:r w:rsidRPr="009C1DE7">
        <w:rPr>
          <w:rFonts w:ascii="Arial" w:eastAsia="Times New Roman" w:hAnsi="Arial" w:cs="Arial"/>
          <w:color w:val="212529"/>
          <w:sz w:val="27"/>
          <w:szCs w:val="27"/>
        </w:rPr>
        <w:t> </w:t>
      </w:r>
      <w:r w:rsidRPr="009C1DE7">
        <w:rPr>
          <w:rFonts w:ascii="Arial" w:eastAsia="Times New Roman" w:hAnsi="Arial" w:cs="Arial"/>
          <w:i/>
          <w:iCs/>
          <w:color w:val="212529"/>
          <w:sz w:val="27"/>
          <w:szCs w:val="27"/>
        </w:rPr>
        <w:t>place</w:t>
      </w:r>
      <w:r w:rsidRPr="009C1DE7">
        <w:rPr>
          <w:rFonts w:ascii="Arial" w:eastAsia="Times New Roman" w:hAnsi="Arial" w:cs="Arial"/>
          <w:color w:val="212529"/>
          <w:sz w:val="27"/>
          <w:szCs w:val="27"/>
        </w:rPr>
        <w:t> was the </w:t>
      </w:r>
      <w:r w:rsidRPr="009C1DE7">
        <w:rPr>
          <w:rFonts w:ascii="Arial" w:eastAsia="Times New Roman" w:hAnsi="Arial" w:cs="Arial"/>
          <w:i/>
          <w:iCs/>
          <w:color w:val="212529"/>
          <w:sz w:val="27"/>
          <w:szCs w:val="27"/>
        </w:rPr>
        <w:t>doorway of the tent of meeting</w:t>
      </w:r>
      <w:r w:rsidRPr="009C1DE7">
        <w:rPr>
          <w:rFonts w:ascii="Arial" w:eastAsia="Times New Roman" w:hAnsi="Arial" w:cs="Arial"/>
          <w:color w:val="212529"/>
          <w:sz w:val="27"/>
          <w:szCs w:val="27"/>
        </w:rPr>
        <w:t>. Here, </w:t>
      </w:r>
      <w:r w:rsidRPr="009C1DE7">
        <w:rPr>
          <w:rFonts w:ascii="Arial" w:eastAsia="Times New Roman" w:hAnsi="Arial" w:cs="Arial"/>
          <w:i/>
          <w:iCs/>
          <w:color w:val="212529"/>
          <w:sz w:val="27"/>
          <w:szCs w:val="27"/>
        </w:rPr>
        <w:t>Aaron and his sons</w:t>
      </w:r>
      <w:r w:rsidRPr="009C1DE7">
        <w:rPr>
          <w:rFonts w:ascii="Arial" w:eastAsia="Times New Roman" w:hAnsi="Arial" w:cs="Arial"/>
          <w:color w:val="212529"/>
          <w:sz w:val="27"/>
          <w:szCs w:val="27"/>
        </w:rPr>
        <w:t> were told to </w:t>
      </w:r>
      <w:r w:rsidRPr="009C1DE7">
        <w:rPr>
          <w:rFonts w:ascii="Arial" w:eastAsia="Times New Roman" w:hAnsi="Arial" w:cs="Arial"/>
          <w:i/>
          <w:iCs/>
          <w:color w:val="212529"/>
          <w:sz w:val="27"/>
          <w:szCs w:val="27"/>
        </w:rPr>
        <w:t>eat the flesh of the ram and the bread that is in the basket, at the doorway of the tent of meeting</w:t>
      </w:r>
      <w:r w:rsidRPr="009C1DE7">
        <w:rPr>
          <w:rFonts w:ascii="Arial" w:eastAsia="Times New Roman" w:hAnsi="Arial" w:cs="Arial"/>
          <w:color w:val="212529"/>
          <w:sz w:val="27"/>
          <w:szCs w:val="27"/>
        </w:rPr>
        <w:t>. Only </w:t>
      </w:r>
      <w:r w:rsidRPr="009C1DE7">
        <w:rPr>
          <w:rFonts w:ascii="Arial" w:eastAsia="Times New Roman" w:hAnsi="Arial" w:cs="Arial"/>
          <w:i/>
          <w:iCs/>
          <w:color w:val="212529"/>
          <w:sz w:val="27"/>
          <w:szCs w:val="27"/>
        </w:rPr>
        <w:t>Aaron and his sons</w:t>
      </w:r>
      <w:r w:rsidRPr="009C1DE7">
        <w:rPr>
          <w:rFonts w:ascii="Arial" w:eastAsia="Times New Roman" w:hAnsi="Arial" w:cs="Arial"/>
          <w:color w:val="212529"/>
          <w:sz w:val="27"/>
          <w:szCs w:val="27"/>
        </w:rPr>
        <w:t> were to </w:t>
      </w:r>
      <w:r w:rsidRPr="009C1DE7">
        <w:rPr>
          <w:rFonts w:ascii="Arial" w:eastAsia="Times New Roman" w:hAnsi="Arial" w:cs="Arial"/>
          <w:i/>
          <w:iCs/>
          <w:color w:val="212529"/>
          <w:sz w:val="27"/>
          <w:szCs w:val="27"/>
        </w:rPr>
        <w:t>eat those things by which atonement was made at their ordination and consecration</w:t>
      </w:r>
      <w:r w:rsidRPr="009C1DE7">
        <w:rPr>
          <w:rFonts w:ascii="Arial" w:eastAsia="Times New Roman" w:hAnsi="Arial" w:cs="Arial"/>
          <w:color w:val="212529"/>
          <w:sz w:val="27"/>
          <w:szCs w:val="27"/>
        </w:rPr>
        <w:t>. The word translated </w:t>
      </w:r>
      <w:r w:rsidRPr="009C1DE7">
        <w:rPr>
          <w:rFonts w:ascii="Arial" w:eastAsia="Times New Roman" w:hAnsi="Arial" w:cs="Arial"/>
          <w:i/>
          <w:iCs/>
          <w:color w:val="212529"/>
          <w:sz w:val="27"/>
          <w:szCs w:val="27"/>
        </w:rPr>
        <w:t>ordination</w:t>
      </w:r>
      <w:r w:rsidRPr="009C1DE7">
        <w:rPr>
          <w:rFonts w:ascii="Arial" w:eastAsia="Times New Roman" w:hAnsi="Arial" w:cs="Arial"/>
          <w:color w:val="212529"/>
          <w:sz w:val="27"/>
          <w:szCs w:val="27"/>
        </w:rPr>
        <w:t> is literally “fill the hands,” referring to the tasks that were to fill their hands when serving in the tabernacle before the LORD. The word </w:t>
      </w:r>
      <w:r w:rsidRPr="009C1DE7">
        <w:rPr>
          <w:rFonts w:ascii="Arial" w:eastAsia="Times New Roman" w:hAnsi="Arial" w:cs="Arial"/>
          <w:i/>
          <w:iCs/>
          <w:color w:val="212529"/>
          <w:sz w:val="27"/>
          <w:szCs w:val="27"/>
        </w:rPr>
        <w:t>consecration</w:t>
      </w:r>
      <w:r w:rsidRPr="009C1DE7">
        <w:rPr>
          <w:rFonts w:ascii="Arial" w:eastAsia="Times New Roman" w:hAnsi="Arial" w:cs="Arial"/>
          <w:color w:val="212529"/>
          <w:sz w:val="27"/>
          <w:szCs w:val="27"/>
        </w:rPr>
        <w:t> (Heb. “</w:t>
      </w:r>
      <w:proofErr w:type="spellStart"/>
      <w:r w:rsidRPr="009C1DE7">
        <w:rPr>
          <w:rFonts w:ascii="Arial" w:eastAsia="Times New Roman" w:hAnsi="Arial" w:cs="Arial"/>
          <w:color w:val="212529"/>
          <w:sz w:val="27"/>
          <w:szCs w:val="27"/>
        </w:rPr>
        <w:t>qadesh</w:t>
      </w:r>
      <w:proofErr w:type="spellEnd"/>
      <w:r w:rsidRPr="009C1DE7">
        <w:rPr>
          <w:rFonts w:ascii="Arial" w:eastAsia="Times New Roman" w:hAnsi="Arial" w:cs="Arial"/>
          <w:color w:val="212529"/>
          <w:sz w:val="27"/>
          <w:szCs w:val="27"/>
        </w:rPr>
        <w:t>”) means “to dedicate wholly to the service of God” or “to declare holy.” It is often translated “sanctify.” Aaron and his sons were set apart to serve the LORD and Him only.</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color w:val="212529"/>
          <w:sz w:val="27"/>
          <w:szCs w:val="27"/>
        </w:rPr>
        <w:t>This was to be an ordination meal eaten only by the priests—</w:t>
      </w:r>
      <w:r w:rsidRPr="009C1DE7">
        <w:rPr>
          <w:rFonts w:ascii="Arial" w:eastAsia="Times New Roman" w:hAnsi="Arial" w:cs="Arial"/>
          <w:i/>
          <w:iCs/>
          <w:color w:val="212529"/>
          <w:sz w:val="27"/>
          <w:szCs w:val="27"/>
        </w:rPr>
        <w:t>a layman shall not eat them, because they are holy</w:t>
      </w:r>
      <w:r w:rsidRPr="009C1DE7">
        <w:rPr>
          <w:rFonts w:ascii="Arial" w:eastAsia="Times New Roman" w:hAnsi="Arial" w:cs="Arial"/>
          <w:color w:val="212529"/>
          <w:sz w:val="27"/>
          <w:szCs w:val="27"/>
        </w:rPr>
        <w:t>, or set apart only for the priests. The word translated </w:t>
      </w:r>
      <w:r w:rsidRPr="009C1DE7">
        <w:rPr>
          <w:rFonts w:ascii="Arial" w:eastAsia="Times New Roman" w:hAnsi="Arial" w:cs="Arial"/>
          <w:i/>
          <w:iCs/>
          <w:color w:val="212529"/>
          <w:sz w:val="27"/>
          <w:szCs w:val="27"/>
        </w:rPr>
        <w:t>layman</w:t>
      </w:r>
      <w:r w:rsidRPr="009C1DE7">
        <w:rPr>
          <w:rFonts w:ascii="Arial" w:eastAsia="Times New Roman" w:hAnsi="Arial" w:cs="Arial"/>
          <w:color w:val="212529"/>
          <w:sz w:val="27"/>
          <w:szCs w:val="27"/>
        </w:rPr>
        <w:t> (Heb. “</w:t>
      </w:r>
      <w:proofErr w:type="spellStart"/>
      <w:r w:rsidRPr="009C1DE7">
        <w:rPr>
          <w:rFonts w:ascii="Arial" w:eastAsia="Times New Roman" w:hAnsi="Arial" w:cs="Arial"/>
          <w:color w:val="212529"/>
          <w:sz w:val="27"/>
          <w:szCs w:val="27"/>
        </w:rPr>
        <w:t>zar</w:t>
      </w:r>
      <w:proofErr w:type="spellEnd"/>
      <w:r w:rsidRPr="009C1DE7">
        <w:rPr>
          <w:rFonts w:ascii="Arial" w:eastAsia="Times New Roman" w:hAnsi="Arial" w:cs="Arial"/>
          <w:color w:val="212529"/>
          <w:sz w:val="27"/>
          <w:szCs w:val="27"/>
        </w:rPr>
        <w:t>”) is usually translated “stranger.” Here, it refers to those Israelites who were outsiders to the priesthood, meaning that they were not priests.</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color w:val="212529"/>
          <w:sz w:val="27"/>
          <w:szCs w:val="27"/>
        </w:rPr>
        <w:t>There were to be no “leftovers.” God commanded that </w:t>
      </w:r>
      <w:r w:rsidRPr="009C1DE7">
        <w:rPr>
          <w:rFonts w:ascii="Arial" w:eastAsia="Times New Roman" w:hAnsi="Arial" w:cs="Arial"/>
          <w:i/>
          <w:iCs/>
          <w:color w:val="212529"/>
          <w:sz w:val="27"/>
          <w:szCs w:val="27"/>
        </w:rPr>
        <w:t>if any of the flesh of ordination or any of the bread remains until morning, then you shall burn the remainder with fire; it shall not be eaten, because it is holy</w:t>
      </w:r>
      <w:r w:rsidRPr="009C1DE7">
        <w:rPr>
          <w:rFonts w:ascii="Arial" w:eastAsia="Times New Roman" w:hAnsi="Arial" w:cs="Arial"/>
          <w:color w:val="212529"/>
          <w:sz w:val="27"/>
          <w:szCs w:val="27"/>
        </w:rPr>
        <w:t>. None of the meal was to be given to others or saved for later. Any that was left uneaten was to be totally burned up, just like the flesh that was not saved for the sustenance and consecration of the priests.</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color w:val="212529"/>
          <w:sz w:val="27"/>
          <w:szCs w:val="27"/>
        </w:rPr>
        <w:t>The LORD then told Moses that he must </w:t>
      </w:r>
      <w:r w:rsidRPr="009C1DE7">
        <w:rPr>
          <w:rFonts w:ascii="Arial" w:eastAsia="Times New Roman" w:hAnsi="Arial" w:cs="Arial"/>
          <w:i/>
          <w:iCs/>
          <w:color w:val="212529"/>
          <w:sz w:val="27"/>
          <w:szCs w:val="27"/>
        </w:rPr>
        <w:t>do to Aaron and to his sons, according to all that I have commanded you</w:t>
      </w:r>
      <w:r w:rsidRPr="009C1DE7">
        <w:rPr>
          <w:rFonts w:ascii="Arial" w:eastAsia="Times New Roman" w:hAnsi="Arial" w:cs="Arial"/>
          <w:color w:val="212529"/>
          <w:sz w:val="27"/>
          <w:szCs w:val="27"/>
        </w:rPr>
        <w:t xml:space="preserve">. All of the commands in the </w:t>
      </w:r>
      <w:r w:rsidRPr="009C1DE7">
        <w:rPr>
          <w:rFonts w:ascii="Arial" w:eastAsia="Times New Roman" w:hAnsi="Arial" w:cs="Arial"/>
          <w:color w:val="212529"/>
          <w:sz w:val="27"/>
          <w:szCs w:val="27"/>
        </w:rPr>
        <w:lastRenderedPageBreak/>
        <w:t>preceding verses were to be strictly obeyed. The LORD wanted His people to worship Him in a certain way, and this way must be followed in all the details.</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color w:val="212529"/>
          <w:sz w:val="27"/>
          <w:szCs w:val="27"/>
        </w:rPr>
        <w:t>The section ends with the LORD restating that Moses was to </w:t>
      </w:r>
      <w:r w:rsidRPr="009C1DE7">
        <w:rPr>
          <w:rFonts w:ascii="Arial" w:eastAsia="Times New Roman" w:hAnsi="Arial" w:cs="Arial"/>
          <w:i/>
          <w:iCs/>
          <w:color w:val="212529"/>
          <w:sz w:val="27"/>
          <w:szCs w:val="27"/>
        </w:rPr>
        <w:t>ordain them through seven days</w:t>
      </w:r>
      <w:r w:rsidRPr="009C1DE7">
        <w:rPr>
          <w:rFonts w:ascii="Arial" w:eastAsia="Times New Roman" w:hAnsi="Arial" w:cs="Arial"/>
          <w:color w:val="212529"/>
          <w:sz w:val="27"/>
          <w:szCs w:val="27"/>
        </w:rPr>
        <w:t>.</w:t>
      </w:r>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9C1DE7" w:rsidRPr="009C1DE7" w:rsidRDefault="009C1DE7" w:rsidP="009C1DE7">
      <w:pPr>
        <w:shd w:val="clear" w:color="auto" w:fill="FFFFFF"/>
        <w:spacing w:after="100" w:afterAutospacing="1" w:line="240" w:lineRule="auto"/>
        <w:rPr>
          <w:rFonts w:ascii="Arial" w:eastAsia="Times New Roman" w:hAnsi="Arial" w:cs="Arial"/>
          <w:color w:val="212529"/>
          <w:sz w:val="27"/>
          <w:szCs w:val="27"/>
        </w:rPr>
      </w:pPr>
      <w:r w:rsidRPr="009C1DE7">
        <w:rPr>
          <w:rFonts w:ascii="Arial" w:eastAsia="Times New Roman" w:hAnsi="Arial" w:cs="Arial"/>
          <w:b/>
          <w:bCs/>
          <w:color w:val="212529"/>
          <w:sz w:val="20"/>
          <w:szCs w:val="20"/>
          <w:vertAlign w:val="superscript"/>
        </w:rPr>
        <w:t>31</w:t>
      </w:r>
      <w:r w:rsidRPr="009C1DE7">
        <w:rPr>
          <w:rFonts w:ascii="Arial" w:eastAsia="Times New Roman" w:hAnsi="Arial" w:cs="Arial"/>
          <w:b/>
          <w:bCs/>
          <w:color w:val="212529"/>
          <w:sz w:val="27"/>
          <w:szCs w:val="27"/>
        </w:rPr>
        <w:t> “You shall take the ram of ordination and boil its flesh in a holy place. </w:t>
      </w:r>
      <w:r w:rsidRPr="009C1DE7">
        <w:rPr>
          <w:rFonts w:ascii="Arial" w:eastAsia="Times New Roman" w:hAnsi="Arial" w:cs="Arial"/>
          <w:b/>
          <w:bCs/>
          <w:color w:val="212529"/>
          <w:sz w:val="20"/>
          <w:szCs w:val="20"/>
          <w:vertAlign w:val="superscript"/>
        </w:rPr>
        <w:t>32</w:t>
      </w:r>
      <w:r w:rsidRPr="009C1DE7">
        <w:rPr>
          <w:rFonts w:ascii="Arial" w:eastAsia="Times New Roman" w:hAnsi="Arial" w:cs="Arial"/>
          <w:b/>
          <w:bCs/>
          <w:color w:val="212529"/>
          <w:sz w:val="27"/>
          <w:szCs w:val="27"/>
        </w:rPr>
        <w:t> Aaron and his sons shall eat the flesh of the ram and the bread that is in the basket, at the doorway of the tent of meeting. </w:t>
      </w:r>
      <w:r w:rsidRPr="009C1DE7">
        <w:rPr>
          <w:rFonts w:ascii="Arial" w:eastAsia="Times New Roman" w:hAnsi="Arial" w:cs="Arial"/>
          <w:b/>
          <w:bCs/>
          <w:color w:val="212529"/>
          <w:sz w:val="20"/>
          <w:szCs w:val="20"/>
          <w:vertAlign w:val="superscript"/>
        </w:rPr>
        <w:t>33</w:t>
      </w:r>
      <w:r w:rsidRPr="009C1DE7">
        <w:rPr>
          <w:rFonts w:ascii="Arial" w:eastAsia="Times New Roman" w:hAnsi="Arial" w:cs="Arial"/>
          <w:b/>
          <w:bCs/>
          <w:color w:val="212529"/>
          <w:sz w:val="27"/>
          <w:szCs w:val="27"/>
        </w:rPr>
        <w:t> Thus they shall eat those things by which atonement was made at their ordination and consecration; but a layman shall not eat them, because they are holy. </w:t>
      </w:r>
      <w:r w:rsidRPr="009C1DE7">
        <w:rPr>
          <w:rFonts w:ascii="Arial" w:eastAsia="Times New Roman" w:hAnsi="Arial" w:cs="Arial"/>
          <w:b/>
          <w:bCs/>
          <w:color w:val="212529"/>
          <w:sz w:val="20"/>
          <w:szCs w:val="20"/>
          <w:vertAlign w:val="superscript"/>
        </w:rPr>
        <w:t>34</w:t>
      </w:r>
      <w:r w:rsidRPr="009C1DE7">
        <w:rPr>
          <w:rFonts w:ascii="Arial" w:eastAsia="Times New Roman" w:hAnsi="Arial" w:cs="Arial"/>
          <w:b/>
          <w:bCs/>
          <w:color w:val="212529"/>
          <w:sz w:val="27"/>
          <w:szCs w:val="27"/>
        </w:rPr>
        <w:t> If any of the flesh of ordination or any of the bread remains until morning, then you shall burn the remainder with fire; it shall not be eaten, because it is holy. </w:t>
      </w:r>
      <w:r w:rsidRPr="009C1DE7">
        <w:rPr>
          <w:rFonts w:ascii="Arial" w:eastAsia="Times New Roman" w:hAnsi="Arial" w:cs="Arial"/>
          <w:b/>
          <w:bCs/>
          <w:color w:val="212529"/>
          <w:sz w:val="20"/>
          <w:szCs w:val="20"/>
          <w:vertAlign w:val="superscript"/>
        </w:rPr>
        <w:t>35</w:t>
      </w:r>
      <w:r w:rsidRPr="009C1DE7">
        <w:rPr>
          <w:rFonts w:ascii="Arial" w:eastAsia="Times New Roman" w:hAnsi="Arial" w:cs="Arial"/>
          <w:b/>
          <w:bCs/>
          <w:color w:val="212529"/>
          <w:sz w:val="27"/>
          <w:szCs w:val="27"/>
        </w:rPr>
        <w:t> “Thus you shall do to Aaron and to his sons, according to all that I have commanded you; you shall ordain them through seven days.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E7"/>
    <w:rsid w:val="009C1DE7"/>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E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1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1DE7"/>
    <w:rPr>
      <w:i/>
      <w:iCs/>
    </w:rPr>
  </w:style>
  <w:style w:type="paragraph" w:styleId="NormalWeb">
    <w:name w:val="Normal (Web)"/>
    <w:basedOn w:val="Normal"/>
    <w:uiPriority w:val="99"/>
    <w:semiHidden/>
    <w:unhideWhenUsed/>
    <w:rsid w:val="009C1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DE7"/>
    <w:rPr>
      <w:b/>
      <w:bCs/>
    </w:rPr>
  </w:style>
  <w:style w:type="character" w:styleId="Hyperlink">
    <w:name w:val="Hyperlink"/>
    <w:basedOn w:val="DefaultParagraphFont"/>
    <w:uiPriority w:val="99"/>
    <w:unhideWhenUsed/>
    <w:rsid w:val="009C1D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1D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DE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C1D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1DE7"/>
    <w:rPr>
      <w:i/>
      <w:iCs/>
    </w:rPr>
  </w:style>
  <w:style w:type="paragraph" w:styleId="NormalWeb">
    <w:name w:val="Normal (Web)"/>
    <w:basedOn w:val="Normal"/>
    <w:uiPriority w:val="99"/>
    <w:semiHidden/>
    <w:unhideWhenUsed/>
    <w:rsid w:val="009C1D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DE7"/>
    <w:rPr>
      <w:b/>
      <w:bCs/>
    </w:rPr>
  </w:style>
  <w:style w:type="character" w:styleId="Hyperlink">
    <w:name w:val="Hyperlink"/>
    <w:basedOn w:val="DefaultParagraphFont"/>
    <w:uiPriority w:val="99"/>
    <w:unhideWhenUsed/>
    <w:rsid w:val="009C1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9/exodus-2931-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2022-06-30T03:35:00Z</dcterms:created>
  <dcterms:modified xsi:type="dcterms:W3CDTF">2022-06-30T03:35:00Z</dcterms:modified>
</cp:coreProperties>
</file>