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56" w:rsidRPr="00F71056" w:rsidRDefault="00F71056" w:rsidP="00F7105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71056">
        <w:rPr>
          <w:rFonts w:ascii="Times New Roman" w:eastAsia="Times New Roman" w:hAnsi="Times New Roman" w:cs="Times New Roman"/>
          <w:b/>
          <w:bCs/>
          <w:color w:val="212529"/>
          <w:kern w:val="36"/>
          <w:sz w:val="48"/>
          <w:szCs w:val="48"/>
        </w:rPr>
        <w:t>Deuteronomy 11:18-21</w:t>
      </w:r>
    </w:p>
    <w:p w:rsidR="00F71056" w:rsidRDefault="00F71056" w:rsidP="00F7105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https://thebiblesays.com/commentary/deut/deut-11/deuteronomy-1118-21/</w:t>
        </w:r>
      </w:hyperlink>
    </w:p>
    <w:p w:rsidR="00F71056" w:rsidRPr="00F71056" w:rsidRDefault="00F71056" w:rsidP="00F7105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F71056">
        <w:rPr>
          <w:rFonts w:ascii="Arial" w:eastAsia="Times New Roman" w:hAnsi="Arial" w:cs="Arial"/>
          <w:i/>
          <w:iCs/>
          <w:color w:val="212529"/>
          <w:sz w:val="27"/>
          <w:szCs w:val="27"/>
        </w:rPr>
        <w:t>The Israelites are instructed to constantly reflect on God’s covenantal laws, to diligently teach them to their children, and to share these laws with the entire community</w:t>
      </w:r>
      <w:r w:rsidRPr="00F71056">
        <w:rPr>
          <w:rFonts w:ascii="Arial" w:eastAsia="Times New Roman" w:hAnsi="Arial" w:cs="Arial"/>
          <w:color w:val="212529"/>
          <w:sz w:val="27"/>
          <w:szCs w:val="27"/>
        </w:rPr>
        <w:t>.</w:t>
      </w:r>
    </w:p>
    <w:p w:rsidR="00F71056" w:rsidRPr="00F71056" w:rsidRDefault="00F71056" w:rsidP="00F71056">
      <w:pPr>
        <w:shd w:val="clear" w:color="auto" w:fill="FFFFFF"/>
        <w:spacing w:after="100" w:afterAutospacing="1" w:line="240" w:lineRule="auto"/>
        <w:rPr>
          <w:rFonts w:ascii="Arial" w:eastAsia="Times New Roman" w:hAnsi="Arial" w:cs="Arial"/>
          <w:color w:val="212529"/>
          <w:sz w:val="27"/>
          <w:szCs w:val="27"/>
        </w:rPr>
      </w:pPr>
      <w:r w:rsidRPr="00F71056">
        <w:rPr>
          <w:rFonts w:ascii="Arial" w:eastAsia="Times New Roman" w:hAnsi="Arial" w:cs="Arial"/>
          <w:color w:val="212529"/>
          <w:sz w:val="27"/>
          <w:szCs w:val="27"/>
        </w:rPr>
        <w:t>This section is a repetition of </w:t>
      </w:r>
      <w:hyperlink r:id="rId6" w:tgtFrame="BLB_NW" w:history="1">
        <w:r w:rsidRPr="00F71056">
          <w:rPr>
            <w:rFonts w:ascii="Arial" w:eastAsia="Times New Roman" w:hAnsi="Arial" w:cs="Arial"/>
            <w:color w:val="525DDC"/>
            <w:sz w:val="27"/>
            <w:szCs w:val="27"/>
          </w:rPr>
          <w:t>Deuteronomy 6:6-9</w:t>
        </w:r>
      </w:hyperlink>
      <w:r w:rsidRPr="00F71056">
        <w:rPr>
          <w:rFonts w:ascii="Arial" w:eastAsia="Times New Roman" w:hAnsi="Arial" w:cs="Arial"/>
          <w:color w:val="212529"/>
          <w:sz w:val="27"/>
          <w:szCs w:val="27"/>
        </w:rPr>
        <w:t xml:space="preserve"> with some minor variations. Moses asked the Israelites to constantly reflect on God’s covenantal </w:t>
      </w:r>
      <w:proofErr w:type="gramStart"/>
      <w:r w:rsidRPr="00F71056">
        <w:rPr>
          <w:rFonts w:ascii="Arial" w:eastAsia="Times New Roman" w:hAnsi="Arial" w:cs="Arial"/>
          <w:color w:val="212529"/>
          <w:sz w:val="27"/>
          <w:szCs w:val="27"/>
        </w:rPr>
        <w:t>laws,</w:t>
      </w:r>
      <w:proofErr w:type="gramEnd"/>
      <w:r w:rsidRPr="00F71056">
        <w:rPr>
          <w:rFonts w:ascii="Arial" w:eastAsia="Times New Roman" w:hAnsi="Arial" w:cs="Arial"/>
          <w:color w:val="212529"/>
          <w:sz w:val="27"/>
          <w:szCs w:val="27"/>
        </w:rPr>
        <w:t> </w:t>
      </w:r>
      <w:r w:rsidRPr="00F71056">
        <w:rPr>
          <w:rFonts w:ascii="Arial" w:eastAsia="Times New Roman" w:hAnsi="Arial" w:cs="Arial"/>
          <w:i/>
          <w:iCs/>
          <w:color w:val="212529"/>
          <w:sz w:val="27"/>
          <w:szCs w:val="27"/>
        </w:rPr>
        <w:t>You shall therefore impress these words of mine on your heart and on your soul</w:t>
      </w:r>
      <w:r w:rsidRPr="00F71056">
        <w:rPr>
          <w:rFonts w:ascii="Arial" w:eastAsia="Times New Roman" w:hAnsi="Arial" w:cs="Arial"/>
          <w:color w:val="212529"/>
          <w:sz w:val="27"/>
          <w:szCs w:val="27"/>
        </w:rPr>
        <w:t>. The verb translated </w:t>
      </w:r>
      <w:r w:rsidRPr="00F71056">
        <w:rPr>
          <w:rFonts w:ascii="Arial" w:eastAsia="Times New Roman" w:hAnsi="Arial" w:cs="Arial"/>
          <w:i/>
          <w:iCs/>
          <w:color w:val="212529"/>
          <w:sz w:val="27"/>
          <w:szCs w:val="27"/>
        </w:rPr>
        <w:t>impress</w:t>
      </w:r>
      <w:r w:rsidRPr="00F71056">
        <w:rPr>
          <w:rFonts w:ascii="Arial" w:eastAsia="Times New Roman" w:hAnsi="Arial" w:cs="Arial"/>
          <w:color w:val="212529"/>
          <w:sz w:val="27"/>
          <w:szCs w:val="27"/>
        </w:rPr>
        <w:t> means “to put,” “to set,” or “to place.” In other words, Moses asked the Israelites to place </w:t>
      </w:r>
      <w:r w:rsidRPr="00F71056">
        <w:rPr>
          <w:rFonts w:ascii="Arial" w:eastAsia="Times New Roman" w:hAnsi="Arial" w:cs="Arial"/>
          <w:i/>
          <w:iCs/>
          <w:color w:val="212529"/>
          <w:sz w:val="27"/>
          <w:szCs w:val="27"/>
        </w:rPr>
        <w:t>these words</w:t>
      </w:r>
      <w:r w:rsidRPr="00F71056">
        <w:rPr>
          <w:rFonts w:ascii="Arial" w:eastAsia="Times New Roman" w:hAnsi="Arial" w:cs="Arial"/>
          <w:color w:val="212529"/>
          <w:sz w:val="27"/>
          <w:szCs w:val="27"/>
        </w:rPr>
        <w:t> on their </w:t>
      </w:r>
      <w:r w:rsidRPr="00F71056">
        <w:rPr>
          <w:rFonts w:ascii="Arial" w:eastAsia="Times New Roman" w:hAnsi="Arial" w:cs="Arial"/>
          <w:i/>
          <w:iCs/>
          <w:color w:val="212529"/>
          <w:sz w:val="27"/>
          <w:szCs w:val="27"/>
        </w:rPr>
        <w:t>heart </w:t>
      </w:r>
      <w:r w:rsidRPr="00F71056">
        <w:rPr>
          <w:rFonts w:ascii="Arial" w:eastAsia="Times New Roman" w:hAnsi="Arial" w:cs="Arial"/>
          <w:color w:val="212529"/>
          <w:sz w:val="27"/>
          <w:szCs w:val="27"/>
        </w:rPr>
        <w:t>and on their </w:t>
      </w:r>
      <w:r w:rsidRPr="00F71056">
        <w:rPr>
          <w:rFonts w:ascii="Arial" w:eastAsia="Times New Roman" w:hAnsi="Arial" w:cs="Arial"/>
          <w:i/>
          <w:iCs/>
          <w:color w:val="212529"/>
          <w:sz w:val="27"/>
          <w:szCs w:val="27"/>
        </w:rPr>
        <w:t>soul</w:t>
      </w:r>
      <w:r w:rsidRPr="00F71056">
        <w:rPr>
          <w:rFonts w:ascii="Arial" w:eastAsia="Times New Roman" w:hAnsi="Arial" w:cs="Arial"/>
          <w:color w:val="212529"/>
          <w:sz w:val="27"/>
          <w:szCs w:val="27"/>
        </w:rPr>
        <w:t>. The word </w:t>
      </w:r>
      <w:r w:rsidRPr="00F71056">
        <w:rPr>
          <w:rFonts w:ascii="Arial" w:eastAsia="Times New Roman" w:hAnsi="Arial" w:cs="Arial"/>
          <w:i/>
          <w:iCs/>
          <w:color w:val="212529"/>
          <w:sz w:val="27"/>
          <w:szCs w:val="27"/>
        </w:rPr>
        <w:t>heart</w:t>
      </w:r>
      <w:r w:rsidRPr="00F71056">
        <w:rPr>
          <w:rFonts w:ascii="Arial" w:eastAsia="Times New Roman" w:hAnsi="Arial" w:cs="Arial"/>
          <w:color w:val="212529"/>
          <w:sz w:val="27"/>
          <w:szCs w:val="27"/>
        </w:rPr>
        <w:t> describes the seat of feeling, and of the intellect. The word </w:t>
      </w:r>
      <w:r w:rsidRPr="00F71056">
        <w:rPr>
          <w:rFonts w:ascii="Arial" w:eastAsia="Times New Roman" w:hAnsi="Arial" w:cs="Arial"/>
          <w:i/>
          <w:iCs/>
          <w:color w:val="212529"/>
          <w:sz w:val="27"/>
          <w:szCs w:val="27"/>
        </w:rPr>
        <w:t>soul</w:t>
      </w:r>
      <w:r w:rsidRPr="00F71056">
        <w:rPr>
          <w:rFonts w:ascii="Arial" w:eastAsia="Times New Roman" w:hAnsi="Arial" w:cs="Arial"/>
          <w:color w:val="212529"/>
          <w:sz w:val="27"/>
          <w:szCs w:val="27"/>
        </w:rPr>
        <w:t> refers to the invisible part of man and is the seat of desires and passions. Together, the words </w:t>
      </w:r>
      <w:r w:rsidRPr="00F71056">
        <w:rPr>
          <w:rFonts w:ascii="Arial" w:eastAsia="Times New Roman" w:hAnsi="Arial" w:cs="Arial"/>
          <w:i/>
          <w:iCs/>
          <w:color w:val="212529"/>
          <w:sz w:val="27"/>
          <w:szCs w:val="27"/>
        </w:rPr>
        <w:t>heart</w:t>
      </w:r>
      <w:r w:rsidRPr="00F71056">
        <w:rPr>
          <w:rFonts w:ascii="Arial" w:eastAsia="Times New Roman" w:hAnsi="Arial" w:cs="Arial"/>
          <w:color w:val="212529"/>
          <w:sz w:val="27"/>
          <w:szCs w:val="27"/>
        </w:rPr>
        <w:t> and </w:t>
      </w:r>
      <w:r w:rsidRPr="00F71056">
        <w:rPr>
          <w:rFonts w:ascii="Arial" w:eastAsia="Times New Roman" w:hAnsi="Arial" w:cs="Arial"/>
          <w:i/>
          <w:iCs/>
          <w:color w:val="212529"/>
          <w:sz w:val="27"/>
          <w:szCs w:val="27"/>
        </w:rPr>
        <w:t>soul</w:t>
      </w:r>
      <w:r w:rsidRPr="00F71056">
        <w:rPr>
          <w:rFonts w:ascii="Arial" w:eastAsia="Times New Roman" w:hAnsi="Arial" w:cs="Arial"/>
          <w:color w:val="212529"/>
          <w:sz w:val="27"/>
          <w:szCs w:val="27"/>
        </w:rPr>
        <w:t> emphasize complete obedience to Yahweh. In sum, Moses asked each individual Israelite to constantly reflect on the covenantal principles in order to remain faithful to their Suzerain God (</w:t>
      </w:r>
      <w:hyperlink r:id="rId7" w:tgtFrame="BLB_NW" w:history="1">
        <w:r w:rsidRPr="00F71056">
          <w:rPr>
            <w:rFonts w:ascii="Arial" w:eastAsia="Times New Roman" w:hAnsi="Arial" w:cs="Arial"/>
            <w:color w:val="525DDC"/>
            <w:sz w:val="27"/>
            <w:szCs w:val="27"/>
          </w:rPr>
          <w:t>Joshua 1:8</w:t>
        </w:r>
      </w:hyperlink>
      <w:r w:rsidRPr="00F71056">
        <w:rPr>
          <w:rFonts w:ascii="Arial" w:eastAsia="Times New Roman" w:hAnsi="Arial" w:cs="Arial"/>
          <w:color w:val="212529"/>
          <w:sz w:val="27"/>
          <w:szCs w:val="27"/>
        </w:rPr>
        <w:t>; </w:t>
      </w:r>
      <w:hyperlink r:id="rId8" w:tgtFrame="BLB_NW" w:history="1">
        <w:r w:rsidRPr="00F71056">
          <w:rPr>
            <w:rFonts w:ascii="Arial" w:eastAsia="Times New Roman" w:hAnsi="Arial" w:cs="Arial"/>
            <w:color w:val="525DDC"/>
            <w:sz w:val="27"/>
            <w:szCs w:val="27"/>
          </w:rPr>
          <w:t>Psalms 1:2</w:t>
        </w:r>
      </w:hyperlink>
      <w:r w:rsidRPr="00F71056">
        <w:rPr>
          <w:rFonts w:ascii="Arial" w:eastAsia="Times New Roman" w:hAnsi="Arial" w:cs="Arial"/>
          <w:color w:val="212529"/>
          <w:sz w:val="27"/>
          <w:szCs w:val="27"/>
        </w:rPr>
        <w:t>).</w:t>
      </w:r>
    </w:p>
    <w:p w:rsidR="00F71056" w:rsidRPr="00F71056" w:rsidRDefault="00F71056" w:rsidP="00F71056">
      <w:pPr>
        <w:shd w:val="clear" w:color="auto" w:fill="FFFFFF"/>
        <w:spacing w:after="100" w:afterAutospacing="1" w:line="240" w:lineRule="auto"/>
        <w:rPr>
          <w:rFonts w:ascii="Arial" w:eastAsia="Times New Roman" w:hAnsi="Arial" w:cs="Arial"/>
          <w:color w:val="212529"/>
          <w:sz w:val="27"/>
          <w:szCs w:val="27"/>
        </w:rPr>
      </w:pPr>
      <w:r w:rsidRPr="00F71056">
        <w:rPr>
          <w:rFonts w:ascii="Arial" w:eastAsia="Times New Roman" w:hAnsi="Arial" w:cs="Arial"/>
          <w:color w:val="212529"/>
          <w:sz w:val="27"/>
          <w:szCs w:val="27"/>
        </w:rPr>
        <w:t>Just as Moses figuratively spoke of placing God’s commandments on the </w:t>
      </w:r>
      <w:r w:rsidRPr="00F71056">
        <w:rPr>
          <w:rFonts w:ascii="Arial" w:eastAsia="Times New Roman" w:hAnsi="Arial" w:cs="Arial"/>
          <w:i/>
          <w:iCs/>
          <w:color w:val="212529"/>
          <w:sz w:val="27"/>
          <w:szCs w:val="27"/>
        </w:rPr>
        <w:t>heart</w:t>
      </w:r>
      <w:r w:rsidRPr="00F71056">
        <w:rPr>
          <w:rFonts w:ascii="Arial" w:eastAsia="Times New Roman" w:hAnsi="Arial" w:cs="Arial"/>
          <w:color w:val="212529"/>
          <w:sz w:val="27"/>
          <w:szCs w:val="27"/>
        </w:rPr>
        <w:t> and on the </w:t>
      </w:r>
      <w:r w:rsidRPr="00F71056">
        <w:rPr>
          <w:rFonts w:ascii="Arial" w:eastAsia="Times New Roman" w:hAnsi="Arial" w:cs="Arial"/>
          <w:i/>
          <w:iCs/>
          <w:color w:val="212529"/>
          <w:sz w:val="27"/>
          <w:szCs w:val="27"/>
        </w:rPr>
        <w:t>soul</w:t>
      </w:r>
      <w:r w:rsidRPr="00F71056">
        <w:rPr>
          <w:rFonts w:ascii="Arial" w:eastAsia="Times New Roman" w:hAnsi="Arial" w:cs="Arial"/>
          <w:color w:val="212529"/>
          <w:sz w:val="27"/>
          <w:szCs w:val="27"/>
        </w:rPr>
        <w:t>, he also spoke of wearing copies of the </w:t>
      </w:r>
      <w:r w:rsidRPr="00F71056">
        <w:rPr>
          <w:rFonts w:ascii="Arial" w:eastAsia="Times New Roman" w:hAnsi="Arial" w:cs="Arial"/>
          <w:i/>
          <w:iCs/>
          <w:color w:val="212529"/>
          <w:sz w:val="27"/>
          <w:szCs w:val="27"/>
        </w:rPr>
        <w:t>commandments</w:t>
      </w:r>
      <w:r w:rsidRPr="00F71056">
        <w:rPr>
          <w:rFonts w:ascii="Arial" w:eastAsia="Times New Roman" w:hAnsi="Arial" w:cs="Arial"/>
          <w:color w:val="212529"/>
          <w:sz w:val="27"/>
          <w:szCs w:val="27"/>
        </w:rPr>
        <w:t> on the body. This is a figurative way of stressing the importance of these laws. Moses repeats the command from </w:t>
      </w:r>
      <w:hyperlink r:id="rId9" w:tgtFrame="BLB_NW" w:history="1">
        <w:r w:rsidRPr="00F71056">
          <w:rPr>
            <w:rFonts w:ascii="Arial" w:eastAsia="Times New Roman" w:hAnsi="Arial" w:cs="Arial"/>
            <w:color w:val="525DDC"/>
            <w:sz w:val="27"/>
            <w:szCs w:val="27"/>
          </w:rPr>
          <w:t>Deuteronomy 6:8</w:t>
        </w:r>
      </w:hyperlink>
      <w:r w:rsidRPr="00F71056">
        <w:rPr>
          <w:rFonts w:ascii="Arial" w:eastAsia="Times New Roman" w:hAnsi="Arial" w:cs="Arial"/>
          <w:color w:val="212529"/>
          <w:sz w:val="27"/>
          <w:szCs w:val="27"/>
        </w:rPr>
        <w:t>, to </w:t>
      </w:r>
      <w:r w:rsidRPr="00F71056">
        <w:rPr>
          <w:rFonts w:ascii="Arial" w:eastAsia="Times New Roman" w:hAnsi="Arial" w:cs="Arial"/>
          <w:i/>
          <w:iCs/>
          <w:color w:val="212529"/>
          <w:sz w:val="27"/>
          <w:szCs w:val="27"/>
        </w:rPr>
        <w:t>bind them as a sign on your hand and they shall be as frontals on your forehead</w:t>
      </w:r>
      <w:r w:rsidRPr="00F71056">
        <w:rPr>
          <w:rFonts w:ascii="Arial" w:eastAsia="Times New Roman" w:hAnsi="Arial" w:cs="Arial"/>
          <w:color w:val="212529"/>
          <w:sz w:val="27"/>
          <w:szCs w:val="27"/>
        </w:rPr>
        <w:t>. Stated differently, the Israelites were to constantly have God’s commandments in view and in mind, in order to carefully observe them. Such a careful observance of God’s laws would demonstrate Israel’s genuine love for God and would be a public demonstration of their commitment to Him. It would also cause them to live in a self-governing manner, serving one another and creating mutual benefit. This of course would lead to a society full of prosperity and safety.</w:t>
      </w:r>
    </w:p>
    <w:p w:rsidR="00F71056" w:rsidRPr="00F71056" w:rsidRDefault="00F71056" w:rsidP="00F71056">
      <w:pPr>
        <w:shd w:val="clear" w:color="auto" w:fill="FFFFFF"/>
        <w:spacing w:after="100" w:afterAutospacing="1" w:line="240" w:lineRule="auto"/>
        <w:rPr>
          <w:rFonts w:ascii="Arial" w:eastAsia="Times New Roman" w:hAnsi="Arial" w:cs="Arial"/>
          <w:color w:val="212529"/>
          <w:sz w:val="27"/>
          <w:szCs w:val="27"/>
        </w:rPr>
      </w:pPr>
      <w:r w:rsidRPr="00F71056">
        <w:rPr>
          <w:rFonts w:ascii="Arial" w:eastAsia="Times New Roman" w:hAnsi="Arial" w:cs="Arial"/>
          <w:color w:val="212529"/>
          <w:sz w:val="27"/>
          <w:szCs w:val="27"/>
        </w:rPr>
        <w:t>Not only did the individual Israelite need to constantly reflect on God’s laws, he needed to pass the knowledge to his descendants as well. In other words, the knowledge of God should leave the individual’s private heart to reach his own family in the home. Moses stated again that the people needed to </w:t>
      </w:r>
      <w:r w:rsidRPr="00F71056">
        <w:rPr>
          <w:rFonts w:ascii="Arial" w:eastAsia="Times New Roman" w:hAnsi="Arial" w:cs="Arial"/>
          <w:i/>
          <w:iCs/>
          <w:color w:val="212529"/>
          <w:sz w:val="27"/>
          <w:szCs w:val="27"/>
        </w:rPr>
        <w:t>teach </w:t>
      </w:r>
      <w:r w:rsidRPr="00F71056">
        <w:rPr>
          <w:rFonts w:ascii="Arial" w:eastAsia="Times New Roman" w:hAnsi="Arial" w:cs="Arial"/>
          <w:color w:val="212529"/>
          <w:sz w:val="27"/>
          <w:szCs w:val="27"/>
        </w:rPr>
        <w:t>God’s commandments</w:t>
      </w:r>
      <w:r w:rsidRPr="00F71056">
        <w:rPr>
          <w:rFonts w:ascii="Arial" w:eastAsia="Times New Roman" w:hAnsi="Arial" w:cs="Arial"/>
          <w:i/>
          <w:iCs/>
          <w:color w:val="212529"/>
          <w:sz w:val="27"/>
          <w:szCs w:val="27"/>
        </w:rPr>
        <w:t> to your sons, talking of them when you sit in your house and when you walk along the road and when you lie down and when you rise up</w:t>
      </w:r>
      <w:r w:rsidRPr="00F71056">
        <w:rPr>
          <w:rFonts w:ascii="Arial" w:eastAsia="Times New Roman" w:hAnsi="Arial" w:cs="Arial"/>
          <w:color w:val="212529"/>
          <w:sz w:val="27"/>
          <w:szCs w:val="27"/>
        </w:rPr>
        <w:t xml:space="preserve">. The piling up of these pairs of contrasting verbs together is </w:t>
      </w:r>
      <w:r w:rsidRPr="00F71056">
        <w:rPr>
          <w:rFonts w:ascii="Arial" w:eastAsia="Times New Roman" w:hAnsi="Arial" w:cs="Arial"/>
          <w:color w:val="212529"/>
          <w:sz w:val="27"/>
          <w:szCs w:val="27"/>
        </w:rPr>
        <w:lastRenderedPageBreak/>
        <w:t xml:space="preserve">a literary device (called </w:t>
      </w:r>
      <w:proofErr w:type="gramStart"/>
      <w:r w:rsidRPr="00F71056">
        <w:rPr>
          <w:rFonts w:ascii="Arial" w:eastAsia="Times New Roman" w:hAnsi="Arial" w:cs="Arial"/>
          <w:color w:val="212529"/>
          <w:sz w:val="27"/>
          <w:szCs w:val="27"/>
        </w:rPr>
        <w:t xml:space="preserve">a </w:t>
      </w:r>
      <w:proofErr w:type="spellStart"/>
      <w:r w:rsidRPr="00F71056">
        <w:rPr>
          <w:rFonts w:ascii="Arial" w:eastAsia="Times New Roman" w:hAnsi="Arial" w:cs="Arial"/>
          <w:color w:val="212529"/>
          <w:sz w:val="27"/>
          <w:szCs w:val="27"/>
        </w:rPr>
        <w:t>merism</w:t>
      </w:r>
      <w:proofErr w:type="spellEnd"/>
      <w:proofErr w:type="gramEnd"/>
      <w:r w:rsidRPr="00F71056">
        <w:rPr>
          <w:rFonts w:ascii="Arial" w:eastAsia="Times New Roman" w:hAnsi="Arial" w:cs="Arial"/>
          <w:color w:val="212529"/>
          <w:sz w:val="27"/>
          <w:szCs w:val="27"/>
        </w:rPr>
        <w:t>) that combines two contrasting words to refer to an entirety. Accordingly, the contrast between </w:t>
      </w:r>
      <w:r w:rsidRPr="00F71056">
        <w:rPr>
          <w:rFonts w:ascii="Arial" w:eastAsia="Times New Roman" w:hAnsi="Arial" w:cs="Arial"/>
          <w:i/>
          <w:iCs/>
          <w:color w:val="212529"/>
          <w:sz w:val="27"/>
          <w:szCs w:val="27"/>
        </w:rPr>
        <w:t>sit in your house and walk along the road </w:t>
      </w:r>
      <w:r w:rsidRPr="00F71056">
        <w:rPr>
          <w:rFonts w:ascii="Arial" w:eastAsia="Times New Roman" w:hAnsi="Arial" w:cs="Arial"/>
          <w:color w:val="212529"/>
          <w:sz w:val="27"/>
          <w:szCs w:val="27"/>
        </w:rPr>
        <w:t>would be an ancient way to say “24-7.” This combination suggests that the teaching was not meant to be a one-time activity. Rather, it was to be done on a regular basis. It was to be constant and continual.</w:t>
      </w:r>
    </w:p>
    <w:p w:rsidR="00F71056" w:rsidRPr="00F71056" w:rsidRDefault="00F71056" w:rsidP="00F71056">
      <w:pPr>
        <w:shd w:val="clear" w:color="auto" w:fill="FFFFFF"/>
        <w:spacing w:after="100" w:afterAutospacing="1" w:line="240" w:lineRule="auto"/>
        <w:rPr>
          <w:rFonts w:ascii="Arial" w:eastAsia="Times New Roman" w:hAnsi="Arial" w:cs="Arial"/>
          <w:color w:val="212529"/>
          <w:sz w:val="27"/>
          <w:szCs w:val="27"/>
        </w:rPr>
      </w:pPr>
      <w:r w:rsidRPr="00F71056">
        <w:rPr>
          <w:rFonts w:ascii="Arial" w:eastAsia="Times New Roman" w:hAnsi="Arial" w:cs="Arial"/>
          <w:color w:val="212529"/>
          <w:sz w:val="27"/>
          <w:szCs w:val="27"/>
        </w:rPr>
        <w:t>Moses also commanded the Israelites to remember God’s covenant principles every time they left their homes and came back. He then told the people to</w:t>
      </w:r>
      <w:r w:rsidRPr="00F71056">
        <w:rPr>
          <w:rFonts w:ascii="Arial" w:eastAsia="Times New Roman" w:hAnsi="Arial" w:cs="Arial"/>
          <w:i/>
          <w:iCs/>
          <w:color w:val="212529"/>
          <w:sz w:val="27"/>
          <w:szCs w:val="27"/>
        </w:rPr>
        <w:t> write them on the doorposts</w:t>
      </w:r>
      <w:r w:rsidRPr="00F71056">
        <w:rPr>
          <w:rFonts w:ascii="Arial" w:eastAsia="Times New Roman" w:hAnsi="Arial" w:cs="Arial"/>
          <w:color w:val="212529"/>
          <w:sz w:val="27"/>
          <w:szCs w:val="27"/>
        </w:rPr>
        <w:t> </w:t>
      </w:r>
      <w:r w:rsidRPr="00F71056">
        <w:rPr>
          <w:rFonts w:ascii="Arial" w:eastAsia="Times New Roman" w:hAnsi="Arial" w:cs="Arial"/>
          <w:i/>
          <w:iCs/>
          <w:color w:val="212529"/>
          <w:sz w:val="27"/>
          <w:szCs w:val="27"/>
        </w:rPr>
        <w:t>of your house</w:t>
      </w:r>
      <w:r w:rsidRPr="00F71056">
        <w:rPr>
          <w:rFonts w:ascii="Arial" w:eastAsia="Times New Roman" w:hAnsi="Arial" w:cs="Arial"/>
          <w:color w:val="212529"/>
          <w:sz w:val="27"/>
          <w:szCs w:val="27"/>
        </w:rPr>
        <w:t>. Not only did the Israelites need to write these laws on their </w:t>
      </w:r>
      <w:r w:rsidRPr="00F71056">
        <w:rPr>
          <w:rFonts w:ascii="Arial" w:eastAsia="Times New Roman" w:hAnsi="Arial" w:cs="Arial"/>
          <w:i/>
          <w:iCs/>
          <w:color w:val="212529"/>
          <w:sz w:val="27"/>
          <w:szCs w:val="27"/>
        </w:rPr>
        <w:t>doorposts</w:t>
      </w:r>
      <w:r w:rsidRPr="00F71056">
        <w:rPr>
          <w:rFonts w:ascii="Arial" w:eastAsia="Times New Roman" w:hAnsi="Arial" w:cs="Arial"/>
          <w:color w:val="212529"/>
          <w:sz w:val="27"/>
          <w:szCs w:val="27"/>
        </w:rPr>
        <w:t>, they also needed to </w:t>
      </w:r>
      <w:r w:rsidRPr="00F71056">
        <w:rPr>
          <w:rFonts w:ascii="Arial" w:eastAsia="Times New Roman" w:hAnsi="Arial" w:cs="Arial"/>
          <w:i/>
          <w:iCs/>
          <w:color w:val="212529"/>
          <w:sz w:val="27"/>
          <w:szCs w:val="27"/>
        </w:rPr>
        <w:t>write them</w:t>
      </w:r>
      <w:r w:rsidRPr="00F71056">
        <w:rPr>
          <w:rFonts w:ascii="Arial" w:eastAsia="Times New Roman" w:hAnsi="Arial" w:cs="Arial"/>
          <w:color w:val="212529"/>
          <w:sz w:val="27"/>
          <w:szCs w:val="27"/>
        </w:rPr>
        <w:t> </w:t>
      </w:r>
      <w:r w:rsidRPr="00F71056">
        <w:rPr>
          <w:rFonts w:ascii="Arial" w:eastAsia="Times New Roman" w:hAnsi="Arial" w:cs="Arial"/>
          <w:i/>
          <w:iCs/>
          <w:color w:val="212529"/>
          <w:sz w:val="27"/>
          <w:szCs w:val="27"/>
        </w:rPr>
        <w:t>on</w:t>
      </w:r>
      <w:r w:rsidRPr="00F71056">
        <w:rPr>
          <w:rFonts w:ascii="Arial" w:eastAsia="Times New Roman" w:hAnsi="Arial" w:cs="Arial"/>
          <w:color w:val="212529"/>
          <w:sz w:val="27"/>
          <w:szCs w:val="27"/>
        </w:rPr>
        <w:t> their </w:t>
      </w:r>
      <w:r w:rsidRPr="00F71056">
        <w:rPr>
          <w:rFonts w:ascii="Arial" w:eastAsia="Times New Roman" w:hAnsi="Arial" w:cs="Arial"/>
          <w:i/>
          <w:iCs/>
          <w:color w:val="212529"/>
          <w:sz w:val="27"/>
          <w:szCs w:val="27"/>
        </w:rPr>
        <w:t>gates </w:t>
      </w:r>
      <w:r w:rsidRPr="00F71056">
        <w:rPr>
          <w:rFonts w:ascii="Arial" w:eastAsia="Times New Roman" w:hAnsi="Arial" w:cs="Arial"/>
          <w:color w:val="212529"/>
          <w:sz w:val="27"/>
          <w:szCs w:val="27"/>
        </w:rPr>
        <w:t>(in a figurative way). The </w:t>
      </w:r>
      <w:r w:rsidRPr="00F71056">
        <w:rPr>
          <w:rFonts w:ascii="Arial" w:eastAsia="Times New Roman" w:hAnsi="Arial" w:cs="Arial"/>
          <w:i/>
          <w:iCs/>
          <w:color w:val="212529"/>
          <w:sz w:val="27"/>
          <w:szCs w:val="27"/>
        </w:rPr>
        <w:t>gates</w:t>
      </w:r>
      <w:r w:rsidRPr="00F71056">
        <w:rPr>
          <w:rFonts w:ascii="Arial" w:eastAsia="Times New Roman" w:hAnsi="Arial" w:cs="Arial"/>
          <w:color w:val="212529"/>
          <w:sz w:val="27"/>
          <w:szCs w:val="27"/>
        </w:rPr>
        <w:t> refer to the </w:t>
      </w:r>
      <w:r w:rsidRPr="00F71056">
        <w:rPr>
          <w:rFonts w:ascii="Arial" w:eastAsia="Times New Roman" w:hAnsi="Arial" w:cs="Arial"/>
          <w:i/>
          <w:iCs/>
          <w:color w:val="212529"/>
          <w:sz w:val="27"/>
          <w:szCs w:val="27"/>
        </w:rPr>
        <w:t>gates</w:t>
      </w:r>
      <w:r w:rsidRPr="00F71056">
        <w:rPr>
          <w:rFonts w:ascii="Arial" w:eastAsia="Times New Roman" w:hAnsi="Arial" w:cs="Arial"/>
          <w:color w:val="212529"/>
          <w:sz w:val="27"/>
          <w:szCs w:val="27"/>
        </w:rPr>
        <w:t> of the cities because in ancient Israel, most houses did not have </w:t>
      </w:r>
      <w:r w:rsidRPr="00F71056">
        <w:rPr>
          <w:rFonts w:ascii="Arial" w:eastAsia="Times New Roman" w:hAnsi="Arial" w:cs="Arial"/>
          <w:i/>
          <w:iCs/>
          <w:color w:val="212529"/>
          <w:sz w:val="27"/>
          <w:szCs w:val="27"/>
        </w:rPr>
        <w:t>gates</w:t>
      </w:r>
      <w:r w:rsidRPr="00F71056">
        <w:rPr>
          <w:rFonts w:ascii="Arial" w:eastAsia="Times New Roman" w:hAnsi="Arial" w:cs="Arial"/>
          <w:color w:val="212529"/>
          <w:sz w:val="27"/>
          <w:szCs w:val="27"/>
        </w:rPr>
        <w:t>. Moses used the word </w:t>
      </w:r>
      <w:r w:rsidRPr="00F71056">
        <w:rPr>
          <w:rFonts w:ascii="Arial" w:eastAsia="Times New Roman" w:hAnsi="Arial" w:cs="Arial"/>
          <w:i/>
          <w:iCs/>
          <w:color w:val="212529"/>
          <w:sz w:val="27"/>
          <w:szCs w:val="27"/>
        </w:rPr>
        <w:t>gate</w:t>
      </w:r>
      <w:r w:rsidRPr="00F71056">
        <w:rPr>
          <w:rFonts w:ascii="Arial" w:eastAsia="Times New Roman" w:hAnsi="Arial" w:cs="Arial"/>
          <w:color w:val="212529"/>
          <w:sz w:val="27"/>
          <w:szCs w:val="27"/>
        </w:rPr>
        <w:t> (city gate) here because it was the most appropriate place to make public any matters since people would constantly pass through it as they traveled back and forth to the city (</w:t>
      </w:r>
      <w:hyperlink r:id="rId10" w:tgtFrame="BLB_NW" w:history="1">
        <w:r w:rsidRPr="00F71056">
          <w:rPr>
            <w:rFonts w:ascii="Arial" w:eastAsia="Times New Roman" w:hAnsi="Arial" w:cs="Arial"/>
            <w:color w:val="525DDC"/>
            <w:sz w:val="27"/>
            <w:szCs w:val="27"/>
          </w:rPr>
          <w:t>Ruth 3:11</w:t>
        </w:r>
      </w:hyperlink>
      <w:r w:rsidRPr="00F71056">
        <w:rPr>
          <w:rFonts w:ascii="Arial" w:eastAsia="Times New Roman" w:hAnsi="Arial" w:cs="Arial"/>
          <w:color w:val="212529"/>
          <w:sz w:val="27"/>
          <w:szCs w:val="27"/>
        </w:rPr>
        <w:t>; </w:t>
      </w:r>
      <w:hyperlink r:id="rId11" w:tgtFrame="BLB_NW" w:history="1">
        <w:r w:rsidRPr="00F71056">
          <w:rPr>
            <w:rFonts w:ascii="Arial" w:eastAsia="Times New Roman" w:hAnsi="Arial" w:cs="Arial"/>
            <w:color w:val="525DDC"/>
            <w:sz w:val="27"/>
            <w:szCs w:val="27"/>
          </w:rPr>
          <w:t>Proverbs 31:31</w:t>
        </w:r>
      </w:hyperlink>
      <w:r w:rsidRPr="00F71056">
        <w:rPr>
          <w:rFonts w:ascii="Arial" w:eastAsia="Times New Roman" w:hAnsi="Arial" w:cs="Arial"/>
          <w:color w:val="212529"/>
          <w:sz w:val="27"/>
          <w:szCs w:val="27"/>
        </w:rPr>
        <w:t>).</w:t>
      </w:r>
    </w:p>
    <w:p w:rsidR="00F71056" w:rsidRPr="00F71056" w:rsidRDefault="00F71056" w:rsidP="00F71056">
      <w:pPr>
        <w:shd w:val="clear" w:color="auto" w:fill="FFFFFF"/>
        <w:spacing w:after="100" w:afterAutospacing="1" w:line="240" w:lineRule="auto"/>
        <w:rPr>
          <w:rFonts w:ascii="Arial" w:eastAsia="Times New Roman" w:hAnsi="Arial" w:cs="Arial"/>
          <w:color w:val="212529"/>
          <w:sz w:val="27"/>
          <w:szCs w:val="27"/>
        </w:rPr>
      </w:pPr>
      <w:r w:rsidRPr="00F71056">
        <w:rPr>
          <w:rFonts w:ascii="Arial" w:eastAsia="Times New Roman" w:hAnsi="Arial" w:cs="Arial"/>
          <w:color w:val="212529"/>
          <w:sz w:val="27"/>
          <w:szCs w:val="27"/>
        </w:rPr>
        <w:t>Thus, writing God’s laws on the doorposts of the houses and on gates figuratively implies sharing God’s laws to the community so that they, too, could become acquainted to the laws of God. Doing so would cause Israel to live the way God intended for them to live: </w:t>
      </w:r>
      <w:r w:rsidRPr="00F71056">
        <w:rPr>
          <w:rFonts w:ascii="Arial" w:eastAsia="Times New Roman" w:hAnsi="Arial" w:cs="Arial"/>
          <w:i/>
          <w:iCs/>
          <w:color w:val="212529"/>
          <w:sz w:val="27"/>
          <w:szCs w:val="27"/>
        </w:rPr>
        <w:t>as a kingdom of priests</w:t>
      </w:r>
      <w:r w:rsidRPr="00F71056">
        <w:rPr>
          <w:rFonts w:ascii="Arial" w:eastAsia="Times New Roman" w:hAnsi="Arial" w:cs="Arial"/>
          <w:color w:val="212529"/>
          <w:sz w:val="27"/>
          <w:szCs w:val="27"/>
        </w:rPr>
        <w:t> and </w:t>
      </w:r>
      <w:r w:rsidRPr="00F71056">
        <w:rPr>
          <w:rFonts w:ascii="Arial" w:eastAsia="Times New Roman" w:hAnsi="Arial" w:cs="Arial"/>
          <w:i/>
          <w:iCs/>
          <w:color w:val="212529"/>
          <w:sz w:val="27"/>
          <w:szCs w:val="27"/>
        </w:rPr>
        <w:t>a holy nation</w:t>
      </w:r>
      <w:r w:rsidRPr="00F71056">
        <w:rPr>
          <w:rFonts w:ascii="Arial" w:eastAsia="Times New Roman" w:hAnsi="Arial" w:cs="Arial"/>
          <w:color w:val="212529"/>
          <w:sz w:val="27"/>
          <w:szCs w:val="27"/>
        </w:rPr>
        <w:t> (</w:t>
      </w:r>
      <w:hyperlink r:id="rId12" w:tgtFrame="BLB_NW" w:history="1">
        <w:r w:rsidRPr="00F71056">
          <w:rPr>
            <w:rFonts w:ascii="Arial" w:eastAsia="Times New Roman" w:hAnsi="Arial" w:cs="Arial"/>
            <w:color w:val="525DDC"/>
            <w:sz w:val="27"/>
            <w:szCs w:val="27"/>
          </w:rPr>
          <w:t>Exodus 19:4-6</w:t>
        </w:r>
      </w:hyperlink>
      <w:r w:rsidRPr="00F71056">
        <w:rPr>
          <w:rFonts w:ascii="Arial" w:eastAsia="Times New Roman" w:hAnsi="Arial" w:cs="Arial"/>
          <w:color w:val="212529"/>
          <w:sz w:val="27"/>
          <w:szCs w:val="27"/>
        </w:rPr>
        <w:t>). They were to live in a self-governing manner, serving one another to mutual benefit.</w:t>
      </w:r>
    </w:p>
    <w:p w:rsidR="00F71056" w:rsidRPr="00F71056" w:rsidRDefault="00F71056" w:rsidP="00F71056">
      <w:pPr>
        <w:shd w:val="clear" w:color="auto" w:fill="FFFFFF"/>
        <w:spacing w:after="100" w:afterAutospacing="1" w:line="240" w:lineRule="auto"/>
        <w:rPr>
          <w:rFonts w:ascii="Arial" w:eastAsia="Times New Roman" w:hAnsi="Arial" w:cs="Arial"/>
          <w:color w:val="212529"/>
          <w:sz w:val="27"/>
          <w:szCs w:val="27"/>
        </w:rPr>
      </w:pPr>
      <w:r w:rsidRPr="00F71056">
        <w:rPr>
          <w:rFonts w:ascii="Arial" w:eastAsia="Times New Roman" w:hAnsi="Arial" w:cs="Arial"/>
          <w:color w:val="212529"/>
          <w:sz w:val="27"/>
          <w:szCs w:val="27"/>
        </w:rPr>
        <w:t>Moses concluded this section by spelling out the purpose for obeying these commandments. He said to Israel that they were to obey the LORD </w:t>
      </w:r>
      <w:r w:rsidRPr="00F71056">
        <w:rPr>
          <w:rFonts w:ascii="Arial" w:eastAsia="Times New Roman" w:hAnsi="Arial" w:cs="Arial"/>
          <w:i/>
          <w:iCs/>
          <w:color w:val="212529"/>
          <w:sz w:val="27"/>
          <w:szCs w:val="27"/>
        </w:rPr>
        <w:t>so that your days and the days of your sons may be multiplied on the land which the LORD swore to your fathers to give them, as long as the heavens remain above the earth</w:t>
      </w:r>
      <w:r w:rsidRPr="00F71056">
        <w:rPr>
          <w:rFonts w:ascii="Arial" w:eastAsia="Times New Roman" w:hAnsi="Arial" w:cs="Arial"/>
          <w:color w:val="212529"/>
          <w:sz w:val="27"/>
          <w:szCs w:val="27"/>
        </w:rPr>
        <w:t>. The verb </w:t>
      </w:r>
      <w:r w:rsidRPr="00F71056">
        <w:rPr>
          <w:rFonts w:ascii="Arial" w:eastAsia="Times New Roman" w:hAnsi="Arial" w:cs="Arial"/>
          <w:i/>
          <w:iCs/>
          <w:color w:val="212529"/>
          <w:sz w:val="27"/>
          <w:szCs w:val="27"/>
        </w:rPr>
        <w:t>multiply</w:t>
      </w:r>
      <w:r w:rsidRPr="00F71056">
        <w:rPr>
          <w:rFonts w:ascii="Arial" w:eastAsia="Times New Roman" w:hAnsi="Arial" w:cs="Arial"/>
          <w:color w:val="212529"/>
          <w:sz w:val="27"/>
          <w:szCs w:val="27"/>
        </w:rPr>
        <w:t> refers to numerical growth, a form of blessing that was common in the ancient Near East. Thus, the Israelites were promised longevity in the land of Canaan if they would carefully obey the entire corpus of God’s laws. The expression </w:t>
      </w:r>
      <w:r w:rsidRPr="00F71056">
        <w:rPr>
          <w:rFonts w:ascii="Arial" w:eastAsia="Times New Roman" w:hAnsi="Arial" w:cs="Arial"/>
          <w:i/>
          <w:iCs/>
          <w:color w:val="212529"/>
          <w:sz w:val="27"/>
          <w:szCs w:val="27"/>
        </w:rPr>
        <w:t>as long as the heavens remain above the earth</w:t>
      </w:r>
      <w:r w:rsidRPr="00F71056">
        <w:rPr>
          <w:rFonts w:ascii="Arial" w:eastAsia="Times New Roman" w:hAnsi="Arial" w:cs="Arial"/>
          <w:color w:val="212529"/>
          <w:sz w:val="27"/>
          <w:szCs w:val="27"/>
        </w:rPr>
        <w:t> implies permanence. It is a vivid way of saying that if the Israelites walked in obedience, they would have the land forever.</w:t>
      </w:r>
    </w:p>
    <w:p w:rsidR="00F71056" w:rsidRPr="00F71056" w:rsidRDefault="00F71056" w:rsidP="00F71056">
      <w:pPr>
        <w:shd w:val="clear" w:color="auto" w:fill="FFFFFF"/>
        <w:spacing w:after="100" w:afterAutospacing="1" w:line="240" w:lineRule="auto"/>
        <w:rPr>
          <w:rFonts w:ascii="Arial" w:eastAsia="Times New Roman" w:hAnsi="Arial" w:cs="Arial"/>
          <w:color w:val="212529"/>
          <w:sz w:val="27"/>
          <w:szCs w:val="27"/>
        </w:rPr>
      </w:pPr>
      <w:r w:rsidRPr="00F71056">
        <w:rPr>
          <w:rFonts w:ascii="Arial" w:eastAsia="Times New Roman" w:hAnsi="Arial" w:cs="Arial"/>
          <w:color w:val="212529"/>
          <w:sz w:val="27"/>
          <w:szCs w:val="27"/>
        </w:rPr>
        <w:t>If God’s people remained faithful to His commandments, they would not be removed from the land of Canaan. God granted the land of Canaan to Abraham and his </w:t>
      </w:r>
      <w:r w:rsidRPr="00F71056">
        <w:rPr>
          <w:rFonts w:ascii="Arial" w:eastAsia="Times New Roman" w:hAnsi="Arial" w:cs="Arial"/>
          <w:i/>
          <w:iCs/>
          <w:color w:val="212529"/>
          <w:sz w:val="27"/>
          <w:szCs w:val="27"/>
        </w:rPr>
        <w:t>descendants forever</w:t>
      </w:r>
      <w:r w:rsidRPr="00F71056">
        <w:rPr>
          <w:rFonts w:ascii="Arial" w:eastAsia="Times New Roman" w:hAnsi="Arial" w:cs="Arial"/>
          <w:color w:val="212529"/>
          <w:sz w:val="27"/>
          <w:szCs w:val="27"/>
        </w:rPr>
        <w:t> (</w:t>
      </w:r>
      <w:hyperlink r:id="rId13" w:tgtFrame="BLB_NW" w:history="1">
        <w:r w:rsidRPr="00F71056">
          <w:rPr>
            <w:rFonts w:ascii="Arial" w:eastAsia="Times New Roman" w:hAnsi="Arial" w:cs="Arial"/>
            <w:color w:val="525DDC"/>
            <w:sz w:val="27"/>
            <w:szCs w:val="27"/>
          </w:rPr>
          <w:t>Genesis 13:15</w:t>
        </w:r>
      </w:hyperlink>
      <w:r w:rsidRPr="00F71056">
        <w:rPr>
          <w:rFonts w:ascii="Arial" w:eastAsia="Times New Roman" w:hAnsi="Arial" w:cs="Arial"/>
          <w:color w:val="212529"/>
          <w:sz w:val="27"/>
          <w:szCs w:val="27"/>
        </w:rPr>
        <w:t>). This was an unconditional and irrevocable promise (</w:t>
      </w:r>
      <w:hyperlink r:id="rId14" w:tgtFrame="BLB_NW" w:history="1">
        <w:r w:rsidRPr="00F71056">
          <w:rPr>
            <w:rFonts w:ascii="Arial" w:eastAsia="Times New Roman" w:hAnsi="Arial" w:cs="Arial"/>
            <w:color w:val="525DDC"/>
            <w:sz w:val="27"/>
            <w:szCs w:val="27"/>
          </w:rPr>
          <w:t>Romans 11:29</w:t>
        </w:r>
      </w:hyperlink>
      <w:r w:rsidRPr="00F71056">
        <w:rPr>
          <w:rFonts w:ascii="Arial" w:eastAsia="Times New Roman" w:hAnsi="Arial" w:cs="Arial"/>
          <w:color w:val="212529"/>
          <w:sz w:val="27"/>
          <w:szCs w:val="27"/>
        </w:rPr>
        <w:t>) and was a reward to Abraham for faithful service. God chose Abraham’s descendants (Israel) to be His own possession (</w:t>
      </w:r>
      <w:hyperlink r:id="rId15" w:tgtFrame="BLB_NW" w:history="1">
        <w:r w:rsidRPr="00F71056">
          <w:rPr>
            <w:rFonts w:ascii="Arial" w:eastAsia="Times New Roman" w:hAnsi="Arial" w:cs="Arial"/>
            <w:color w:val="525DDC"/>
            <w:sz w:val="27"/>
            <w:szCs w:val="27"/>
          </w:rPr>
          <w:t>Exodus 19:4-6</w:t>
        </w:r>
      </w:hyperlink>
      <w:r w:rsidRPr="00F71056">
        <w:rPr>
          <w:rFonts w:ascii="Arial" w:eastAsia="Times New Roman" w:hAnsi="Arial" w:cs="Arial"/>
          <w:color w:val="212529"/>
          <w:sz w:val="27"/>
          <w:szCs w:val="27"/>
        </w:rPr>
        <w:t>) and they were the ones who would inherit the land in perpetuity.</w:t>
      </w:r>
    </w:p>
    <w:p w:rsidR="00F71056" w:rsidRPr="00F71056" w:rsidRDefault="00F71056" w:rsidP="00F71056">
      <w:pPr>
        <w:shd w:val="clear" w:color="auto" w:fill="FFFFFF"/>
        <w:spacing w:after="100" w:afterAutospacing="1" w:line="240" w:lineRule="auto"/>
        <w:rPr>
          <w:rFonts w:ascii="Arial" w:eastAsia="Times New Roman" w:hAnsi="Arial" w:cs="Arial"/>
          <w:color w:val="212529"/>
          <w:sz w:val="27"/>
          <w:szCs w:val="27"/>
        </w:rPr>
      </w:pPr>
      <w:r w:rsidRPr="00F71056">
        <w:rPr>
          <w:rFonts w:ascii="Arial" w:eastAsia="Times New Roman" w:hAnsi="Arial" w:cs="Arial"/>
          <w:color w:val="212529"/>
          <w:sz w:val="27"/>
          <w:szCs w:val="27"/>
        </w:rPr>
        <w:lastRenderedPageBreak/>
        <w:t xml:space="preserve">However, in order to live and prosper in the </w:t>
      </w:r>
      <w:proofErr w:type="gramStart"/>
      <w:r w:rsidRPr="00F71056">
        <w:rPr>
          <w:rFonts w:ascii="Arial" w:eastAsia="Times New Roman" w:hAnsi="Arial" w:cs="Arial"/>
          <w:color w:val="212529"/>
          <w:sz w:val="27"/>
          <w:szCs w:val="27"/>
        </w:rPr>
        <w:t>land,</w:t>
      </w:r>
      <w:proofErr w:type="gramEnd"/>
      <w:r w:rsidRPr="00F71056">
        <w:rPr>
          <w:rFonts w:ascii="Arial" w:eastAsia="Times New Roman" w:hAnsi="Arial" w:cs="Arial"/>
          <w:color w:val="212529"/>
          <w:sz w:val="27"/>
          <w:szCs w:val="27"/>
        </w:rPr>
        <w:t xml:space="preserve"> required them to honor their covenant with God and walk in obedience. The grant of land as a reward to Israel’s fathers would never fail. But in order to enjoy the benefits of that grant required carefully obeying God’s covenantal laws. The Israelites would lose the privilege of living and remaining in Canaan if they proved unfaithful to their Suzerain (Ruler) God.</w:t>
      </w:r>
    </w:p>
    <w:p w:rsidR="00F71056" w:rsidRPr="00F71056" w:rsidRDefault="00F71056" w:rsidP="00F71056">
      <w:pPr>
        <w:shd w:val="clear" w:color="auto" w:fill="FFFFFF"/>
        <w:spacing w:after="100" w:afterAutospacing="1" w:line="240" w:lineRule="auto"/>
        <w:rPr>
          <w:rFonts w:ascii="Arial" w:eastAsia="Times New Roman" w:hAnsi="Arial" w:cs="Arial"/>
          <w:color w:val="212529"/>
          <w:sz w:val="27"/>
          <w:szCs w:val="27"/>
        </w:rPr>
      </w:pPr>
      <w:r w:rsidRPr="00F7105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71056" w:rsidRPr="00F71056" w:rsidRDefault="00F71056" w:rsidP="00F71056">
      <w:pPr>
        <w:shd w:val="clear" w:color="auto" w:fill="FFFFFF"/>
        <w:spacing w:after="100" w:afterAutospacing="1" w:line="240" w:lineRule="auto"/>
        <w:rPr>
          <w:rFonts w:ascii="Arial" w:eastAsia="Times New Roman" w:hAnsi="Arial" w:cs="Arial"/>
          <w:color w:val="212529"/>
          <w:sz w:val="27"/>
          <w:szCs w:val="27"/>
        </w:rPr>
      </w:pPr>
      <w:r w:rsidRPr="00F71056">
        <w:rPr>
          <w:rFonts w:ascii="Arial" w:eastAsia="Times New Roman" w:hAnsi="Arial" w:cs="Arial"/>
          <w:b/>
          <w:bCs/>
          <w:color w:val="212529"/>
          <w:sz w:val="20"/>
          <w:szCs w:val="20"/>
          <w:vertAlign w:val="superscript"/>
        </w:rPr>
        <w:t>18 </w:t>
      </w:r>
      <w:r w:rsidRPr="00F71056">
        <w:rPr>
          <w:rFonts w:ascii="Arial" w:eastAsia="Times New Roman" w:hAnsi="Arial" w:cs="Arial"/>
          <w:b/>
          <w:bCs/>
          <w:color w:val="212529"/>
          <w:sz w:val="27"/>
          <w:szCs w:val="27"/>
        </w:rPr>
        <w:t>“You shall therefore impress these words of mine on your heart and on your soul; and you shall bind them as a sign on your hand, and they shall be as frontals on your forehead. </w:t>
      </w:r>
      <w:r w:rsidRPr="00F71056">
        <w:rPr>
          <w:rFonts w:ascii="Arial" w:eastAsia="Times New Roman" w:hAnsi="Arial" w:cs="Arial"/>
          <w:b/>
          <w:bCs/>
          <w:color w:val="212529"/>
          <w:sz w:val="20"/>
          <w:szCs w:val="20"/>
          <w:vertAlign w:val="superscript"/>
        </w:rPr>
        <w:t>19 </w:t>
      </w:r>
      <w:r w:rsidRPr="00F71056">
        <w:rPr>
          <w:rFonts w:ascii="Arial" w:eastAsia="Times New Roman" w:hAnsi="Arial" w:cs="Arial"/>
          <w:b/>
          <w:bCs/>
          <w:color w:val="212529"/>
          <w:sz w:val="27"/>
          <w:szCs w:val="27"/>
        </w:rPr>
        <w:t>You shall teach them to your sons, talking of them when you sit in your house and when you walk along the road and when you lie down and when you rise up. </w:t>
      </w:r>
      <w:r w:rsidRPr="00F71056">
        <w:rPr>
          <w:rFonts w:ascii="Arial" w:eastAsia="Times New Roman" w:hAnsi="Arial" w:cs="Arial"/>
          <w:b/>
          <w:bCs/>
          <w:color w:val="212529"/>
          <w:sz w:val="20"/>
          <w:szCs w:val="20"/>
          <w:vertAlign w:val="superscript"/>
        </w:rPr>
        <w:t>20 </w:t>
      </w:r>
      <w:r w:rsidRPr="00F71056">
        <w:rPr>
          <w:rFonts w:ascii="Arial" w:eastAsia="Times New Roman" w:hAnsi="Arial" w:cs="Arial"/>
          <w:b/>
          <w:bCs/>
          <w:color w:val="212529"/>
          <w:sz w:val="27"/>
          <w:szCs w:val="27"/>
        </w:rPr>
        <w:t>You shall write them on the doorposts of your house and on your gates, </w:t>
      </w:r>
      <w:r w:rsidRPr="00F71056">
        <w:rPr>
          <w:rFonts w:ascii="Arial" w:eastAsia="Times New Roman" w:hAnsi="Arial" w:cs="Arial"/>
          <w:b/>
          <w:bCs/>
          <w:color w:val="212529"/>
          <w:sz w:val="20"/>
          <w:szCs w:val="20"/>
          <w:vertAlign w:val="superscript"/>
        </w:rPr>
        <w:t>21 </w:t>
      </w:r>
      <w:r w:rsidRPr="00F71056">
        <w:rPr>
          <w:rFonts w:ascii="Arial" w:eastAsia="Times New Roman" w:hAnsi="Arial" w:cs="Arial"/>
          <w:b/>
          <w:bCs/>
          <w:color w:val="212529"/>
          <w:sz w:val="27"/>
          <w:szCs w:val="27"/>
        </w:rPr>
        <w:t>so that your days and the days of your sons may be multiplied on the land which the Lord swore to your fathers to give them, as long as the heavens </w:t>
      </w:r>
      <w:r w:rsidRPr="00F71056">
        <w:rPr>
          <w:rFonts w:ascii="Arial" w:eastAsia="Times New Roman" w:hAnsi="Arial" w:cs="Arial"/>
          <w:b/>
          <w:bCs/>
          <w:i/>
          <w:iCs/>
          <w:color w:val="212529"/>
          <w:sz w:val="27"/>
          <w:szCs w:val="27"/>
        </w:rPr>
        <w:t>remain</w:t>
      </w:r>
      <w:r w:rsidRPr="00F71056">
        <w:rPr>
          <w:rFonts w:ascii="Arial" w:eastAsia="Times New Roman" w:hAnsi="Arial" w:cs="Arial"/>
          <w:b/>
          <w:bCs/>
          <w:color w:val="212529"/>
          <w:sz w:val="27"/>
          <w:szCs w:val="27"/>
        </w:rPr>
        <w:t> above the earth.</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56"/>
    <w:rsid w:val="003D4810"/>
    <w:rsid w:val="00F7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05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71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056"/>
    <w:rPr>
      <w:i/>
      <w:iCs/>
    </w:rPr>
  </w:style>
  <w:style w:type="paragraph" w:styleId="NormalWeb">
    <w:name w:val="Normal (Web)"/>
    <w:basedOn w:val="Normal"/>
    <w:uiPriority w:val="99"/>
    <w:semiHidden/>
    <w:unhideWhenUsed/>
    <w:rsid w:val="00F710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056"/>
    <w:rPr>
      <w:color w:val="0000FF"/>
      <w:u w:val="single"/>
    </w:rPr>
  </w:style>
  <w:style w:type="character" w:styleId="Strong">
    <w:name w:val="Strong"/>
    <w:basedOn w:val="DefaultParagraphFont"/>
    <w:uiPriority w:val="22"/>
    <w:qFormat/>
    <w:rsid w:val="00F71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05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71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056"/>
    <w:rPr>
      <w:i/>
      <w:iCs/>
    </w:rPr>
  </w:style>
  <w:style w:type="paragraph" w:styleId="NormalWeb">
    <w:name w:val="Normal (Web)"/>
    <w:basedOn w:val="Normal"/>
    <w:uiPriority w:val="99"/>
    <w:semiHidden/>
    <w:unhideWhenUsed/>
    <w:rsid w:val="00F710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056"/>
    <w:rPr>
      <w:color w:val="0000FF"/>
      <w:u w:val="single"/>
    </w:rPr>
  </w:style>
  <w:style w:type="character" w:styleId="Strong">
    <w:name w:val="Strong"/>
    <w:basedOn w:val="DefaultParagraphFont"/>
    <w:uiPriority w:val="22"/>
    <w:qFormat/>
    <w:rsid w:val="00F71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s+1.2&amp;t=NASB95" TargetMode="External"/><Relationship Id="rId13" Type="http://schemas.openxmlformats.org/officeDocument/2006/relationships/hyperlink" Target="https://www.blueletterbible.org/search/preSearch.cfm?Criteria=Genesis+13.1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Joshua+1.8&amp;t=NASB95" TargetMode="External"/><Relationship Id="rId12" Type="http://schemas.openxmlformats.org/officeDocument/2006/relationships/hyperlink" Target="https://www.blueletterbible.org/search/preSearch.cfm?Criteria=Exodus+19.4-6&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Deuteronomy+6.6-9&amp;t=NASB95" TargetMode="External"/><Relationship Id="rId11" Type="http://schemas.openxmlformats.org/officeDocument/2006/relationships/hyperlink" Target="https://www.blueletterbible.org/search/preSearch.cfm?Criteria=Proverbs+31.31&amp;t=NASB95" TargetMode="External"/><Relationship Id="rId5" Type="http://schemas.openxmlformats.org/officeDocument/2006/relationships/hyperlink" Target="https://thebiblesays.com/commentary/deut/deut-11/deuteronomy-1118-21/" TargetMode="External"/><Relationship Id="rId15" Type="http://schemas.openxmlformats.org/officeDocument/2006/relationships/hyperlink" Target="https://www.blueletterbible.org/search/preSearch.cfm?Criteria=Exodus+19.4-6&amp;t=NASB95" TargetMode="External"/><Relationship Id="rId10" Type="http://schemas.openxmlformats.org/officeDocument/2006/relationships/hyperlink" Target="https://www.blueletterbible.org/search/preSearch.cfm?Criteria=Ruth+3.1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6.8&amp;t=NASB95" TargetMode="External"/><Relationship Id="rId14" Type="http://schemas.openxmlformats.org/officeDocument/2006/relationships/hyperlink" Target="https://www.blueletterbible.org/search/preSearch.cfm?Criteria=Romans+11.2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2022-11-14T03:55:00Z</dcterms:created>
  <dcterms:modified xsi:type="dcterms:W3CDTF">2022-11-14T03:56:00Z</dcterms:modified>
</cp:coreProperties>
</file>