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2C" w:rsidRPr="00336C2C" w:rsidRDefault="00336C2C" w:rsidP="00336C2C">
      <w:pPr>
        <w:spacing w:after="100" w:afterAutospacing="1" w:line="240" w:lineRule="auto"/>
        <w:jc w:val="center"/>
        <w:outlineLvl w:val="0"/>
        <w:rPr>
          <w:rFonts w:ascii="Times New Roman" w:eastAsia="Times New Roman" w:hAnsi="Times New Roman" w:cs="Times New Roman"/>
          <w:b/>
          <w:bCs/>
          <w:kern w:val="36"/>
          <w:sz w:val="48"/>
          <w:szCs w:val="48"/>
        </w:rPr>
      </w:pPr>
      <w:r w:rsidRPr="00336C2C">
        <w:rPr>
          <w:rFonts w:ascii="Times New Roman" w:eastAsia="Times New Roman" w:hAnsi="Times New Roman" w:cs="Times New Roman"/>
          <w:b/>
          <w:bCs/>
          <w:kern w:val="36"/>
          <w:sz w:val="48"/>
          <w:szCs w:val="48"/>
        </w:rPr>
        <w:t>Exodus 32:15-20</w:t>
      </w:r>
    </w:p>
    <w:p w:rsidR="00336C2C" w:rsidRDefault="00336C2C" w:rsidP="00336C2C">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https://thebiblesays.com/commentary/exod/exod-32/exodus-3215-20/</w:t>
        </w:r>
      </w:hyperlink>
    </w:p>
    <w:p w:rsidR="00336C2C" w:rsidRPr="00336C2C" w:rsidRDefault="00336C2C" w:rsidP="00336C2C">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336C2C">
        <w:rPr>
          <w:rFonts w:ascii="Arial" w:eastAsia="Times New Roman" w:hAnsi="Arial" w:cs="Arial"/>
          <w:i/>
          <w:iCs/>
          <w:sz w:val="27"/>
          <w:szCs w:val="27"/>
        </w:rPr>
        <w:t>Moses obeys the LORD and descended Mount Sinai carrying the two tablets of the law. He returned to the Israelite camp and saw the golden calf and the people’s revelry. After throwing down and shattering the tablets, he destroyed the calf idol and made the people of Israel drink its residue.</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sz w:val="27"/>
          <w:szCs w:val="27"/>
        </w:rPr>
        <w:t>Having successfully interceded for the disobedient Israelites and saving them from complete destruction, </w:t>
      </w:r>
      <w:r w:rsidRPr="00336C2C">
        <w:rPr>
          <w:rFonts w:ascii="Arial" w:eastAsia="Times New Roman" w:hAnsi="Arial" w:cs="Arial"/>
          <w:i/>
          <w:iCs/>
          <w:sz w:val="27"/>
          <w:szCs w:val="27"/>
        </w:rPr>
        <w:t>Moses turned and went down from the mountain</w:t>
      </w:r>
      <w:r w:rsidRPr="00336C2C">
        <w:rPr>
          <w:rFonts w:ascii="Arial" w:eastAsia="Times New Roman" w:hAnsi="Arial" w:cs="Arial"/>
          <w:sz w:val="27"/>
          <w:szCs w:val="27"/>
        </w:rPr>
        <w:t>.</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sz w:val="27"/>
          <w:szCs w:val="27"/>
        </w:rPr>
        <w:t>With him he carried </w:t>
      </w:r>
      <w:r w:rsidRPr="00336C2C">
        <w:rPr>
          <w:rFonts w:ascii="Arial" w:eastAsia="Times New Roman" w:hAnsi="Arial" w:cs="Arial"/>
          <w:i/>
          <w:iCs/>
          <w:sz w:val="27"/>
          <w:szCs w:val="27"/>
        </w:rPr>
        <w:t>the two tablets of the testimony in his hand</w:t>
      </w:r>
      <w:r w:rsidRPr="00336C2C">
        <w:rPr>
          <w:rFonts w:ascii="Arial" w:eastAsia="Times New Roman" w:hAnsi="Arial" w:cs="Arial"/>
          <w:sz w:val="27"/>
          <w:szCs w:val="27"/>
        </w:rPr>
        <w:t>. These were probably the tablets mentioned in </w:t>
      </w:r>
      <w:hyperlink r:id="rId6" w:tgtFrame="BLB_NW" w:history="1">
        <w:r w:rsidRPr="00336C2C">
          <w:rPr>
            <w:rFonts w:ascii="Arial" w:eastAsia="Times New Roman" w:hAnsi="Arial" w:cs="Arial"/>
            <w:color w:val="525DDC"/>
            <w:sz w:val="27"/>
            <w:szCs w:val="27"/>
          </w:rPr>
          <w:t>Exodus 31:18</w:t>
        </w:r>
      </w:hyperlink>
      <w:r w:rsidRPr="00336C2C">
        <w:rPr>
          <w:rFonts w:ascii="Arial" w:eastAsia="Times New Roman" w:hAnsi="Arial" w:cs="Arial"/>
          <w:sz w:val="27"/>
          <w:szCs w:val="27"/>
        </w:rPr>
        <w:t>, and upon them were written the Ten Commandments. They </w:t>
      </w:r>
      <w:r w:rsidRPr="00336C2C">
        <w:rPr>
          <w:rFonts w:ascii="Arial" w:eastAsia="Times New Roman" w:hAnsi="Arial" w:cs="Arial"/>
          <w:i/>
          <w:iCs/>
          <w:sz w:val="27"/>
          <w:szCs w:val="27"/>
        </w:rPr>
        <w:t>were written on both sides; they were written on one side and the other</w:t>
      </w:r>
      <w:r w:rsidRPr="00336C2C">
        <w:rPr>
          <w:rFonts w:ascii="Arial" w:eastAsia="Times New Roman" w:hAnsi="Arial" w:cs="Arial"/>
          <w:sz w:val="27"/>
          <w:szCs w:val="27"/>
        </w:rPr>
        <w:t>. This is the only place in the Bible where it states that the commands were </w:t>
      </w:r>
      <w:r w:rsidRPr="00336C2C">
        <w:rPr>
          <w:rFonts w:ascii="Arial" w:eastAsia="Times New Roman" w:hAnsi="Arial" w:cs="Arial"/>
          <w:i/>
          <w:iCs/>
          <w:sz w:val="27"/>
          <w:szCs w:val="27"/>
        </w:rPr>
        <w:t>written on both sides </w:t>
      </w:r>
      <w:r w:rsidRPr="00336C2C">
        <w:rPr>
          <w:rFonts w:ascii="Arial" w:eastAsia="Times New Roman" w:hAnsi="Arial" w:cs="Arial"/>
          <w:sz w:val="27"/>
          <w:szCs w:val="27"/>
        </w:rPr>
        <w:t>of the stones. These tablets </w:t>
      </w:r>
      <w:r w:rsidRPr="00336C2C">
        <w:rPr>
          <w:rFonts w:ascii="Arial" w:eastAsia="Times New Roman" w:hAnsi="Arial" w:cs="Arial"/>
          <w:i/>
          <w:iCs/>
          <w:sz w:val="27"/>
          <w:szCs w:val="27"/>
        </w:rPr>
        <w:t>were God’s work</w:t>
      </w:r>
      <w:r w:rsidRPr="00336C2C">
        <w:rPr>
          <w:rFonts w:ascii="Arial" w:eastAsia="Times New Roman" w:hAnsi="Arial" w:cs="Arial"/>
          <w:sz w:val="27"/>
          <w:szCs w:val="27"/>
        </w:rPr>
        <w:t>, and </w:t>
      </w:r>
      <w:r w:rsidRPr="00336C2C">
        <w:rPr>
          <w:rFonts w:ascii="Arial" w:eastAsia="Times New Roman" w:hAnsi="Arial" w:cs="Arial"/>
          <w:i/>
          <w:iCs/>
          <w:sz w:val="27"/>
          <w:szCs w:val="27"/>
        </w:rPr>
        <w:t>the writing was God’s writing engraved on the tablets</w:t>
      </w:r>
      <w:r w:rsidRPr="00336C2C">
        <w:rPr>
          <w:rFonts w:ascii="Arial" w:eastAsia="Times New Roman" w:hAnsi="Arial" w:cs="Arial"/>
          <w:sz w:val="27"/>
          <w:szCs w:val="27"/>
        </w:rPr>
        <w:t>. The </w:t>
      </w:r>
      <w:r w:rsidRPr="00336C2C">
        <w:rPr>
          <w:rFonts w:ascii="Arial" w:eastAsia="Times New Roman" w:hAnsi="Arial" w:cs="Arial"/>
          <w:i/>
          <w:iCs/>
          <w:sz w:val="27"/>
          <w:szCs w:val="27"/>
        </w:rPr>
        <w:t>tablets</w:t>
      </w:r>
      <w:r w:rsidRPr="00336C2C">
        <w:rPr>
          <w:rFonts w:ascii="Arial" w:eastAsia="Times New Roman" w:hAnsi="Arial" w:cs="Arial"/>
          <w:sz w:val="27"/>
          <w:szCs w:val="27"/>
        </w:rPr>
        <w:t> and the </w:t>
      </w:r>
      <w:r w:rsidRPr="00336C2C">
        <w:rPr>
          <w:rFonts w:ascii="Arial" w:eastAsia="Times New Roman" w:hAnsi="Arial" w:cs="Arial"/>
          <w:i/>
          <w:iCs/>
          <w:sz w:val="27"/>
          <w:szCs w:val="27"/>
        </w:rPr>
        <w:t>writing</w:t>
      </w:r>
      <w:r w:rsidRPr="00336C2C">
        <w:rPr>
          <w:rFonts w:ascii="Arial" w:eastAsia="Times New Roman" w:hAnsi="Arial" w:cs="Arial"/>
          <w:sz w:val="27"/>
          <w:szCs w:val="27"/>
        </w:rPr>
        <w:t> on them were of divine origin. This description was probably added to the text in order to give a stark contrast to the calf idol and its origin—sinful man.</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proofErr w:type="gramStart"/>
      <w:r w:rsidRPr="00336C2C">
        <w:rPr>
          <w:rFonts w:ascii="Arial" w:eastAsia="Times New Roman" w:hAnsi="Arial" w:cs="Arial"/>
          <w:sz w:val="27"/>
          <w:szCs w:val="27"/>
        </w:rPr>
        <w:t>According to </w:t>
      </w:r>
      <w:hyperlink r:id="rId7" w:tgtFrame="BLB_NW" w:history="1">
        <w:r w:rsidRPr="00336C2C">
          <w:rPr>
            <w:rFonts w:ascii="Arial" w:eastAsia="Times New Roman" w:hAnsi="Arial" w:cs="Arial"/>
            <w:color w:val="525DDC"/>
            <w:sz w:val="27"/>
            <w:szCs w:val="27"/>
          </w:rPr>
          <w:t>Exodus 24:13</w:t>
        </w:r>
      </w:hyperlink>
      <w:r w:rsidRPr="00336C2C">
        <w:rPr>
          <w:rFonts w:ascii="Arial" w:eastAsia="Times New Roman" w:hAnsi="Arial" w:cs="Arial"/>
          <w:sz w:val="27"/>
          <w:szCs w:val="27"/>
        </w:rPr>
        <w:t>, Joshua went up Mount Sinai with Moses, but probably only halfway.</w:t>
      </w:r>
      <w:proofErr w:type="gramEnd"/>
      <w:r w:rsidRPr="00336C2C">
        <w:rPr>
          <w:rFonts w:ascii="Arial" w:eastAsia="Times New Roman" w:hAnsi="Arial" w:cs="Arial"/>
          <w:sz w:val="27"/>
          <w:szCs w:val="27"/>
        </w:rPr>
        <w:t xml:space="preserve"> This would explain why Joshua was not mentioned in the passage where the people asked Aaron for an idol. So, when Moses came back down from the top of the mountain, he met Joshua, and </w:t>
      </w:r>
      <w:r w:rsidRPr="00336C2C">
        <w:rPr>
          <w:rFonts w:ascii="Arial" w:eastAsia="Times New Roman" w:hAnsi="Arial" w:cs="Arial"/>
          <w:i/>
          <w:iCs/>
          <w:sz w:val="27"/>
          <w:szCs w:val="27"/>
        </w:rPr>
        <w:t>when Joshua heard the sound of the people as they shouted, he said to Moses, “There is a sound of war in the camp.”</w:t>
      </w:r>
      <w:r w:rsidRPr="00336C2C">
        <w:rPr>
          <w:rFonts w:ascii="Arial" w:eastAsia="Times New Roman" w:hAnsi="Arial" w:cs="Arial"/>
          <w:sz w:val="27"/>
          <w:szCs w:val="27"/>
        </w:rPr>
        <w:t> Moses, having been informed by the LORD about what was happening, corrected Joshua, saying that, </w:t>
      </w:r>
      <w:r w:rsidRPr="00336C2C">
        <w:rPr>
          <w:rFonts w:ascii="Arial" w:eastAsia="Times New Roman" w:hAnsi="Arial" w:cs="Arial"/>
          <w:i/>
          <w:iCs/>
          <w:sz w:val="27"/>
          <w:szCs w:val="27"/>
        </w:rPr>
        <w:t>It is not the sound of the cry of triumph, Nor is it the sound of the cry of defeat; But the sound of singing I hear</w:t>
      </w:r>
      <w:r w:rsidRPr="00336C2C">
        <w:rPr>
          <w:rFonts w:ascii="Arial" w:eastAsia="Times New Roman" w:hAnsi="Arial" w:cs="Arial"/>
          <w:sz w:val="27"/>
          <w:szCs w:val="27"/>
        </w:rPr>
        <w:t>. In other words, it was not the </w:t>
      </w:r>
      <w:r w:rsidRPr="00336C2C">
        <w:rPr>
          <w:rFonts w:ascii="Arial" w:eastAsia="Times New Roman" w:hAnsi="Arial" w:cs="Arial"/>
          <w:i/>
          <w:iCs/>
          <w:sz w:val="27"/>
          <w:szCs w:val="27"/>
        </w:rPr>
        <w:t>sound</w:t>
      </w:r>
      <w:r w:rsidRPr="00336C2C">
        <w:rPr>
          <w:rFonts w:ascii="Arial" w:eastAsia="Times New Roman" w:hAnsi="Arial" w:cs="Arial"/>
          <w:sz w:val="27"/>
          <w:szCs w:val="27"/>
        </w:rPr>
        <w:t> </w:t>
      </w:r>
      <w:r w:rsidRPr="00336C2C">
        <w:rPr>
          <w:rFonts w:ascii="Arial" w:eastAsia="Times New Roman" w:hAnsi="Arial" w:cs="Arial"/>
          <w:i/>
          <w:iCs/>
          <w:sz w:val="27"/>
          <w:szCs w:val="27"/>
        </w:rPr>
        <w:t>of</w:t>
      </w:r>
      <w:r w:rsidRPr="00336C2C">
        <w:rPr>
          <w:rFonts w:ascii="Arial" w:eastAsia="Times New Roman" w:hAnsi="Arial" w:cs="Arial"/>
          <w:sz w:val="27"/>
          <w:szCs w:val="27"/>
        </w:rPr>
        <w:t> </w:t>
      </w:r>
      <w:r w:rsidRPr="00336C2C">
        <w:rPr>
          <w:rFonts w:ascii="Arial" w:eastAsia="Times New Roman" w:hAnsi="Arial" w:cs="Arial"/>
          <w:i/>
          <w:iCs/>
          <w:sz w:val="27"/>
          <w:szCs w:val="27"/>
        </w:rPr>
        <w:t>war</w:t>
      </w:r>
      <w:r w:rsidRPr="00336C2C">
        <w:rPr>
          <w:rFonts w:ascii="Arial" w:eastAsia="Times New Roman" w:hAnsi="Arial" w:cs="Arial"/>
          <w:sz w:val="27"/>
          <w:szCs w:val="27"/>
        </w:rPr>
        <w:t> (victory or defeat) but the sound of revelry.</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sz w:val="27"/>
          <w:szCs w:val="27"/>
        </w:rPr>
        <w:t>Moses and Joshua continued down the mountain, and </w:t>
      </w:r>
      <w:r w:rsidRPr="00336C2C">
        <w:rPr>
          <w:rFonts w:ascii="Arial" w:eastAsia="Times New Roman" w:hAnsi="Arial" w:cs="Arial"/>
          <w:i/>
          <w:iCs/>
          <w:sz w:val="27"/>
          <w:szCs w:val="27"/>
        </w:rPr>
        <w:t>it came about, as soon as Moses came near the camp, that he saw the calf and the dancing</w:t>
      </w:r>
      <w:r w:rsidRPr="00336C2C">
        <w:rPr>
          <w:rFonts w:ascii="Arial" w:eastAsia="Times New Roman" w:hAnsi="Arial" w:cs="Arial"/>
          <w:sz w:val="27"/>
          <w:szCs w:val="27"/>
        </w:rPr>
        <w:t>. Moses knew at once that the </w:t>
      </w:r>
      <w:r w:rsidRPr="00336C2C">
        <w:rPr>
          <w:rFonts w:ascii="Arial" w:eastAsia="Times New Roman" w:hAnsi="Arial" w:cs="Arial"/>
          <w:i/>
          <w:iCs/>
          <w:sz w:val="27"/>
          <w:szCs w:val="27"/>
        </w:rPr>
        <w:t>dancing</w:t>
      </w:r>
      <w:r w:rsidRPr="00336C2C">
        <w:rPr>
          <w:rFonts w:ascii="Arial" w:eastAsia="Times New Roman" w:hAnsi="Arial" w:cs="Arial"/>
          <w:sz w:val="27"/>
          <w:szCs w:val="27"/>
        </w:rPr>
        <w:t> was not a mere celebration but an act of pagan worship to the calf. The </w:t>
      </w:r>
      <w:r w:rsidRPr="00336C2C">
        <w:rPr>
          <w:rFonts w:ascii="Arial" w:eastAsia="Times New Roman" w:hAnsi="Arial" w:cs="Arial"/>
          <w:i/>
          <w:iCs/>
          <w:sz w:val="27"/>
          <w:szCs w:val="27"/>
        </w:rPr>
        <w:t>dancing</w:t>
      </w:r>
      <w:r w:rsidRPr="00336C2C">
        <w:rPr>
          <w:rFonts w:ascii="Arial" w:eastAsia="Times New Roman" w:hAnsi="Arial" w:cs="Arial"/>
          <w:sz w:val="27"/>
          <w:szCs w:val="27"/>
        </w:rPr>
        <w:t xml:space="preserve"> probably included sexual immorality, a mainstay of pagan </w:t>
      </w:r>
      <w:proofErr w:type="spellStart"/>
      <w:r w:rsidRPr="00336C2C">
        <w:rPr>
          <w:rFonts w:ascii="Arial" w:eastAsia="Times New Roman" w:hAnsi="Arial" w:cs="Arial"/>
          <w:sz w:val="27"/>
          <w:szCs w:val="27"/>
        </w:rPr>
        <w:t>worship.Thus</w:t>
      </w:r>
      <w:proofErr w:type="spellEnd"/>
      <w:r w:rsidRPr="00336C2C">
        <w:rPr>
          <w:rFonts w:ascii="Arial" w:eastAsia="Times New Roman" w:hAnsi="Arial" w:cs="Arial"/>
          <w:i/>
          <w:iCs/>
          <w:sz w:val="27"/>
          <w:szCs w:val="27"/>
        </w:rPr>
        <w:t> Moses’ anger burned, and he threw the tablets from his hands and shattered them at the foot of the mountain</w:t>
      </w:r>
      <w:r w:rsidRPr="00336C2C">
        <w:rPr>
          <w:rFonts w:ascii="Arial" w:eastAsia="Times New Roman" w:hAnsi="Arial" w:cs="Arial"/>
          <w:sz w:val="27"/>
          <w:szCs w:val="27"/>
        </w:rPr>
        <w:t xml:space="preserve">. The breaking of the tablets into pieces was probably meant to symbolize the </w:t>
      </w:r>
      <w:r w:rsidRPr="00336C2C">
        <w:rPr>
          <w:rFonts w:ascii="Arial" w:eastAsia="Times New Roman" w:hAnsi="Arial" w:cs="Arial"/>
          <w:sz w:val="27"/>
          <w:szCs w:val="27"/>
        </w:rPr>
        <w:lastRenderedPageBreak/>
        <w:t>breaking of the covenant by the Israelites. The Suzerain LORD was on the mountain, and His vassals (the people of Israel) were at the foot of the mountain. The broken tablets between the two parties of the covenant showed that the covenant between them was broken.</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sz w:val="27"/>
          <w:szCs w:val="27"/>
        </w:rPr>
        <w:t>Verse 20 describes the actions that Moses took in response to what he saw.</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sz w:val="27"/>
          <w:szCs w:val="27"/>
        </w:rPr>
        <w:t>First, </w:t>
      </w:r>
      <w:r w:rsidRPr="00336C2C">
        <w:rPr>
          <w:rFonts w:ascii="Arial" w:eastAsia="Times New Roman" w:hAnsi="Arial" w:cs="Arial"/>
          <w:i/>
          <w:iCs/>
          <w:sz w:val="27"/>
          <w:szCs w:val="27"/>
        </w:rPr>
        <w:t>he took the calf which they had made and burned it with fire</w:t>
      </w:r>
      <w:r w:rsidRPr="00336C2C">
        <w:rPr>
          <w:rFonts w:ascii="Arial" w:eastAsia="Times New Roman" w:hAnsi="Arial" w:cs="Arial"/>
          <w:sz w:val="27"/>
          <w:szCs w:val="27"/>
        </w:rPr>
        <w:t>. This showed the people that the calf-god could do nothing to defend itself and thus was not a real god worthy of worship. Moses melted it down. It was made by man, now it was destroyed by man.</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sz w:val="27"/>
          <w:szCs w:val="27"/>
        </w:rPr>
        <w:t>Second, he </w:t>
      </w:r>
      <w:r w:rsidRPr="00336C2C">
        <w:rPr>
          <w:rFonts w:ascii="Arial" w:eastAsia="Times New Roman" w:hAnsi="Arial" w:cs="Arial"/>
          <w:i/>
          <w:iCs/>
          <w:sz w:val="27"/>
          <w:szCs w:val="27"/>
        </w:rPr>
        <w:t>ground it to powder</w:t>
      </w:r>
      <w:r w:rsidRPr="00336C2C">
        <w:rPr>
          <w:rFonts w:ascii="Arial" w:eastAsia="Times New Roman" w:hAnsi="Arial" w:cs="Arial"/>
          <w:sz w:val="27"/>
          <w:szCs w:val="27"/>
        </w:rPr>
        <w:t>. Destroying the calf completely was an act of disrespect towards it. The calf had no power. It did not deserve to exist, and the people needed to see this. How they would have converted the melted gold into gold dust is unknown. It could be that the calf was made of wood and overlaid with gold, in which case much of the </w:t>
      </w:r>
      <w:r w:rsidRPr="00336C2C">
        <w:rPr>
          <w:rFonts w:ascii="Arial" w:eastAsia="Times New Roman" w:hAnsi="Arial" w:cs="Arial"/>
          <w:i/>
          <w:iCs/>
          <w:sz w:val="27"/>
          <w:szCs w:val="27"/>
        </w:rPr>
        <w:t>powder </w:t>
      </w:r>
      <w:r w:rsidRPr="00336C2C">
        <w:rPr>
          <w:rFonts w:ascii="Arial" w:eastAsia="Times New Roman" w:hAnsi="Arial" w:cs="Arial"/>
          <w:sz w:val="27"/>
          <w:szCs w:val="27"/>
        </w:rPr>
        <w:t>could have been like sawdust. In any case, the gold, which probably came from the pilfering of the Egyptians, would never be used in the worship of the LORD after it was offered to an idol.</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sz w:val="27"/>
          <w:szCs w:val="27"/>
        </w:rPr>
        <w:t>Next, he </w:t>
      </w:r>
      <w:r w:rsidRPr="00336C2C">
        <w:rPr>
          <w:rFonts w:ascii="Arial" w:eastAsia="Times New Roman" w:hAnsi="Arial" w:cs="Arial"/>
          <w:i/>
          <w:iCs/>
          <w:sz w:val="27"/>
          <w:szCs w:val="27"/>
        </w:rPr>
        <w:t>scattered it over the surface of the water</w:t>
      </w:r>
      <w:r w:rsidRPr="00336C2C">
        <w:rPr>
          <w:rFonts w:ascii="Arial" w:eastAsia="Times New Roman" w:hAnsi="Arial" w:cs="Arial"/>
          <w:sz w:val="27"/>
          <w:szCs w:val="27"/>
        </w:rPr>
        <w:t>. Mixing the </w:t>
      </w:r>
      <w:r w:rsidRPr="00336C2C">
        <w:rPr>
          <w:rFonts w:ascii="Arial" w:eastAsia="Times New Roman" w:hAnsi="Arial" w:cs="Arial"/>
          <w:i/>
          <w:iCs/>
          <w:sz w:val="27"/>
          <w:szCs w:val="27"/>
        </w:rPr>
        <w:t>powder</w:t>
      </w:r>
      <w:r w:rsidRPr="00336C2C">
        <w:rPr>
          <w:rFonts w:ascii="Arial" w:eastAsia="Times New Roman" w:hAnsi="Arial" w:cs="Arial"/>
          <w:sz w:val="27"/>
          <w:szCs w:val="27"/>
        </w:rPr>
        <w:t> in water was a preparation for Moses’ final action.</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sz w:val="27"/>
          <w:szCs w:val="27"/>
        </w:rPr>
        <w:t>He </w:t>
      </w:r>
      <w:r w:rsidRPr="00336C2C">
        <w:rPr>
          <w:rFonts w:ascii="Arial" w:eastAsia="Times New Roman" w:hAnsi="Arial" w:cs="Arial"/>
          <w:i/>
          <w:iCs/>
          <w:sz w:val="27"/>
          <w:szCs w:val="27"/>
        </w:rPr>
        <w:t>made the sons of Israel drink</w:t>
      </w:r>
      <w:r w:rsidRPr="00336C2C">
        <w:rPr>
          <w:rFonts w:ascii="Arial" w:eastAsia="Times New Roman" w:hAnsi="Arial" w:cs="Arial"/>
          <w:sz w:val="27"/>
          <w:szCs w:val="27"/>
        </w:rPr>
        <w:t> </w:t>
      </w:r>
      <w:r w:rsidRPr="00336C2C">
        <w:rPr>
          <w:rFonts w:ascii="Arial" w:eastAsia="Times New Roman" w:hAnsi="Arial" w:cs="Arial"/>
          <w:i/>
          <w:iCs/>
          <w:sz w:val="27"/>
          <w:szCs w:val="27"/>
        </w:rPr>
        <w:t>it</w:t>
      </w:r>
      <w:r w:rsidRPr="00336C2C">
        <w:rPr>
          <w:rFonts w:ascii="Arial" w:eastAsia="Times New Roman" w:hAnsi="Arial" w:cs="Arial"/>
          <w:sz w:val="27"/>
          <w:szCs w:val="27"/>
        </w:rPr>
        <w:t>. This would likely have been unpleasant. But by consuming the idol that they had worshipped, several points were being made. It would show the people that the idol was completely powerless, having been consumed. And it would inevitably become human waste, showing the extent of it being unclean, and how low it ought to be valued. It is not likely that all two million Israelites drank the water with gold dust. Probably, only the leaders of the people drank it.</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sz w:val="27"/>
          <w:szCs w:val="27"/>
        </w:rPr>
        <w:t xml:space="preserve">Doing these actions vividly demonstrated to the people that they had </w:t>
      </w:r>
      <w:proofErr w:type="gramStart"/>
      <w:r w:rsidRPr="00336C2C">
        <w:rPr>
          <w:rFonts w:ascii="Arial" w:eastAsia="Times New Roman" w:hAnsi="Arial" w:cs="Arial"/>
          <w:sz w:val="27"/>
          <w:szCs w:val="27"/>
        </w:rPr>
        <w:t>sinned</w:t>
      </w:r>
      <w:proofErr w:type="gramEnd"/>
      <w:r w:rsidRPr="00336C2C">
        <w:rPr>
          <w:rFonts w:ascii="Arial" w:eastAsia="Times New Roman" w:hAnsi="Arial" w:cs="Arial"/>
          <w:sz w:val="27"/>
          <w:szCs w:val="27"/>
        </w:rPr>
        <w:t xml:space="preserve"> a great sin against their LORD and violated the covenant that they had agreed to follow (</w:t>
      </w:r>
      <w:hyperlink r:id="rId8" w:tgtFrame="BLB_NW" w:history="1">
        <w:r w:rsidRPr="00336C2C">
          <w:rPr>
            <w:rFonts w:ascii="Arial" w:eastAsia="Times New Roman" w:hAnsi="Arial" w:cs="Arial"/>
            <w:color w:val="525DDC"/>
            <w:sz w:val="27"/>
            <w:szCs w:val="27"/>
          </w:rPr>
          <w:t>Exodus 24:3</w:t>
        </w:r>
      </w:hyperlink>
      <w:r w:rsidRPr="00336C2C">
        <w:rPr>
          <w:rFonts w:ascii="Arial" w:eastAsia="Times New Roman" w:hAnsi="Arial" w:cs="Arial"/>
          <w:sz w:val="27"/>
          <w:szCs w:val="27"/>
        </w:rPr>
        <w:t xml:space="preserve">). It also demonstrated the folly of claiming an idol made by </w:t>
      </w:r>
      <w:proofErr w:type="gramStart"/>
      <w:r w:rsidRPr="00336C2C">
        <w:rPr>
          <w:rFonts w:ascii="Arial" w:eastAsia="Times New Roman" w:hAnsi="Arial" w:cs="Arial"/>
          <w:sz w:val="27"/>
          <w:szCs w:val="27"/>
        </w:rPr>
        <w:t>their own</w:t>
      </w:r>
      <w:proofErr w:type="gramEnd"/>
      <w:r w:rsidRPr="00336C2C">
        <w:rPr>
          <w:rFonts w:ascii="Arial" w:eastAsia="Times New Roman" w:hAnsi="Arial" w:cs="Arial"/>
          <w:sz w:val="27"/>
          <w:szCs w:val="27"/>
        </w:rPr>
        <w:t xml:space="preserve"> hands actually had any divine power.</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b/>
          <w:bCs/>
          <w:sz w:val="27"/>
          <w:szCs w:val="27"/>
        </w:rPr>
        <w:t>Biblical Text</w:t>
      </w:r>
      <w:r>
        <w:rPr>
          <w:rFonts w:ascii="Arial" w:eastAsia="Times New Roman" w:hAnsi="Arial" w:cs="Arial"/>
          <w:b/>
          <w:bCs/>
          <w:sz w:val="27"/>
          <w:szCs w:val="27"/>
        </w:rPr>
        <w:t>:</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b/>
          <w:bCs/>
          <w:sz w:val="20"/>
          <w:szCs w:val="20"/>
          <w:vertAlign w:val="superscript"/>
        </w:rPr>
        <w:t>15 </w:t>
      </w:r>
      <w:r w:rsidRPr="00336C2C">
        <w:rPr>
          <w:rFonts w:ascii="Arial" w:eastAsia="Times New Roman" w:hAnsi="Arial" w:cs="Arial"/>
          <w:b/>
          <w:bCs/>
          <w:sz w:val="27"/>
          <w:szCs w:val="27"/>
        </w:rPr>
        <w:t>Then Moses turned and went down from the mountain with the two tablets of the testimony in his hand, tablets which were written on both sides; they were written on one </w:t>
      </w:r>
      <w:r w:rsidRPr="00336C2C">
        <w:rPr>
          <w:rFonts w:ascii="Arial" w:eastAsia="Times New Roman" w:hAnsi="Arial" w:cs="Arial"/>
          <w:b/>
          <w:bCs/>
          <w:i/>
          <w:iCs/>
          <w:sz w:val="27"/>
          <w:szCs w:val="27"/>
        </w:rPr>
        <w:t>side</w:t>
      </w:r>
      <w:r w:rsidRPr="00336C2C">
        <w:rPr>
          <w:rFonts w:ascii="Arial" w:eastAsia="Times New Roman" w:hAnsi="Arial" w:cs="Arial"/>
          <w:b/>
          <w:bCs/>
          <w:sz w:val="27"/>
          <w:szCs w:val="27"/>
        </w:rPr>
        <w:t> and the other. </w:t>
      </w:r>
      <w:r w:rsidRPr="00336C2C">
        <w:rPr>
          <w:rFonts w:ascii="Arial" w:eastAsia="Times New Roman" w:hAnsi="Arial" w:cs="Arial"/>
          <w:b/>
          <w:bCs/>
          <w:sz w:val="20"/>
          <w:szCs w:val="20"/>
          <w:vertAlign w:val="superscript"/>
        </w:rPr>
        <w:t>16 </w:t>
      </w:r>
      <w:r w:rsidRPr="00336C2C">
        <w:rPr>
          <w:rFonts w:ascii="Arial" w:eastAsia="Times New Roman" w:hAnsi="Arial" w:cs="Arial"/>
          <w:b/>
          <w:bCs/>
          <w:sz w:val="27"/>
          <w:szCs w:val="27"/>
        </w:rPr>
        <w:t xml:space="preserve">The tablets were </w:t>
      </w:r>
      <w:r w:rsidRPr="00336C2C">
        <w:rPr>
          <w:rFonts w:ascii="Arial" w:eastAsia="Times New Roman" w:hAnsi="Arial" w:cs="Arial"/>
          <w:b/>
          <w:bCs/>
          <w:sz w:val="27"/>
          <w:szCs w:val="27"/>
        </w:rPr>
        <w:lastRenderedPageBreak/>
        <w:t>God’s work, and the writing was God’s writing engraved on the tablets. </w:t>
      </w:r>
      <w:r w:rsidRPr="00336C2C">
        <w:rPr>
          <w:rFonts w:ascii="Arial" w:eastAsia="Times New Roman" w:hAnsi="Arial" w:cs="Arial"/>
          <w:b/>
          <w:bCs/>
          <w:sz w:val="20"/>
          <w:szCs w:val="20"/>
          <w:vertAlign w:val="superscript"/>
        </w:rPr>
        <w:t>17 </w:t>
      </w:r>
      <w:r w:rsidRPr="00336C2C">
        <w:rPr>
          <w:rFonts w:ascii="Arial" w:eastAsia="Times New Roman" w:hAnsi="Arial" w:cs="Arial"/>
          <w:b/>
          <w:bCs/>
          <w:sz w:val="27"/>
          <w:szCs w:val="27"/>
        </w:rPr>
        <w:t>Now when Joshua heard the sound of the people as they shouted, he said to Moses, “There is a sound of war in the camp.” </w:t>
      </w:r>
      <w:r w:rsidRPr="00336C2C">
        <w:rPr>
          <w:rFonts w:ascii="Arial" w:eastAsia="Times New Roman" w:hAnsi="Arial" w:cs="Arial"/>
          <w:b/>
          <w:bCs/>
          <w:sz w:val="20"/>
          <w:szCs w:val="20"/>
          <w:vertAlign w:val="superscript"/>
        </w:rPr>
        <w:t>18 </w:t>
      </w:r>
      <w:r w:rsidRPr="00336C2C">
        <w:rPr>
          <w:rFonts w:ascii="Arial" w:eastAsia="Times New Roman" w:hAnsi="Arial" w:cs="Arial"/>
          <w:b/>
          <w:bCs/>
          <w:sz w:val="27"/>
          <w:szCs w:val="27"/>
        </w:rPr>
        <w:t>But he said,</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sz w:val="27"/>
          <w:szCs w:val="27"/>
        </w:rPr>
        <w:t>“</w:t>
      </w:r>
      <w:r w:rsidRPr="00336C2C">
        <w:rPr>
          <w:rFonts w:ascii="Arial" w:eastAsia="Times New Roman" w:hAnsi="Arial" w:cs="Arial"/>
          <w:b/>
          <w:bCs/>
          <w:sz w:val="27"/>
          <w:szCs w:val="27"/>
        </w:rPr>
        <w:t>It is not the sound of the cry of triumph</w:t>
      </w:r>
      <w:proofErr w:type="gramStart"/>
      <w:r w:rsidRPr="00336C2C">
        <w:rPr>
          <w:rFonts w:ascii="Arial" w:eastAsia="Times New Roman" w:hAnsi="Arial" w:cs="Arial"/>
          <w:b/>
          <w:bCs/>
          <w:sz w:val="27"/>
          <w:szCs w:val="27"/>
        </w:rPr>
        <w:t>,</w:t>
      </w:r>
      <w:proofErr w:type="gramEnd"/>
      <w:r w:rsidRPr="00336C2C">
        <w:rPr>
          <w:rFonts w:ascii="Arial" w:eastAsia="Times New Roman" w:hAnsi="Arial" w:cs="Arial"/>
          <w:b/>
          <w:bCs/>
          <w:sz w:val="27"/>
          <w:szCs w:val="27"/>
        </w:rPr>
        <w:br/>
        <w:t>Nor is it the sound of the cry of defeat;</w:t>
      </w:r>
      <w:r w:rsidRPr="00336C2C">
        <w:rPr>
          <w:rFonts w:ascii="Arial" w:eastAsia="Times New Roman" w:hAnsi="Arial" w:cs="Arial"/>
          <w:b/>
          <w:bCs/>
          <w:sz w:val="27"/>
          <w:szCs w:val="27"/>
        </w:rPr>
        <w:br/>
        <w:t>But the sound of singing I hear.”</w:t>
      </w:r>
    </w:p>
    <w:p w:rsidR="00336C2C" w:rsidRPr="00336C2C" w:rsidRDefault="00336C2C" w:rsidP="00336C2C">
      <w:pPr>
        <w:shd w:val="clear" w:color="auto" w:fill="FFFFFF"/>
        <w:spacing w:after="100" w:afterAutospacing="1" w:line="240" w:lineRule="auto"/>
        <w:rPr>
          <w:rFonts w:ascii="Arial" w:eastAsia="Times New Roman" w:hAnsi="Arial" w:cs="Arial"/>
          <w:sz w:val="27"/>
          <w:szCs w:val="27"/>
        </w:rPr>
      </w:pPr>
      <w:r w:rsidRPr="00336C2C">
        <w:rPr>
          <w:rFonts w:ascii="Arial" w:eastAsia="Times New Roman" w:hAnsi="Arial" w:cs="Arial"/>
          <w:b/>
          <w:bCs/>
          <w:sz w:val="20"/>
          <w:szCs w:val="20"/>
          <w:vertAlign w:val="superscript"/>
        </w:rPr>
        <w:t>19 </w:t>
      </w:r>
      <w:r w:rsidRPr="00336C2C">
        <w:rPr>
          <w:rFonts w:ascii="Arial" w:eastAsia="Times New Roman" w:hAnsi="Arial" w:cs="Arial"/>
          <w:b/>
          <w:bCs/>
          <w:sz w:val="27"/>
          <w:szCs w:val="27"/>
        </w:rPr>
        <w:t xml:space="preserve">It came about, as soon as Moses came near the </w:t>
      </w:r>
      <w:proofErr w:type="gramStart"/>
      <w:r w:rsidRPr="00336C2C">
        <w:rPr>
          <w:rFonts w:ascii="Arial" w:eastAsia="Times New Roman" w:hAnsi="Arial" w:cs="Arial"/>
          <w:b/>
          <w:bCs/>
          <w:sz w:val="27"/>
          <w:szCs w:val="27"/>
        </w:rPr>
        <w:t>camp, that</w:t>
      </w:r>
      <w:proofErr w:type="gramEnd"/>
      <w:r w:rsidRPr="00336C2C">
        <w:rPr>
          <w:rFonts w:ascii="Arial" w:eastAsia="Times New Roman" w:hAnsi="Arial" w:cs="Arial"/>
          <w:b/>
          <w:bCs/>
          <w:sz w:val="27"/>
          <w:szCs w:val="27"/>
        </w:rPr>
        <w:t xml:space="preserve"> he saw the calf and </w:t>
      </w:r>
      <w:r w:rsidRPr="00336C2C">
        <w:rPr>
          <w:rFonts w:ascii="Arial" w:eastAsia="Times New Roman" w:hAnsi="Arial" w:cs="Arial"/>
          <w:b/>
          <w:bCs/>
          <w:i/>
          <w:iCs/>
          <w:sz w:val="27"/>
          <w:szCs w:val="27"/>
        </w:rPr>
        <w:t>the</w:t>
      </w:r>
      <w:r w:rsidRPr="00336C2C">
        <w:rPr>
          <w:rFonts w:ascii="Arial" w:eastAsia="Times New Roman" w:hAnsi="Arial" w:cs="Arial"/>
          <w:b/>
          <w:bCs/>
          <w:sz w:val="27"/>
          <w:szCs w:val="27"/>
        </w:rPr>
        <w:t> dancing; and Moses’ anger burned, and he threw the tablets from his hands and shattered them at the foot of the mountain. </w:t>
      </w:r>
      <w:r w:rsidRPr="00336C2C">
        <w:rPr>
          <w:rFonts w:ascii="Arial" w:eastAsia="Times New Roman" w:hAnsi="Arial" w:cs="Arial"/>
          <w:b/>
          <w:bCs/>
          <w:sz w:val="20"/>
          <w:szCs w:val="20"/>
          <w:vertAlign w:val="superscript"/>
        </w:rPr>
        <w:t>20 </w:t>
      </w:r>
      <w:r w:rsidRPr="00336C2C">
        <w:rPr>
          <w:rFonts w:ascii="Arial" w:eastAsia="Times New Roman" w:hAnsi="Arial" w:cs="Arial"/>
          <w:b/>
          <w:bCs/>
          <w:sz w:val="27"/>
          <w:szCs w:val="27"/>
        </w:rPr>
        <w:t>He took the calf which they had made and burned </w:t>
      </w:r>
      <w:r w:rsidRPr="00336C2C">
        <w:rPr>
          <w:rFonts w:ascii="Arial" w:eastAsia="Times New Roman" w:hAnsi="Arial" w:cs="Arial"/>
          <w:b/>
          <w:bCs/>
          <w:i/>
          <w:iCs/>
          <w:sz w:val="27"/>
          <w:szCs w:val="27"/>
        </w:rPr>
        <w:t>it</w:t>
      </w:r>
      <w:r w:rsidRPr="00336C2C">
        <w:rPr>
          <w:rFonts w:ascii="Arial" w:eastAsia="Times New Roman" w:hAnsi="Arial" w:cs="Arial"/>
          <w:b/>
          <w:bCs/>
          <w:sz w:val="27"/>
          <w:szCs w:val="27"/>
        </w:rPr>
        <w:t> with fire, and ground it to powder, and scattered it over the surface of the water and made the sons of Israel drink </w:t>
      </w:r>
      <w:r w:rsidRPr="00336C2C">
        <w:rPr>
          <w:rFonts w:ascii="Arial" w:eastAsia="Times New Roman" w:hAnsi="Arial" w:cs="Arial"/>
          <w:b/>
          <w:bCs/>
          <w:i/>
          <w:iCs/>
          <w:sz w:val="27"/>
          <w:szCs w:val="27"/>
        </w:rPr>
        <w:t>it</w:t>
      </w:r>
      <w:r w:rsidRPr="00336C2C">
        <w:rPr>
          <w:rFonts w:ascii="Arial" w:eastAsia="Times New Roman" w:hAnsi="Arial" w:cs="Arial"/>
          <w:b/>
          <w:bCs/>
          <w:sz w:val="27"/>
          <w:szCs w:val="27"/>
        </w:rPr>
        <w: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C"/>
    <w:rsid w:val="00336C2C"/>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6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C2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36C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6C2C"/>
    <w:rPr>
      <w:i/>
      <w:iCs/>
    </w:rPr>
  </w:style>
  <w:style w:type="paragraph" w:styleId="NormalWeb">
    <w:name w:val="Normal (Web)"/>
    <w:basedOn w:val="Normal"/>
    <w:uiPriority w:val="99"/>
    <w:semiHidden/>
    <w:unhideWhenUsed/>
    <w:rsid w:val="00336C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6C2C"/>
    <w:rPr>
      <w:color w:val="0000FF"/>
      <w:u w:val="single"/>
    </w:rPr>
  </w:style>
  <w:style w:type="character" w:styleId="Strong">
    <w:name w:val="Strong"/>
    <w:basedOn w:val="DefaultParagraphFont"/>
    <w:uiPriority w:val="22"/>
    <w:qFormat/>
    <w:rsid w:val="00336C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6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C2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36C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6C2C"/>
    <w:rPr>
      <w:i/>
      <w:iCs/>
    </w:rPr>
  </w:style>
  <w:style w:type="paragraph" w:styleId="NormalWeb">
    <w:name w:val="Normal (Web)"/>
    <w:basedOn w:val="Normal"/>
    <w:uiPriority w:val="99"/>
    <w:semiHidden/>
    <w:unhideWhenUsed/>
    <w:rsid w:val="00336C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6C2C"/>
    <w:rPr>
      <w:color w:val="0000FF"/>
      <w:u w:val="single"/>
    </w:rPr>
  </w:style>
  <w:style w:type="character" w:styleId="Strong">
    <w:name w:val="Strong"/>
    <w:basedOn w:val="DefaultParagraphFont"/>
    <w:uiPriority w:val="22"/>
    <w:qFormat/>
    <w:rsid w:val="00336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7642">
      <w:bodyDiv w:val="1"/>
      <w:marLeft w:val="0"/>
      <w:marRight w:val="0"/>
      <w:marTop w:val="0"/>
      <w:marBottom w:val="0"/>
      <w:divBdr>
        <w:top w:val="none" w:sz="0" w:space="0" w:color="auto"/>
        <w:left w:val="none" w:sz="0" w:space="0" w:color="auto"/>
        <w:bottom w:val="none" w:sz="0" w:space="0" w:color="auto"/>
        <w:right w:val="none" w:sz="0" w:space="0" w:color="auto"/>
      </w:divBdr>
      <w:divsChild>
        <w:div w:id="138143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4.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4.1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1.18&amp;t=NASB95" TargetMode="External"/><Relationship Id="rId5" Type="http://schemas.openxmlformats.org/officeDocument/2006/relationships/hyperlink" Target="https://thebiblesays.com/commentary/exod/exod-32/exodus-3215-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2022-07-01T03:57:00Z</dcterms:created>
  <dcterms:modified xsi:type="dcterms:W3CDTF">2022-07-01T03:58:00Z</dcterms:modified>
</cp:coreProperties>
</file>