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CE" w:rsidRPr="00F761CE" w:rsidRDefault="00F761CE" w:rsidP="00F761CE">
      <w:pPr>
        <w:spacing w:after="100" w:afterAutospacing="1" w:line="240" w:lineRule="auto"/>
        <w:jc w:val="center"/>
        <w:outlineLvl w:val="0"/>
        <w:rPr>
          <w:rFonts w:ascii="Times New Roman" w:eastAsia="Times New Roman" w:hAnsi="Times New Roman" w:cs="Times New Roman"/>
          <w:b/>
          <w:bCs/>
          <w:kern w:val="36"/>
          <w:sz w:val="48"/>
          <w:szCs w:val="48"/>
        </w:rPr>
      </w:pPr>
      <w:r w:rsidRPr="00F761CE">
        <w:rPr>
          <w:rFonts w:ascii="Times New Roman" w:eastAsia="Times New Roman" w:hAnsi="Times New Roman" w:cs="Times New Roman"/>
          <w:b/>
          <w:bCs/>
          <w:kern w:val="36"/>
          <w:sz w:val="48"/>
          <w:szCs w:val="48"/>
        </w:rPr>
        <w:t>Exodus 35:1-3</w:t>
      </w:r>
    </w:p>
    <w:p w:rsidR="00F761CE" w:rsidRDefault="00F761CE" w:rsidP="00F761C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https://thebiblesays.com/commentary/exod/exod-35/exodus-351-3/</w:t>
        </w:r>
      </w:hyperlink>
    </w:p>
    <w:p w:rsidR="00F761CE" w:rsidRPr="00F761CE" w:rsidRDefault="00F761CE" w:rsidP="00F761C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761CE">
        <w:rPr>
          <w:rFonts w:ascii="Arial" w:eastAsia="Times New Roman" w:hAnsi="Arial" w:cs="Arial"/>
          <w:i/>
          <w:iCs/>
          <w:sz w:val="27"/>
          <w:szCs w:val="27"/>
        </w:rPr>
        <w:t>The preparation for the construction of the tabernacle began with a reminder that, while building the tabernacle, the Sabbath rest must be observed. There would be dire, if not fatal, consequences for anyone violating this very important law.</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t xml:space="preserve">Moses had been with the LORD for forty days and nights receiving His instructions. </w:t>
      </w:r>
      <w:proofErr w:type="gramStart"/>
      <w:r w:rsidRPr="00F761CE">
        <w:rPr>
          <w:rFonts w:ascii="Arial" w:eastAsia="Times New Roman" w:hAnsi="Arial" w:cs="Arial"/>
          <w:sz w:val="27"/>
          <w:szCs w:val="27"/>
        </w:rPr>
        <w:t>Now </w:t>
      </w:r>
      <w:r w:rsidRPr="00F761CE">
        <w:rPr>
          <w:rFonts w:ascii="Arial" w:eastAsia="Times New Roman" w:hAnsi="Arial" w:cs="Arial"/>
          <w:i/>
          <w:iCs/>
          <w:sz w:val="27"/>
          <w:szCs w:val="27"/>
        </w:rPr>
        <w:t>Moses assembled all the congregation of the sons of Israel</w:t>
      </w:r>
      <w:r w:rsidRPr="00F761CE">
        <w:rPr>
          <w:rFonts w:ascii="Arial" w:eastAsia="Times New Roman" w:hAnsi="Arial" w:cs="Arial"/>
          <w:sz w:val="27"/>
          <w:szCs w:val="27"/>
        </w:rPr>
        <w:t> in order to convey to them the </w:t>
      </w:r>
      <w:r w:rsidRPr="00F761CE">
        <w:rPr>
          <w:rFonts w:ascii="Arial" w:eastAsia="Times New Roman" w:hAnsi="Arial" w:cs="Arial"/>
          <w:i/>
          <w:iCs/>
          <w:sz w:val="27"/>
          <w:szCs w:val="27"/>
        </w:rPr>
        <w:t>things that the Lord has commanded you to do</w:t>
      </w:r>
      <w:r w:rsidRPr="00F761CE">
        <w:rPr>
          <w:rFonts w:ascii="Arial" w:eastAsia="Times New Roman" w:hAnsi="Arial" w:cs="Arial"/>
          <w:sz w:val="27"/>
          <w:szCs w:val="27"/>
        </w:rPr>
        <w:t>.</w:t>
      </w:r>
      <w:proofErr w:type="gramEnd"/>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t>The first item to be discussed was keeping the Sabbath. Earlier, in the section concerning the blueprints for the tabernacle (Chapters 25 – 31), the commands to keep the Sabbath were at the end of the section (</w:t>
      </w:r>
      <w:hyperlink r:id="rId6" w:tgtFrame="BLB_NW" w:history="1">
        <w:r w:rsidRPr="00F761CE">
          <w:rPr>
            <w:rFonts w:ascii="Arial" w:eastAsia="Times New Roman" w:hAnsi="Arial" w:cs="Arial"/>
            <w:color w:val="525DDC"/>
            <w:sz w:val="27"/>
            <w:szCs w:val="27"/>
          </w:rPr>
          <w:t>Exodus 31:13 – 17</w:t>
        </w:r>
      </w:hyperlink>
      <w:r w:rsidRPr="00F761CE">
        <w:rPr>
          <w:rFonts w:ascii="Arial" w:eastAsia="Times New Roman" w:hAnsi="Arial" w:cs="Arial"/>
          <w:sz w:val="27"/>
          <w:szCs w:val="27"/>
        </w:rPr>
        <w:t>). Here, they are at the beginning of the section concerning the actual construction of the tabernacle (Chapters 35 – 40). This makes sense, given that God is instructing the people to initiate a work project, and this law pertains to work. Moses emphasizes to the Israelites once again the importance of keeping the Sabbath.</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t>He reminded them that </w:t>
      </w:r>
      <w:r w:rsidRPr="00F761CE">
        <w:rPr>
          <w:rFonts w:ascii="Arial" w:eastAsia="Times New Roman" w:hAnsi="Arial" w:cs="Arial"/>
          <w:i/>
          <w:iCs/>
          <w:sz w:val="27"/>
          <w:szCs w:val="27"/>
        </w:rPr>
        <w:t xml:space="preserve">for six days work may be done, but on the seventh day you shall have a holy day, a </w:t>
      </w:r>
      <w:proofErr w:type="spellStart"/>
      <w:proofErr w:type="gramStart"/>
      <w:r w:rsidRPr="00F761CE">
        <w:rPr>
          <w:rFonts w:ascii="Arial" w:eastAsia="Times New Roman" w:hAnsi="Arial" w:cs="Arial"/>
          <w:i/>
          <w:iCs/>
          <w:sz w:val="27"/>
          <w:szCs w:val="27"/>
        </w:rPr>
        <w:t>sabbath</w:t>
      </w:r>
      <w:proofErr w:type="spellEnd"/>
      <w:proofErr w:type="gramEnd"/>
      <w:r w:rsidRPr="00F761CE">
        <w:rPr>
          <w:rFonts w:ascii="Arial" w:eastAsia="Times New Roman" w:hAnsi="Arial" w:cs="Arial"/>
          <w:i/>
          <w:iCs/>
          <w:sz w:val="27"/>
          <w:szCs w:val="27"/>
        </w:rPr>
        <w:t xml:space="preserve"> of complete rest to the Lord</w:t>
      </w:r>
      <w:r w:rsidRPr="00F761CE">
        <w:rPr>
          <w:rFonts w:ascii="Arial" w:eastAsia="Times New Roman" w:hAnsi="Arial" w:cs="Arial"/>
          <w:sz w:val="27"/>
          <w:szCs w:val="27"/>
        </w:rPr>
        <w:t>. The </w:t>
      </w:r>
      <w:r w:rsidRPr="00F761CE">
        <w:rPr>
          <w:rFonts w:ascii="Arial" w:eastAsia="Times New Roman" w:hAnsi="Arial" w:cs="Arial"/>
          <w:i/>
          <w:iCs/>
          <w:sz w:val="27"/>
          <w:szCs w:val="27"/>
        </w:rPr>
        <w:t>Sabbath</w:t>
      </w:r>
      <w:r w:rsidRPr="00F761CE">
        <w:rPr>
          <w:rFonts w:ascii="Arial" w:eastAsia="Times New Roman" w:hAnsi="Arial" w:cs="Arial"/>
          <w:sz w:val="27"/>
          <w:szCs w:val="27"/>
        </w:rPr>
        <w:t> </w:t>
      </w:r>
      <w:r w:rsidRPr="00F761CE">
        <w:rPr>
          <w:rFonts w:ascii="Arial" w:eastAsia="Times New Roman" w:hAnsi="Arial" w:cs="Arial"/>
          <w:i/>
          <w:iCs/>
          <w:sz w:val="27"/>
          <w:szCs w:val="27"/>
        </w:rPr>
        <w:t>rest</w:t>
      </w:r>
      <w:r w:rsidRPr="00F761CE">
        <w:rPr>
          <w:rFonts w:ascii="Arial" w:eastAsia="Times New Roman" w:hAnsi="Arial" w:cs="Arial"/>
          <w:sz w:val="27"/>
          <w:szCs w:val="27"/>
        </w:rPr>
        <w:t> was established in </w:t>
      </w:r>
      <w:hyperlink r:id="rId7" w:tgtFrame="BLB_NW" w:history="1">
        <w:r w:rsidRPr="00F761CE">
          <w:rPr>
            <w:rFonts w:ascii="Arial" w:eastAsia="Times New Roman" w:hAnsi="Arial" w:cs="Arial"/>
            <w:color w:val="525DDC"/>
            <w:sz w:val="27"/>
            <w:szCs w:val="27"/>
          </w:rPr>
          <w:t>Exodus 16:23 – 29</w:t>
        </w:r>
      </w:hyperlink>
      <w:r w:rsidRPr="00F761CE">
        <w:rPr>
          <w:rFonts w:ascii="Arial" w:eastAsia="Times New Roman" w:hAnsi="Arial" w:cs="Arial"/>
          <w:sz w:val="27"/>
          <w:szCs w:val="27"/>
        </w:rPr>
        <w:t> and added as one of the Ten Commandments (</w:t>
      </w:r>
      <w:hyperlink r:id="rId8" w:tgtFrame="BLB_NW" w:history="1">
        <w:r w:rsidRPr="00F761CE">
          <w:rPr>
            <w:rFonts w:ascii="Arial" w:eastAsia="Times New Roman" w:hAnsi="Arial" w:cs="Arial"/>
            <w:color w:val="525DDC"/>
            <w:sz w:val="27"/>
            <w:szCs w:val="27"/>
          </w:rPr>
          <w:t>Exodus 20:8 – 11</w:t>
        </w:r>
      </w:hyperlink>
      <w:r w:rsidRPr="00F761CE">
        <w:rPr>
          <w:rFonts w:ascii="Arial" w:eastAsia="Times New Roman" w:hAnsi="Arial" w:cs="Arial"/>
          <w:sz w:val="27"/>
          <w:szCs w:val="27"/>
        </w:rPr>
        <w:t>). It was also reestablished in the renewal of the covenant in </w:t>
      </w:r>
      <w:hyperlink r:id="rId9" w:tgtFrame="BLB_NW" w:history="1">
        <w:r w:rsidRPr="00F761CE">
          <w:rPr>
            <w:rFonts w:ascii="Arial" w:eastAsia="Times New Roman" w:hAnsi="Arial" w:cs="Arial"/>
            <w:color w:val="525DDC"/>
            <w:sz w:val="27"/>
            <w:szCs w:val="27"/>
          </w:rPr>
          <w:t>Exodus 31:14 – 16</w:t>
        </w:r>
      </w:hyperlink>
      <w:r w:rsidRPr="00F761CE">
        <w:rPr>
          <w:rFonts w:ascii="Arial" w:eastAsia="Times New Roman" w:hAnsi="Arial" w:cs="Arial"/>
          <w:sz w:val="27"/>
          <w:szCs w:val="27"/>
        </w:rPr>
        <w:t>. This shows that keeping the </w:t>
      </w:r>
      <w:r w:rsidRPr="00F761CE">
        <w:rPr>
          <w:rFonts w:ascii="Arial" w:eastAsia="Times New Roman" w:hAnsi="Arial" w:cs="Arial"/>
          <w:i/>
          <w:iCs/>
          <w:sz w:val="27"/>
          <w:szCs w:val="27"/>
        </w:rPr>
        <w:t>Sabbath</w:t>
      </w:r>
      <w:r w:rsidRPr="00F761CE">
        <w:rPr>
          <w:rFonts w:ascii="Arial" w:eastAsia="Times New Roman" w:hAnsi="Arial" w:cs="Arial"/>
          <w:sz w:val="27"/>
          <w:szCs w:val="27"/>
        </w:rPr>
        <w:t> </w:t>
      </w:r>
      <w:r w:rsidRPr="00F761CE">
        <w:rPr>
          <w:rFonts w:ascii="Arial" w:eastAsia="Times New Roman" w:hAnsi="Arial" w:cs="Arial"/>
          <w:i/>
          <w:iCs/>
          <w:sz w:val="27"/>
          <w:szCs w:val="27"/>
        </w:rPr>
        <w:t>rest</w:t>
      </w:r>
      <w:r w:rsidRPr="00F761CE">
        <w:rPr>
          <w:rFonts w:ascii="Arial" w:eastAsia="Times New Roman" w:hAnsi="Arial" w:cs="Arial"/>
          <w:sz w:val="27"/>
          <w:szCs w:val="27"/>
        </w:rPr>
        <w:t> was very important to the LORD, and thus no one was allowed to break the </w:t>
      </w:r>
      <w:r w:rsidRPr="00F761CE">
        <w:rPr>
          <w:rFonts w:ascii="Arial" w:eastAsia="Times New Roman" w:hAnsi="Arial" w:cs="Arial"/>
          <w:i/>
          <w:iCs/>
          <w:sz w:val="27"/>
          <w:szCs w:val="27"/>
        </w:rPr>
        <w:t>Sabbath</w:t>
      </w:r>
      <w:r w:rsidRPr="00F761CE">
        <w:rPr>
          <w:rFonts w:ascii="Arial" w:eastAsia="Times New Roman" w:hAnsi="Arial" w:cs="Arial"/>
          <w:sz w:val="27"/>
          <w:szCs w:val="27"/>
        </w:rPr>
        <w:t> even during the construction of the tabernacle.</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t>Although man needs to work to earn a living (</w:t>
      </w:r>
      <w:hyperlink r:id="rId10" w:tgtFrame="BLB_NW" w:history="1">
        <w:r w:rsidRPr="00F761CE">
          <w:rPr>
            <w:rFonts w:ascii="Arial" w:eastAsia="Times New Roman" w:hAnsi="Arial" w:cs="Arial"/>
            <w:color w:val="525DDC"/>
            <w:sz w:val="27"/>
            <w:szCs w:val="27"/>
          </w:rPr>
          <w:t>Genesis 2:5</w:t>
        </w:r>
      </w:hyperlink>
      <w:r w:rsidRPr="00F761CE">
        <w:rPr>
          <w:rFonts w:ascii="Arial" w:eastAsia="Times New Roman" w:hAnsi="Arial" w:cs="Arial"/>
          <w:sz w:val="27"/>
          <w:szCs w:val="27"/>
        </w:rPr>
        <w:t>), work was not meant to dominate man’s existence. The Sabbath was established to give men </w:t>
      </w:r>
      <w:r w:rsidRPr="00F761CE">
        <w:rPr>
          <w:rFonts w:ascii="Arial" w:eastAsia="Times New Roman" w:hAnsi="Arial" w:cs="Arial"/>
          <w:i/>
          <w:iCs/>
          <w:sz w:val="27"/>
          <w:szCs w:val="27"/>
        </w:rPr>
        <w:t>rest</w:t>
      </w:r>
      <w:r w:rsidRPr="00F761CE">
        <w:rPr>
          <w:rFonts w:ascii="Arial" w:eastAsia="Times New Roman" w:hAnsi="Arial" w:cs="Arial"/>
          <w:sz w:val="27"/>
          <w:szCs w:val="27"/>
        </w:rPr>
        <w:t xml:space="preserve"> from having to work to provide for their needs. It was to be withheld from ordinary use so that it might be consecrated to God, thus giving the Israelites a chance to switch their focus on work to honor God by ceasing from their labors, as God ceased from His labors. To remember their Creator, the one who gave them the necessary strength to </w:t>
      </w:r>
      <w:proofErr w:type="gramStart"/>
      <w:r w:rsidRPr="00F761CE">
        <w:rPr>
          <w:rFonts w:ascii="Arial" w:eastAsia="Times New Roman" w:hAnsi="Arial" w:cs="Arial"/>
          <w:sz w:val="27"/>
          <w:szCs w:val="27"/>
        </w:rPr>
        <w:t>work.</w:t>
      </w:r>
      <w:proofErr w:type="gramEnd"/>
      <w:r w:rsidRPr="00F761CE">
        <w:rPr>
          <w:rFonts w:ascii="Arial" w:eastAsia="Times New Roman" w:hAnsi="Arial" w:cs="Arial"/>
          <w:sz w:val="27"/>
          <w:szCs w:val="27"/>
        </w:rPr>
        <w:t xml:space="preserve"> Thus, Sabbath-keeping was essential because it allowed the Israelites to obtain </w:t>
      </w:r>
      <w:r w:rsidRPr="00F761CE">
        <w:rPr>
          <w:rFonts w:ascii="Arial" w:eastAsia="Times New Roman" w:hAnsi="Arial" w:cs="Arial"/>
          <w:i/>
          <w:iCs/>
          <w:sz w:val="27"/>
          <w:szCs w:val="27"/>
        </w:rPr>
        <w:t>rest</w:t>
      </w:r>
      <w:r w:rsidRPr="00F761CE">
        <w:rPr>
          <w:rFonts w:ascii="Arial" w:eastAsia="Times New Roman" w:hAnsi="Arial" w:cs="Arial"/>
          <w:sz w:val="27"/>
          <w:szCs w:val="27"/>
        </w:rPr>
        <w:t> in the presence of their Suzerain (Ruler) God.</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lastRenderedPageBreak/>
        <w:t>The consequences of breaking the Sabbath were the same during the tabernacle construction period as with any other period. The fact that the tabernacle had religious significance did not exempt work performed upon it from the Sabbath law. As stated earlier—</w:t>
      </w:r>
      <w:r w:rsidRPr="00F761CE">
        <w:rPr>
          <w:rFonts w:ascii="Arial" w:eastAsia="Times New Roman" w:hAnsi="Arial" w:cs="Arial"/>
          <w:i/>
          <w:iCs/>
          <w:sz w:val="27"/>
          <w:szCs w:val="27"/>
        </w:rPr>
        <w:t>whoever does any work on it shall be put to death</w:t>
      </w:r>
      <w:r w:rsidRPr="00F761CE">
        <w:rPr>
          <w:rFonts w:ascii="Arial" w:eastAsia="Times New Roman" w:hAnsi="Arial" w:cs="Arial"/>
          <w:sz w:val="27"/>
          <w:szCs w:val="27"/>
        </w:rPr>
        <w:t>.</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t>The LORD also stipulated that the people were to</w:t>
      </w:r>
      <w:r w:rsidRPr="00F761CE">
        <w:rPr>
          <w:rFonts w:ascii="Arial" w:eastAsia="Times New Roman" w:hAnsi="Arial" w:cs="Arial"/>
          <w:i/>
          <w:iCs/>
          <w:sz w:val="27"/>
          <w:szCs w:val="27"/>
        </w:rPr>
        <w:t xml:space="preserve"> not kindle a fire in any of your dwellings on the </w:t>
      </w:r>
      <w:proofErr w:type="spellStart"/>
      <w:proofErr w:type="gramStart"/>
      <w:r w:rsidRPr="00F761CE">
        <w:rPr>
          <w:rFonts w:ascii="Arial" w:eastAsia="Times New Roman" w:hAnsi="Arial" w:cs="Arial"/>
          <w:i/>
          <w:iCs/>
          <w:sz w:val="27"/>
          <w:szCs w:val="27"/>
        </w:rPr>
        <w:t>sabbath</w:t>
      </w:r>
      <w:proofErr w:type="spellEnd"/>
      <w:proofErr w:type="gramEnd"/>
      <w:r w:rsidRPr="00F761CE">
        <w:rPr>
          <w:rFonts w:ascii="Arial" w:eastAsia="Times New Roman" w:hAnsi="Arial" w:cs="Arial"/>
          <w:i/>
          <w:iCs/>
          <w:sz w:val="27"/>
          <w:szCs w:val="27"/>
        </w:rPr>
        <w:t xml:space="preserve"> day</w:t>
      </w:r>
      <w:r w:rsidRPr="00F761CE">
        <w:rPr>
          <w:rFonts w:ascii="Arial" w:eastAsia="Times New Roman" w:hAnsi="Arial" w:cs="Arial"/>
          <w:sz w:val="27"/>
          <w:szCs w:val="27"/>
        </w:rPr>
        <w:t>. This might have been included here to demonstrate the lowest level of activity that would constitute work, so the people could interpret how to keep the Sabbath. Kindling </w:t>
      </w:r>
      <w:r w:rsidRPr="00F761CE">
        <w:rPr>
          <w:rFonts w:ascii="Arial" w:eastAsia="Times New Roman" w:hAnsi="Arial" w:cs="Arial"/>
          <w:i/>
          <w:iCs/>
          <w:sz w:val="27"/>
          <w:szCs w:val="27"/>
        </w:rPr>
        <w:t>a fire </w:t>
      </w:r>
      <w:r w:rsidRPr="00F761CE">
        <w:rPr>
          <w:rFonts w:ascii="Arial" w:eastAsia="Times New Roman" w:hAnsi="Arial" w:cs="Arial"/>
          <w:sz w:val="27"/>
          <w:szCs w:val="27"/>
        </w:rPr>
        <w:t>within their </w:t>
      </w:r>
      <w:r w:rsidRPr="00F761CE">
        <w:rPr>
          <w:rFonts w:ascii="Arial" w:eastAsia="Times New Roman" w:hAnsi="Arial" w:cs="Arial"/>
          <w:i/>
          <w:iCs/>
          <w:sz w:val="27"/>
          <w:szCs w:val="27"/>
        </w:rPr>
        <w:t>dwellings </w:t>
      </w:r>
      <w:r w:rsidRPr="00F761CE">
        <w:rPr>
          <w:rFonts w:ascii="Arial" w:eastAsia="Times New Roman" w:hAnsi="Arial" w:cs="Arial"/>
          <w:sz w:val="27"/>
          <w:szCs w:val="27"/>
        </w:rPr>
        <w:t xml:space="preserve">is routine activity. Any </w:t>
      </w:r>
      <w:proofErr w:type="gramStart"/>
      <w:r w:rsidRPr="00F761CE">
        <w:rPr>
          <w:rFonts w:ascii="Arial" w:eastAsia="Times New Roman" w:hAnsi="Arial" w:cs="Arial"/>
          <w:sz w:val="27"/>
          <w:szCs w:val="27"/>
        </w:rPr>
        <w:t>activity like</w:t>
      </w:r>
      <w:proofErr w:type="gramEnd"/>
      <w:r w:rsidRPr="00F761CE">
        <w:rPr>
          <w:rFonts w:ascii="Arial" w:eastAsia="Times New Roman" w:hAnsi="Arial" w:cs="Arial"/>
          <w:sz w:val="27"/>
          <w:szCs w:val="27"/>
        </w:rPr>
        <w:t xml:space="preserve"> it, or more vigorous than it would constitute work that should be avoided, so the people might have their Sabbath </w:t>
      </w:r>
      <w:r w:rsidRPr="00F761CE">
        <w:rPr>
          <w:rFonts w:ascii="Arial" w:eastAsia="Times New Roman" w:hAnsi="Arial" w:cs="Arial"/>
          <w:i/>
          <w:iCs/>
          <w:sz w:val="27"/>
          <w:szCs w:val="27"/>
        </w:rPr>
        <w:t>rest</w:t>
      </w:r>
      <w:r w:rsidRPr="00F761CE">
        <w:rPr>
          <w:rFonts w:ascii="Arial" w:eastAsia="Times New Roman" w:hAnsi="Arial" w:cs="Arial"/>
          <w:sz w:val="27"/>
          <w:szCs w:val="27"/>
        </w:rPr>
        <w:t>.</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b/>
          <w:bCs/>
          <w:sz w:val="27"/>
          <w:szCs w:val="27"/>
        </w:rPr>
        <w:t>Biblical Text:</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b/>
          <w:bCs/>
          <w:sz w:val="20"/>
          <w:szCs w:val="20"/>
          <w:vertAlign w:val="superscript"/>
        </w:rPr>
        <w:t>1</w:t>
      </w:r>
      <w:r w:rsidRPr="00F761CE">
        <w:rPr>
          <w:rFonts w:ascii="Arial" w:eastAsia="Times New Roman" w:hAnsi="Arial" w:cs="Arial"/>
          <w:b/>
          <w:bCs/>
          <w:sz w:val="27"/>
          <w:szCs w:val="27"/>
        </w:rPr>
        <w:t> Then Moses assembled all the congregation of the sons of Israel, and said to them, “These are the things that the Lord has commanded </w:t>
      </w:r>
      <w:r w:rsidRPr="00F761CE">
        <w:rPr>
          <w:rFonts w:ascii="Arial" w:eastAsia="Times New Roman" w:hAnsi="Arial" w:cs="Arial"/>
          <w:b/>
          <w:bCs/>
          <w:i/>
          <w:iCs/>
          <w:sz w:val="27"/>
          <w:szCs w:val="27"/>
        </w:rPr>
        <w:t>you</w:t>
      </w:r>
      <w:r w:rsidRPr="00F761CE">
        <w:rPr>
          <w:rFonts w:ascii="Arial" w:eastAsia="Times New Roman" w:hAnsi="Arial" w:cs="Arial"/>
          <w:b/>
          <w:bCs/>
          <w:sz w:val="27"/>
          <w:szCs w:val="27"/>
        </w:rPr>
        <w:t> to do:</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b/>
          <w:bCs/>
          <w:sz w:val="20"/>
          <w:szCs w:val="20"/>
          <w:vertAlign w:val="superscript"/>
        </w:rPr>
        <w:t>2 </w:t>
      </w:r>
      <w:r w:rsidRPr="00F761CE">
        <w:rPr>
          <w:rFonts w:ascii="Arial" w:eastAsia="Times New Roman" w:hAnsi="Arial" w:cs="Arial"/>
          <w:b/>
          <w:bCs/>
          <w:sz w:val="27"/>
          <w:szCs w:val="27"/>
        </w:rPr>
        <w:t>“For six days work may be done, but on the seventh day you shall have a holy </w:t>
      </w:r>
      <w:r w:rsidRPr="00F761CE">
        <w:rPr>
          <w:rFonts w:ascii="Arial" w:eastAsia="Times New Roman" w:hAnsi="Arial" w:cs="Arial"/>
          <w:b/>
          <w:bCs/>
          <w:i/>
          <w:iCs/>
          <w:sz w:val="27"/>
          <w:szCs w:val="27"/>
        </w:rPr>
        <w:t>day</w:t>
      </w:r>
      <w:r w:rsidRPr="00F761CE">
        <w:rPr>
          <w:rFonts w:ascii="Arial" w:eastAsia="Times New Roman" w:hAnsi="Arial" w:cs="Arial"/>
          <w:b/>
          <w:bCs/>
          <w:sz w:val="27"/>
          <w:szCs w:val="27"/>
        </w:rPr>
        <w:t xml:space="preserve">, a </w:t>
      </w:r>
      <w:proofErr w:type="spellStart"/>
      <w:r w:rsidRPr="00F761CE">
        <w:rPr>
          <w:rFonts w:ascii="Arial" w:eastAsia="Times New Roman" w:hAnsi="Arial" w:cs="Arial"/>
          <w:b/>
          <w:bCs/>
          <w:sz w:val="27"/>
          <w:szCs w:val="27"/>
        </w:rPr>
        <w:t>sabbath</w:t>
      </w:r>
      <w:proofErr w:type="spellEnd"/>
      <w:r w:rsidRPr="00F761CE">
        <w:rPr>
          <w:rFonts w:ascii="Arial" w:eastAsia="Times New Roman" w:hAnsi="Arial" w:cs="Arial"/>
          <w:b/>
          <w:bCs/>
          <w:sz w:val="27"/>
          <w:szCs w:val="27"/>
        </w:rPr>
        <w:t xml:space="preserve"> of complete rest to the Lord; whoever does any work on it shall be put to death. </w:t>
      </w:r>
      <w:r w:rsidRPr="00F761CE">
        <w:rPr>
          <w:rFonts w:ascii="Arial" w:eastAsia="Times New Roman" w:hAnsi="Arial" w:cs="Arial"/>
          <w:b/>
          <w:bCs/>
          <w:sz w:val="20"/>
          <w:szCs w:val="20"/>
          <w:vertAlign w:val="superscript"/>
        </w:rPr>
        <w:t>3 </w:t>
      </w:r>
      <w:r w:rsidRPr="00F761CE">
        <w:rPr>
          <w:rFonts w:ascii="Arial" w:eastAsia="Times New Roman" w:hAnsi="Arial" w:cs="Arial"/>
          <w:b/>
          <w:bCs/>
          <w:sz w:val="27"/>
          <w:szCs w:val="27"/>
        </w:rPr>
        <w:t xml:space="preserve">You shall not kindle a fire in any of your dwellings on the </w:t>
      </w:r>
      <w:proofErr w:type="spellStart"/>
      <w:r w:rsidRPr="00F761CE">
        <w:rPr>
          <w:rFonts w:ascii="Arial" w:eastAsia="Times New Roman" w:hAnsi="Arial" w:cs="Arial"/>
          <w:b/>
          <w:bCs/>
          <w:sz w:val="27"/>
          <w:szCs w:val="27"/>
        </w:rPr>
        <w:t>sabbath</w:t>
      </w:r>
      <w:proofErr w:type="spellEnd"/>
      <w:r w:rsidRPr="00F761CE">
        <w:rPr>
          <w:rFonts w:ascii="Arial" w:eastAsia="Times New Roman" w:hAnsi="Arial" w:cs="Arial"/>
          <w:b/>
          <w:bCs/>
          <w:sz w:val="27"/>
          <w:szCs w:val="27"/>
        </w:rPr>
        <w:t xml:space="preserve"> day.”</w:t>
      </w:r>
    </w:p>
    <w:p w:rsidR="00F761CE" w:rsidRPr="00F761CE" w:rsidRDefault="00F761CE" w:rsidP="00F761CE">
      <w:pPr>
        <w:shd w:val="clear" w:color="auto" w:fill="FFFFFF"/>
        <w:spacing w:after="100" w:afterAutospacing="1" w:line="240" w:lineRule="auto"/>
        <w:rPr>
          <w:rFonts w:ascii="Arial" w:eastAsia="Times New Roman" w:hAnsi="Arial" w:cs="Arial"/>
          <w:sz w:val="27"/>
          <w:szCs w:val="27"/>
        </w:rPr>
      </w:pPr>
      <w:r w:rsidRPr="00F761CE">
        <w:rPr>
          <w:rFonts w:ascii="Arial" w:eastAsia="Times New Roman" w:hAnsi="Arial" w:cs="Arial"/>
          <w:sz w:val="27"/>
          <w:szCs w:val="27"/>
        </w:rPr>
        <w:br/>
      </w:r>
      <w:r w:rsidRPr="00F761CE">
        <w:rPr>
          <w:rFonts w:ascii="Arial" w:eastAsia="Times New Roman" w:hAnsi="Arial" w:cs="Arial"/>
          <w:sz w:val="27"/>
          <w:szCs w:val="27"/>
        </w:rPr>
        <w:br/>
      </w:r>
      <w:r w:rsidRPr="00F761CE">
        <w:rPr>
          <w:rFonts w:ascii="Arial" w:eastAsia="Times New Roman" w:hAnsi="Arial" w:cs="Arial"/>
          <w:sz w:val="27"/>
          <w:szCs w:val="27"/>
        </w:rPr>
        <w:br/>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CE"/>
    <w:rsid w:val="00F761C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C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61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1CE"/>
    <w:rPr>
      <w:i/>
      <w:iCs/>
    </w:rPr>
  </w:style>
  <w:style w:type="paragraph" w:styleId="NormalWeb">
    <w:name w:val="Normal (Web)"/>
    <w:basedOn w:val="Normal"/>
    <w:uiPriority w:val="99"/>
    <w:semiHidden/>
    <w:unhideWhenUsed/>
    <w:rsid w:val="00F76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61CE"/>
    <w:rPr>
      <w:color w:val="0000FF"/>
      <w:u w:val="single"/>
    </w:rPr>
  </w:style>
  <w:style w:type="character" w:styleId="Strong">
    <w:name w:val="Strong"/>
    <w:basedOn w:val="DefaultParagraphFont"/>
    <w:uiPriority w:val="22"/>
    <w:qFormat/>
    <w:rsid w:val="00F761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1C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61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1CE"/>
    <w:rPr>
      <w:i/>
      <w:iCs/>
    </w:rPr>
  </w:style>
  <w:style w:type="paragraph" w:styleId="NormalWeb">
    <w:name w:val="Normal (Web)"/>
    <w:basedOn w:val="Normal"/>
    <w:uiPriority w:val="99"/>
    <w:semiHidden/>
    <w:unhideWhenUsed/>
    <w:rsid w:val="00F76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61CE"/>
    <w:rPr>
      <w:color w:val="0000FF"/>
      <w:u w:val="single"/>
    </w:rPr>
  </w:style>
  <w:style w:type="character" w:styleId="Strong">
    <w:name w:val="Strong"/>
    <w:basedOn w:val="DefaultParagraphFont"/>
    <w:uiPriority w:val="22"/>
    <w:qFormat/>
    <w:rsid w:val="00F76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3170">
      <w:bodyDiv w:val="1"/>
      <w:marLeft w:val="0"/>
      <w:marRight w:val="0"/>
      <w:marTop w:val="0"/>
      <w:marBottom w:val="0"/>
      <w:divBdr>
        <w:top w:val="none" w:sz="0" w:space="0" w:color="auto"/>
        <w:left w:val="none" w:sz="0" w:space="0" w:color="auto"/>
        <w:bottom w:val="none" w:sz="0" w:space="0" w:color="auto"/>
        <w:right w:val="none" w:sz="0" w:space="0" w:color="auto"/>
      </w:divBdr>
      <w:divsChild>
        <w:div w:id="73420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8+%E2%80%93+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16.23+%E2%80%93+29&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1.13+%E2%80%93+17&amp;t=NASB95" TargetMode="External"/><Relationship Id="rId11" Type="http://schemas.openxmlformats.org/officeDocument/2006/relationships/fontTable" Target="fontTable.xml"/><Relationship Id="rId5" Type="http://schemas.openxmlformats.org/officeDocument/2006/relationships/hyperlink" Target="https://thebiblesays.com/commentary/exod/exod-35/exodus-351-3/" TargetMode="External"/><Relationship Id="rId10" Type="http://schemas.openxmlformats.org/officeDocument/2006/relationships/hyperlink" Target="https://www.blueletterbible.org/search/preSearch.cfm?Criteria=Genesis+2.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1.14+%E2%80%93+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2022-07-04T03:35:00Z</dcterms:created>
  <dcterms:modified xsi:type="dcterms:W3CDTF">2022-07-04T03:36:00Z</dcterms:modified>
</cp:coreProperties>
</file>