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E6" w:rsidRPr="00363EE6" w:rsidRDefault="00363EE6" w:rsidP="00363EE6">
      <w:pPr>
        <w:spacing w:after="100" w:afterAutospacing="1" w:line="240" w:lineRule="auto"/>
        <w:jc w:val="center"/>
        <w:outlineLvl w:val="0"/>
        <w:rPr>
          <w:rFonts w:ascii="Times New Roman" w:eastAsia="Times New Roman" w:hAnsi="Times New Roman" w:cs="Times New Roman"/>
          <w:b/>
          <w:bCs/>
          <w:kern w:val="36"/>
          <w:sz w:val="48"/>
          <w:szCs w:val="48"/>
        </w:rPr>
      </w:pPr>
      <w:r w:rsidRPr="00363EE6">
        <w:rPr>
          <w:rFonts w:ascii="Times New Roman" w:eastAsia="Times New Roman" w:hAnsi="Times New Roman" w:cs="Times New Roman"/>
          <w:b/>
          <w:bCs/>
          <w:kern w:val="36"/>
          <w:sz w:val="48"/>
          <w:szCs w:val="48"/>
        </w:rPr>
        <w:t>Exodus 36:14-19</w:t>
      </w:r>
    </w:p>
    <w:p w:rsidR="00363EE6" w:rsidRDefault="00363EE6" w:rsidP="00363EE6">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https://thebiblesays.com/commentary/exod/exod-36/exodus-3614-19/</w:t>
        </w:r>
      </w:hyperlink>
    </w:p>
    <w:p w:rsidR="00363EE6" w:rsidRPr="00363EE6" w:rsidRDefault="00363EE6" w:rsidP="00363EE6">
      <w:pPr>
        <w:shd w:val="clear" w:color="auto" w:fill="FFFFFF"/>
        <w:spacing w:before="450" w:after="100" w:afterAutospacing="1" w:line="240" w:lineRule="auto"/>
        <w:jc w:val="center"/>
        <w:rPr>
          <w:rFonts w:ascii="Arial" w:eastAsia="Times New Roman" w:hAnsi="Arial" w:cs="Arial"/>
          <w:sz w:val="27"/>
          <w:szCs w:val="27"/>
        </w:rPr>
      </w:pPr>
      <w:r w:rsidRPr="00363EE6">
        <w:rPr>
          <w:rFonts w:ascii="Arial" w:eastAsia="Times New Roman" w:hAnsi="Arial" w:cs="Arial"/>
          <w:i/>
          <w:iCs/>
          <w:sz w:val="27"/>
          <w:szCs w:val="27"/>
        </w:rPr>
        <w:t>The roof curtains of the tabernacle were made a specific size along with loops and clasps. A covering for the tabernacle was also made. The plans for their construction were given by God to Moses on the mountain, as recorded in </w:t>
      </w:r>
      <w:hyperlink r:id="rId6" w:tgtFrame="BLB_NW" w:history="1">
        <w:r w:rsidRPr="00363EE6">
          <w:rPr>
            <w:rFonts w:ascii="Arial" w:eastAsia="Times New Roman" w:hAnsi="Arial" w:cs="Arial"/>
            <w:i/>
            <w:iCs/>
            <w:color w:val="525DDC"/>
            <w:sz w:val="27"/>
            <w:szCs w:val="27"/>
          </w:rPr>
          <w:t>Exodus 26:7 – 14</w:t>
        </w:r>
      </w:hyperlink>
      <w:r w:rsidRPr="00363EE6">
        <w:rPr>
          <w:rFonts w:ascii="Arial" w:eastAsia="Times New Roman" w:hAnsi="Arial" w:cs="Arial"/>
          <w:i/>
          <w:iCs/>
          <w:sz w:val="27"/>
          <w:szCs w:val="27"/>
        </w:rPr>
        <w:t>.</w:t>
      </w:r>
    </w:p>
    <w:p w:rsidR="00363EE6" w:rsidRPr="00363EE6" w:rsidRDefault="00363EE6" w:rsidP="00363EE6">
      <w:pPr>
        <w:shd w:val="clear" w:color="auto" w:fill="FFFFFF"/>
        <w:spacing w:after="100" w:afterAutospacing="1" w:line="240" w:lineRule="auto"/>
        <w:rPr>
          <w:rFonts w:ascii="Arial" w:eastAsia="Times New Roman" w:hAnsi="Arial" w:cs="Arial"/>
          <w:sz w:val="27"/>
          <w:szCs w:val="27"/>
        </w:rPr>
      </w:pPr>
      <w:r w:rsidRPr="00363EE6">
        <w:rPr>
          <w:rFonts w:ascii="Arial" w:eastAsia="Times New Roman" w:hAnsi="Arial" w:cs="Arial"/>
          <w:sz w:val="27"/>
          <w:szCs w:val="27"/>
        </w:rPr>
        <w:t>Along with the curtains that form the walls of the tabernacle, the craftsmen</w:t>
      </w:r>
      <w:r w:rsidRPr="00363EE6">
        <w:rPr>
          <w:rFonts w:ascii="Arial" w:eastAsia="Times New Roman" w:hAnsi="Arial" w:cs="Arial"/>
          <w:i/>
          <w:iCs/>
          <w:sz w:val="27"/>
          <w:szCs w:val="27"/>
        </w:rPr>
        <w:t> made curtains of goats’ hair for a tent over the tabernacle; he made eleven curtains in all</w:t>
      </w:r>
      <w:r w:rsidRPr="00363EE6">
        <w:rPr>
          <w:rFonts w:ascii="Arial" w:eastAsia="Times New Roman" w:hAnsi="Arial" w:cs="Arial"/>
          <w:sz w:val="27"/>
          <w:szCs w:val="27"/>
        </w:rPr>
        <w:t>. These curtains made of </w:t>
      </w:r>
      <w:r w:rsidRPr="00363EE6">
        <w:rPr>
          <w:rFonts w:ascii="Arial" w:eastAsia="Times New Roman" w:hAnsi="Arial" w:cs="Arial"/>
          <w:i/>
          <w:iCs/>
          <w:sz w:val="27"/>
          <w:szCs w:val="27"/>
        </w:rPr>
        <w:t>goats’</w:t>
      </w:r>
      <w:r w:rsidRPr="00363EE6">
        <w:rPr>
          <w:rFonts w:ascii="Arial" w:eastAsia="Times New Roman" w:hAnsi="Arial" w:cs="Arial"/>
          <w:sz w:val="27"/>
          <w:szCs w:val="27"/>
        </w:rPr>
        <w:t> </w:t>
      </w:r>
      <w:r w:rsidRPr="00363EE6">
        <w:rPr>
          <w:rFonts w:ascii="Arial" w:eastAsia="Times New Roman" w:hAnsi="Arial" w:cs="Arial"/>
          <w:i/>
          <w:iCs/>
          <w:sz w:val="27"/>
          <w:szCs w:val="27"/>
        </w:rPr>
        <w:t>hair</w:t>
      </w:r>
      <w:r w:rsidRPr="00363EE6">
        <w:rPr>
          <w:rFonts w:ascii="Arial" w:eastAsia="Times New Roman" w:hAnsi="Arial" w:cs="Arial"/>
          <w:sz w:val="27"/>
          <w:szCs w:val="27"/>
        </w:rPr>
        <w:t> were to serve as the ceiling of the tabernacle.</w:t>
      </w:r>
    </w:p>
    <w:p w:rsidR="00363EE6" w:rsidRPr="00363EE6" w:rsidRDefault="00363EE6" w:rsidP="00363EE6">
      <w:pPr>
        <w:shd w:val="clear" w:color="auto" w:fill="FFFFFF"/>
        <w:spacing w:after="100" w:afterAutospacing="1" w:line="240" w:lineRule="auto"/>
        <w:rPr>
          <w:rFonts w:ascii="Arial" w:eastAsia="Times New Roman" w:hAnsi="Arial" w:cs="Arial"/>
          <w:sz w:val="27"/>
          <w:szCs w:val="27"/>
        </w:rPr>
      </w:pPr>
      <w:r w:rsidRPr="00363EE6">
        <w:rPr>
          <w:rFonts w:ascii="Arial" w:eastAsia="Times New Roman" w:hAnsi="Arial" w:cs="Arial"/>
          <w:sz w:val="27"/>
          <w:szCs w:val="27"/>
        </w:rPr>
        <w:t>They made the curtains so that</w:t>
      </w:r>
      <w:r w:rsidRPr="00363EE6">
        <w:rPr>
          <w:rFonts w:ascii="Arial" w:eastAsia="Times New Roman" w:hAnsi="Arial" w:cs="Arial"/>
          <w:i/>
          <w:iCs/>
          <w:sz w:val="27"/>
          <w:szCs w:val="27"/>
        </w:rPr>
        <w:t> the length of each curtain was thirty cubits and four cubits the width of each curtain</w:t>
      </w:r>
      <w:r w:rsidRPr="00363EE6">
        <w:rPr>
          <w:rFonts w:ascii="Arial" w:eastAsia="Times New Roman" w:hAnsi="Arial" w:cs="Arial"/>
          <w:sz w:val="27"/>
          <w:szCs w:val="27"/>
        </w:rPr>
        <w:t>. This would make each curtain forty-five feet long (13.7 meters) and six feet wide (1.8 meters). All of</w:t>
      </w:r>
      <w:r w:rsidRPr="00363EE6">
        <w:rPr>
          <w:rFonts w:ascii="Arial" w:eastAsia="Times New Roman" w:hAnsi="Arial" w:cs="Arial"/>
          <w:i/>
          <w:iCs/>
          <w:sz w:val="27"/>
          <w:szCs w:val="27"/>
        </w:rPr>
        <w:t> the eleven curtains had the same measurements</w:t>
      </w:r>
      <w:r w:rsidRPr="00363EE6">
        <w:rPr>
          <w:rFonts w:ascii="Arial" w:eastAsia="Times New Roman" w:hAnsi="Arial" w:cs="Arial"/>
          <w:sz w:val="27"/>
          <w:szCs w:val="27"/>
        </w:rPr>
        <w:t>. To make the ceilings, the chief craftsman Bezalel </w:t>
      </w:r>
      <w:r w:rsidRPr="00363EE6">
        <w:rPr>
          <w:rFonts w:ascii="Arial" w:eastAsia="Times New Roman" w:hAnsi="Arial" w:cs="Arial"/>
          <w:i/>
          <w:iCs/>
          <w:sz w:val="27"/>
          <w:szCs w:val="27"/>
        </w:rPr>
        <w:t>joined five curtains by themselves and the other six curtains by themselves</w:t>
      </w:r>
      <w:r w:rsidRPr="00363EE6">
        <w:rPr>
          <w:rFonts w:ascii="Arial" w:eastAsia="Times New Roman" w:hAnsi="Arial" w:cs="Arial"/>
          <w:sz w:val="27"/>
          <w:szCs w:val="27"/>
        </w:rPr>
        <w:t>.</w:t>
      </w:r>
    </w:p>
    <w:p w:rsidR="00363EE6" w:rsidRPr="00363EE6" w:rsidRDefault="00363EE6" w:rsidP="00363EE6">
      <w:pPr>
        <w:shd w:val="clear" w:color="auto" w:fill="FFFFFF"/>
        <w:spacing w:after="100" w:afterAutospacing="1" w:line="240" w:lineRule="auto"/>
        <w:rPr>
          <w:rFonts w:ascii="Arial" w:eastAsia="Times New Roman" w:hAnsi="Arial" w:cs="Arial"/>
          <w:sz w:val="27"/>
          <w:szCs w:val="27"/>
        </w:rPr>
      </w:pPr>
      <w:r w:rsidRPr="00363EE6">
        <w:rPr>
          <w:rFonts w:ascii="Arial" w:eastAsia="Times New Roman" w:hAnsi="Arial" w:cs="Arial"/>
          <w:sz w:val="27"/>
          <w:szCs w:val="27"/>
        </w:rPr>
        <w:t>As described in </w:t>
      </w:r>
      <w:hyperlink r:id="rId7" w:tgtFrame="BLB_NW" w:history="1">
        <w:r w:rsidRPr="00363EE6">
          <w:rPr>
            <w:rFonts w:ascii="Arial" w:eastAsia="Times New Roman" w:hAnsi="Arial" w:cs="Arial"/>
            <w:color w:val="525DDC"/>
            <w:sz w:val="27"/>
            <w:szCs w:val="27"/>
          </w:rPr>
          <w:t>Exodus 26:10</w:t>
        </w:r>
      </w:hyperlink>
      <w:r w:rsidRPr="00363EE6">
        <w:rPr>
          <w:rFonts w:ascii="Arial" w:eastAsia="Times New Roman" w:hAnsi="Arial" w:cs="Arial"/>
          <w:sz w:val="27"/>
          <w:szCs w:val="27"/>
        </w:rPr>
        <w:t>, </w:t>
      </w:r>
      <w:r w:rsidRPr="00363EE6">
        <w:rPr>
          <w:rFonts w:ascii="Arial" w:eastAsia="Times New Roman" w:hAnsi="Arial" w:cs="Arial"/>
          <w:i/>
          <w:iCs/>
          <w:sz w:val="27"/>
          <w:szCs w:val="27"/>
        </w:rPr>
        <w:t>he made fifty loops on the edge of the curtain that was outermost in the first set, and he made fifty loops on the edge of the curtain that was outermost in the second set</w:t>
      </w:r>
      <w:r w:rsidRPr="00363EE6">
        <w:rPr>
          <w:rFonts w:ascii="Arial" w:eastAsia="Times New Roman" w:hAnsi="Arial" w:cs="Arial"/>
          <w:sz w:val="27"/>
          <w:szCs w:val="27"/>
        </w:rPr>
        <w:t>. Like the other curtains (vv. 8 – 13), the loops were used to join the curtains together.</w:t>
      </w:r>
    </w:p>
    <w:p w:rsidR="00363EE6" w:rsidRPr="00363EE6" w:rsidRDefault="00363EE6" w:rsidP="00363EE6">
      <w:pPr>
        <w:shd w:val="clear" w:color="auto" w:fill="FFFFFF"/>
        <w:spacing w:after="100" w:afterAutospacing="1" w:line="240" w:lineRule="auto"/>
        <w:rPr>
          <w:rFonts w:ascii="Arial" w:eastAsia="Times New Roman" w:hAnsi="Arial" w:cs="Arial"/>
          <w:sz w:val="27"/>
          <w:szCs w:val="27"/>
        </w:rPr>
      </w:pPr>
      <w:r w:rsidRPr="00363EE6">
        <w:rPr>
          <w:rFonts w:ascii="Arial" w:eastAsia="Times New Roman" w:hAnsi="Arial" w:cs="Arial"/>
          <w:sz w:val="27"/>
          <w:szCs w:val="27"/>
        </w:rPr>
        <w:t>To fasten the loops together, </w:t>
      </w:r>
      <w:r w:rsidRPr="00363EE6">
        <w:rPr>
          <w:rFonts w:ascii="Arial" w:eastAsia="Times New Roman" w:hAnsi="Arial" w:cs="Arial"/>
          <w:i/>
          <w:iCs/>
          <w:sz w:val="27"/>
          <w:szCs w:val="27"/>
        </w:rPr>
        <w:t>he made fifty clasps of bronze to join the tent together so that it would be a unit</w:t>
      </w:r>
      <w:r w:rsidRPr="00363EE6">
        <w:rPr>
          <w:rFonts w:ascii="Arial" w:eastAsia="Times New Roman" w:hAnsi="Arial" w:cs="Arial"/>
          <w:sz w:val="27"/>
          <w:szCs w:val="27"/>
        </w:rPr>
        <w:t> [lit. “</w:t>
      </w:r>
      <w:proofErr w:type="gramStart"/>
      <w:r w:rsidRPr="00363EE6">
        <w:rPr>
          <w:rFonts w:ascii="Arial" w:eastAsia="Times New Roman" w:hAnsi="Arial" w:cs="Arial"/>
          <w:sz w:val="27"/>
          <w:szCs w:val="27"/>
        </w:rPr>
        <w:t>one</w:t>
      </w:r>
      <w:proofErr w:type="gramEnd"/>
      <w:r w:rsidRPr="00363EE6">
        <w:rPr>
          <w:rFonts w:ascii="Arial" w:eastAsia="Times New Roman" w:hAnsi="Arial" w:cs="Arial"/>
          <w:sz w:val="27"/>
          <w:szCs w:val="27"/>
        </w:rPr>
        <w:t>”] (v. 18). These </w:t>
      </w:r>
      <w:r w:rsidRPr="00363EE6">
        <w:rPr>
          <w:rFonts w:ascii="Arial" w:eastAsia="Times New Roman" w:hAnsi="Arial" w:cs="Arial"/>
          <w:i/>
          <w:iCs/>
          <w:sz w:val="27"/>
          <w:szCs w:val="27"/>
        </w:rPr>
        <w:t>clasps</w:t>
      </w:r>
      <w:r w:rsidRPr="00363EE6">
        <w:rPr>
          <w:rFonts w:ascii="Arial" w:eastAsia="Times New Roman" w:hAnsi="Arial" w:cs="Arial"/>
          <w:sz w:val="27"/>
          <w:szCs w:val="27"/>
        </w:rPr>
        <w:t> were made of </w:t>
      </w:r>
      <w:r w:rsidRPr="00363EE6">
        <w:rPr>
          <w:rFonts w:ascii="Arial" w:eastAsia="Times New Roman" w:hAnsi="Arial" w:cs="Arial"/>
          <w:i/>
          <w:iCs/>
          <w:sz w:val="27"/>
          <w:szCs w:val="27"/>
        </w:rPr>
        <w:t>bronze</w:t>
      </w:r>
      <w:r w:rsidRPr="00363EE6">
        <w:rPr>
          <w:rFonts w:ascii="Arial" w:eastAsia="Times New Roman" w:hAnsi="Arial" w:cs="Arial"/>
          <w:sz w:val="27"/>
          <w:szCs w:val="27"/>
        </w:rPr>
        <w:t>, not gold as were the clasps of the curtains that comprised the tabernacle inner walls (see v. 13).</w:t>
      </w:r>
    </w:p>
    <w:p w:rsidR="00363EE6" w:rsidRPr="00363EE6" w:rsidRDefault="00363EE6" w:rsidP="00363EE6">
      <w:pPr>
        <w:shd w:val="clear" w:color="auto" w:fill="FFFFFF"/>
        <w:spacing w:after="100" w:afterAutospacing="1" w:line="240" w:lineRule="auto"/>
        <w:rPr>
          <w:rFonts w:ascii="Arial" w:eastAsia="Times New Roman" w:hAnsi="Arial" w:cs="Arial"/>
          <w:sz w:val="27"/>
          <w:szCs w:val="27"/>
        </w:rPr>
      </w:pPr>
      <w:r w:rsidRPr="00363EE6">
        <w:rPr>
          <w:rFonts w:ascii="Arial" w:eastAsia="Times New Roman" w:hAnsi="Arial" w:cs="Arial"/>
          <w:sz w:val="27"/>
          <w:szCs w:val="27"/>
        </w:rPr>
        <w:t>Finally, </w:t>
      </w:r>
      <w:r w:rsidRPr="00363EE6">
        <w:rPr>
          <w:rFonts w:ascii="Arial" w:eastAsia="Times New Roman" w:hAnsi="Arial" w:cs="Arial"/>
          <w:i/>
          <w:iCs/>
          <w:sz w:val="27"/>
          <w:szCs w:val="27"/>
        </w:rPr>
        <w:t>he made a covering for the tent of rams’ skins dyed red, and a covering of porpoise skins above</w:t>
      </w:r>
      <w:r w:rsidRPr="00363EE6">
        <w:rPr>
          <w:rFonts w:ascii="Arial" w:eastAsia="Times New Roman" w:hAnsi="Arial" w:cs="Arial"/>
          <w:sz w:val="27"/>
          <w:szCs w:val="27"/>
        </w:rPr>
        <w:t> (v. 19). The meaning of the word for </w:t>
      </w:r>
      <w:r w:rsidRPr="00363EE6">
        <w:rPr>
          <w:rFonts w:ascii="Arial" w:eastAsia="Times New Roman" w:hAnsi="Arial" w:cs="Arial"/>
          <w:i/>
          <w:iCs/>
          <w:sz w:val="27"/>
          <w:szCs w:val="27"/>
        </w:rPr>
        <w:t>porpoise</w:t>
      </w:r>
      <w:r w:rsidRPr="00363EE6">
        <w:rPr>
          <w:rFonts w:ascii="Arial" w:eastAsia="Times New Roman" w:hAnsi="Arial" w:cs="Arial"/>
          <w:sz w:val="27"/>
          <w:szCs w:val="27"/>
        </w:rPr>
        <w:t> </w:t>
      </w:r>
      <w:r w:rsidRPr="00363EE6">
        <w:rPr>
          <w:rFonts w:ascii="Arial" w:eastAsia="Times New Roman" w:hAnsi="Arial" w:cs="Arial"/>
          <w:i/>
          <w:iCs/>
          <w:sz w:val="27"/>
          <w:szCs w:val="27"/>
        </w:rPr>
        <w:t>skins</w:t>
      </w:r>
      <w:r w:rsidRPr="00363EE6">
        <w:rPr>
          <w:rFonts w:ascii="Arial" w:eastAsia="Times New Roman" w:hAnsi="Arial" w:cs="Arial"/>
          <w:sz w:val="27"/>
          <w:szCs w:val="27"/>
        </w:rPr>
        <w:t> (Heb. “</w:t>
      </w:r>
      <w:proofErr w:type="spellStart"/>
      <w:r w:rsidRPr="00363EE6">
        <w:rPr>
          <w:rFonts w:ascii="Arial" w:eastAsia="Times New Roman" w:hAnsi="Arial" w:cs="Arial"/>
          <w:sz w:val="27"/>
          <w:szCs w:val="27"/>
        </w:rPr>
        <w:t>takhashim</w:t>
      </w:r>
      <w:proofErr w:type="spellEnd"/>
      <w:r w:rsidRPr="00363EE6">
        <w:rPr>
          <w:rFonts w:ascii="Arial" w:eastAsia="Times New Roman" w:hAnsi="Arial" w:cs="Arial"/>
          <w:sz w:val="27"/>
          <w:szCs w:val="27"/>
        </w:rPr>
        <w:t>”) has been debated extensively. Some translations see the word as referring to “badger skins.” Others translate it as “fine leather.” Whatever the case, the material must have been a durable overlay on top of the goat skin curtains.</w:t>
      </w:r>
    </w:p>
    <w:p w:rsidR="00363EE6" w:rsidRPr="00363EE6" w:rsidRDefault="00363EE6" w:rsidP="00363EE6">
      <w:pPr>
        <w:shd w:val="clear" w:color="auto" w:fill="FFFFFF"/>
        <w:spacing w:after="100" w:afterAutospacing="1" w:line="240" w:lineRule="auto"/>
        <w:rPr>
          <w:rFonts w:ascii="Arial" w:eastAsia="Times New Roman" w:hAnsi="Arial" w:cs="Arial"/>
          <w:sz w:val="27"/>
          <w:szCs w:val="27"/>
        </w:rPr>
      </w:pPr>
      <w:r w:rsidRPr="00363EE6">
        <w:rPr>
          <w:rFonts w:ascii="Arial" w:eastAsia="Times New Roman" w:hAnsi="Arial" w:cs="Arial"/>
          <w:sz w:val="27"/>
          <w:szCs w:val="27"/>
        </w:rPr>
        <w:lastRenderedPageBreak/>
        <w:t>This </w:t>
      </w:r>
      <w:r w:rsidRPr="00363EE6">
        <w:rPr>
          <w:rFonts w:ascii="Arial" w:eastAsia="Times New Roman" w:hAnsi="Arial" w:cs="Arial"/>
          <w:i/>
          <w:iCs/>
          <w:sz w:val="27"/>
          <w:szCs w:val="27"/>
        </w:rPr>
        <w:t>covering</w:t>
      </w:r>
      <w:r w:rsidRPr="00363EE6">
        <w:rPr>
          <w:rFonts w:ascii="Arial" w:eastAsia="Times New Roman" w:hAnsi="Arial" w:cs="Arial"/>
          <w:sz w:val="27"/>
          <w:szCs w:val="27"/>
        </w:rPr>
        <w:t> went over the curtains that comprised the ceiling of the tabernacle. This gave extra protection and durability to the roof which was constantly exposed to the harsh elements of the wilderness.</w:t>
      </w:r>
    </w:p>
    <w:p w:rsidR="00363EE6" w:rsidRPr="00363EE6" w:rsidRDefault="00363EE6" w:rsidP="00363EE6">
      <w:pPr>
        <w:shd w:val="clear" w:color="auto" w:fill="FFFFFF"/>
        <w:spacing w:after="100" w:afterAutospacing="1" w:line="240" w:lineRule="auto"/>
        <w:rPr>
          <w:rFonts w:ascii="Arial" w:eastAsia="Times New Roman" w:hAnsi="Arial" w:cs="Arial"/>
          <w:sz w:val="27"/>
          <w:szCs w:val="27"/>
        </w:rPr>
      </w:pPr>
      <w:r w:rsidRPr="00363EE6">
        <w:rPr>
          <w:rFonts w:ascii="Arial" w:eastAsia="Times New Roman" w:hAnsi="Arial" w:cs="Arial"/>
          <w:b/>
          <w:bCs/>
          <w:sz w:val="27"/>
          <w:szCs w:val="27"/>
        </w:rPr>
        <w:t>Biblical Text</w:t>
      </w:r>
      <w:r>
        <w:rPr>
          <w:rFonts w:ascii="Arial" w:eastAsia="Times New Roman" w:hAnsi="Arial" w:cs="Arial"/>
          <w:b/>
          <w:bCs/>
          <w:sz w:val="27"/>
          <w:szCs w:val="27"/>
        </w:rPr>
        <w:t>:</w:t>
      </w:r>
      <w:bookmarkStart w:id="0" w:name="_GoBack"/>
      <w:bookmarkEnd w:id="0"/>
    </w:p>
    <w:p w:rsidR="00363EE6" w:rsidRPr="00363EE6" w:rsidRDefault="00363EE6" w:rsidP="00363EE6">
      <w:pPr>
        <w:shd w:val="clear" w:color="auto" w:fill="FFFFFF"/>
        <w:spacing w:after="100" w:afterAutospacing="1" w:line="240" w:lineRule="auto"/>
        <w:rPr>
          <w:rFonts w:ascii="Arial" w:eastAsia="Times New Roman" w:hAnsi="Arial" w:cs="Arial"/>
          <w:sz w:val="27"/>
          <w:szCs w:val="27"/>
        </w:rPr>
      </w:pPr>
      <w:r w:rsidRPr="00363EE6">
        <w:rPr>
          <w:rFonts w:ascii="Arial" w:eastAsia="Times New Roman" w:hAnsi="Arial" w:cs="Arial"/>
          <w:b/>
          <w:bCs/>
          <w:sz w:val="20"/>
          <w:szCs w:val="20"/>
          <w:vertAlign w:val="superscript"/>
        </w:rPr>
        <w:t>14</w:t>
      </w:r>
      <w:r w:rsidRPr="00363EE6">
        <w:rPr>
          <w:rFonts w:ascii="Arial" w:eastAsia="Times New Roman" w:hAnsi="Arial" w:cs="Arial"/>
          <w:b/>
          <w:bCs/>
          <w:sz w:val="27"/>
          <w:szCs w:val="27"/>
        </w:rPr>
        <w:t> Then he made curtains of goats’ hair for a tent over the tabernacle; he made eleven curtains in all. </w:t>
      </w:r>
      <w:r w:rsidRPr="00363EE6">
        <w:rPr>
          <w:rFonts w:ascii="Arial" w:eastAsia="Times New Roman" w:hAnsi="Arial" w:cs="Arial"/>
          <w:b/>
          <w:bCs/>
          <w:sz w:val="20"/>
          <w:szCs w:val="20"/>
          <w:vertAlign w:val="superscript"/>
        </w:rPr>
        <w:t>15</w:t>
      </w:r>
      <w:r w:rsidRPr="00363EE6">
        <w:rPr>
          <w:rFonts w:ascii="Arial" w:eastAsia="Times New Roman" w:hAnsi="Arial" w:cs="Arial"/>
          <w:b/>
          <w:bCs/>
          <w:sz w:val="27"/>
          <w:szCs w:val="27"/>
        </w:rPr>
        <w:t> The length of each curtain was thirty cubits and four cubits the width of each curtain; the eleven curtains had the same measurements. </w:t>
      </w:r>
      <w:r w:rsidRPr="00363EE6">
        <w:rPr>
          <w:rFonts w:ascii="Arial" w:eastAsia="Times New Roman" w:hAnsi="Arial" w:cs="Arial"/>
          <w:b/>
          <w:bCs/>
          <w:sz w:val="20"/>
          <w:szCs w:val="20"/>
          <w:vertAlign w:val="superscript"/>
        </w:rPr>
        <w:t>16</w:t>
      </w:r>
      <w:r w:rsidRPr="00363EE6">
        <w:rPr>
          <w:rFonts w:ascii="Arial" w:eastAsia="Times New Roman" w:hAnsi="Arial" w:cs="Arial"/>
          <w:b/>
          <w:bCs/>
          <w:sz w:val="27"/>
          <w:szCs w:val="27"/>
        </w:rPr>
        <w:t> He joined five curtains by themselves and the other six curtains by themselves. </w:t>
      </w:r>
      <w:r w:rsidRPr="00363EE6">
        <w:rPr>
          <w:rFonts w:ascii="Arial" w:eastAsia="Times New Roman" w:hAnsi="Arial" w:cs="Arial"/>
          <w:b/>
          <w:bCs/>
          <w:sz w:val="20"/>
          <w:szCs w:val="20"/>
          <w:vertAlign w:val="superscript"/>
        </w:rPr>
        <w:t>17</w:t>
      </w:r>
      <w:r w:rsidRPr="00363EE6">
        <w:rPr>
          <w:rFonts w:ascii="Arial" w:eastAsia="Times New Roman" w:hAnsi="Arial" w:cs="Arial"/>
          <w:b/>
          <w:bCs/>
          <w:sz w:val="27"/>
          <w:szCs w:val="27"/>
        </w:rPr>
        <w:t xml:space="preserve"> Moreover, he made fifty loops on the edge of the curtain that was </w:t>
      </w:r>
      <w:proofErr w:type="gramStart"/>
      <w:r w:rsidRPr="00363EE6">
        <w:rPr>
          <w:rFonts w:ascii="Arial" w:eastAsia="Times New Roman" w:hAnsi="Arial" w:cs="Arial"/>
          <w:b/>
          <w:bCs/>
          <w:sz w:val="27"/>
          <w:szCs w:val="27"/>
        </w:rPr>
        <w:t>outermost</w:t>
      </w:r>
      <w:proofErr w:type="gramEnd"/>
      <w:r w:rsidRPr="00363EE6">
        <w:rPr>
          <w:rFonts w:ascii="Arial" w:eastAsia="Times New Roman" w:hAnsi="Arial" w:cs="Arial"/>
          <w:b/>
          <w:bCs/>
          <w:sz w:val="27"/>
          <w:szCs w:val="27"/>
        </w:rPr>
        <w:t xml:space="preserve"> in the first set, and he made fifty loops on the edge of the curtain that was outermost in the second set. </w:t>
      </w:r>
      <w:r w:rsidRPr="00363EE6">
        <w:rPr>
          <w:rFonts w:ascii="Arial" w:eastAsia="Times New Roman" w:hAnsi="Arial" w:cs="Arial"/>
          <w:b/>
          <w:bCs/>
          <w:sz w:val="20"/>
          <w:szCs w:val="20"/>
          <w:vertAlign w:val="superscript"/>
        </w:rPr>
        <w:t>18</w:t>
      </w:r>
      <w:r w:rsidRPr="00363EE6">
        <w:rPr>
          <w:rFonts w:ascii="Arial" w:eastAsia="Times New Roman" w:hAnsi="Arial" w:cs="Arial"/>
          <w:b/>
          <w:bCs/>
          <w:sz w:val="27"/>
          <w:szCs w:val="27"/>
        </w:rPr>
        <w:t> He made fifty clasps of bronze to join the tent together so that it would be a unit. </w:t>
      </w:r>
      <w:r w:rsidRPr="00363EE6">
        <w:rPr>
          <w:rFonts w:ascii="Arial" w:eastAsia="Times New Roman" w:hAnsi="Arial" w:cs="Arial"/>
          <w:b/>
          <w:bCs/>
          <w:sz w:val="20"/>
          <w:szCs w:val="20"/>
          <w:vertAlign w:val="superscript"/>
        </w:rPr>
        <w:t>19</w:t>
      </w:r>
      <w:r w:rsidRPr="00363EE6">
        <w:rPr>
          <w:rFonts w:ascii="Arial" w:eastAsia="Times New Roman" w:hAnsi="Arial" w:cs="Arial"/>
          <w:b/>
          <w:bCs/>
          <w:sz w:val="27"/>
          <w:szCs w:val="27"/>
        </w:rPr>
        <w:t> He made a covering for the tent of rams’ skins dyed red, and a covering of porpoise skins above.</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E6"/>
    <w:rsid w:val="00363EE6"/>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3E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EE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63E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3EE6"/>
    <w:rPr>
      <w:i/>
      <w:iCs/>
    </w:rPr>
  </w:style>
  <w:style w:type="character" w:styleId="Hyperlink">
    <w:name w:val="Hyperlink"/>
    <w:basedOn w:val="DefaultParagraphFont"/>
    <w:uiPriority w:val="99"/>
    <w:unhideWhenUsed/>
    <w:rsid w:val="00363EE6"/>
    <w:rPr>
      <w:color w:val="0000FF"/>
      <w:u w:val="single"/>
    </w:rPr>
  </w:style>
  <w:style w:type="paragraph" w:styleId="NormalWeb">
    <w:name w:val="Normal (Web)"/>
    <w:basedOn w:val="Normal"/>
    <w:uiPriority w:val="99"/>
    <w:semiHidden/>
    <w:unhideWhenUsed/>
    <w:rsid w:val="00363E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E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3E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EE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63E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3EE6"/>
    <w:rPr>
      <w:i/>
      <w:iCs/>
    </w:rPr>
  </w:style>
  <w:style w:type="character" w:styleId="Hyperlink">
    <w:name w:val="Hyperlink"/>
    <w:basedOn w:val="DefaultParagraphFont"/>
    <w:uiPriority w:val="99"/>
    <w:unhideWhenUsed/>
    <w:rsid w:val="00363EE6"/>
    <w:rPr>
      <w:color w:val="0000FF"/>
      <w:u w:val="single"/>
    </w:rPr>
  </w:style>
  <w:style w:type="paragraph" w:styleId="NormalWeb">
    <w:name w:val="Normal (Web)"/>
    <w:basedOn w:val="Normal"/>
    <w:uiPriority w:val="99"/>
    <w:semiHidden/>
    <w:unhideWhenUsed/>
    <w:rsid w:val="00363E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655371">
      <w:bodyDiv w:val="1"/>
      <w:marLeft w:val="0"/>
      <w:marRight w:val="0"/>
      <w:marTop w:val="0"/>
      <w:marBottom w:val="0"/>
      <w:divBdr>
        <w:top w:val="none" w:sz="0" w:space="0" w:color="auto"/>
        <w:left w:val="none" w:sz="0" w:space="0" w:color="auto"/>
        <w:bottom w:val="none" w:sz="0" w:space="0" w:color="auto"/>
        <w:right w:val="none" w:sz="0" w:space="0" w:color="auto"/>
      </w:divBdr>
      <w:divsChild>
        <w:div w:id="85885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Exodus+26.10&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26.7+%E2%80%93+14&amp;t=NASB95" TargetMode="External"/><Relationship Id="rId5" Type="http://schemas.openxmlformats.org/officeDocument/2006/relationships/hyperlink" Target="https://thebiblesays.com/commentary/exod/exod-36/exodus-3614-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2022-07-04T03:57:00Z</dcterms:created>
  <dcterms:modified xsi:type="dcterms:W3CDTF">2022-07-04T03:57:00Z</dcterms:modified>
</cp:coreProperties>
</file>