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AC" w:rsidRPr="00B62CAC" w:rsidRDefault="00B62CAC" w:rsidP="00B62CA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2C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Exodus 36:20-30</w:t>
      </w:r>
    </w:p>
    <w:p w:rsidR="00B62CAC" w:rsidRDefault="00B62CAC" w:rsidP="00B62CAC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6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https://thebiblesays.com/commentary/exod/exod-36/exodus-3620-30/</w:t>
        </w:r>
      </w:hyperlink>
    </w:p>
    <w:p w:rsidR="00B62CAC" w:rsidRPr="00B62CAC" w:rsidRDefault="00B62CAC" w:rsidP="00B62CAC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B62CAC">
        <w:rPr>
          <w:rFonts w:ascii="Arial" w:eastAsia="Times New Roman" w:hAnsi="Arial" w:cs="Arial"/>
          <w:i/>
          <w:iCs/>
          <w:sz w:val="27"/>
          <w:szCs w:val="27"/>
        </w:rPr>
        <w:t>The boards for the walls of the tabernacle are built. They were made according to the specifications in </w:t>
      </w:r>
      <w:hyperlink r:id="rId7" w:tgtFrame="BLB_NW" w:history="1">
        <w:r w:rsidRPr="00B62CAC">
          <w:rPr>
            <w:rFonts w:ascii="Arial" w:eastAsia="Times New Roman" w:hAnsi="Arial" w:cs="Arial"/>
            <w:i/>
            <w:iCs/>
            <w:color w:val="525DDC"/>
            <w:sz w:val="27"/>
            <w:szCs w:val="27"/>
          </w:rPr>
          <w:t>Exodus 26:15 – 23</w:t>
        </w:r>
      </w:hyperlink>
      <w:r w:rsidRPr="00B62CAC">
        <w:rPr>
          <w:rFonts w:ascii="Arial" w:eastAsia="Times New Roman" w:hAnsi="Arial" w:cs="Arial"/>
          <w:i/>
          <w:iCs/>
          <w:sz w:val="27"/>
          <w:szCs w:val="27"/>
        </w:rPr>
        <w:t>.</w:t>
      </w:r>
    </w:p>
    <w:p w:rsidR="00B62CAC" w:rsidRPr="00B62CAC" w:rsidRDefault="00B62CAC" w:rsidP="00B62C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62CAC">
        <w:rPr>
          <w:rFonts w:ascii="Arial" w:eastAsia="Times New Roman" w:hAnsi="Arial" w:cs="Arial"/>
          <w:sz w:val="27"/>
          <w:szCs w:val="27"/>
        </w:rPr>
        <w:t>The construction of the tabernacle’s framework begins. First, Bezalel, the chief craftsman,</w:t>
      </w:r>
      <w:r w:rsidRPr="00B62CAC">
        <w:rPr>
          <w:rFonts w:ascii="Arial" w:eastAsia="Times New Roman" w:hAnsi="Arial" w:cs="Arial"/>
          <w:i/>
          <w:iCs/>
          <w:sz w:val="27"/>
          <w:szCs w:val="27"/>
        </w:rPr>
        <w:t> made the boards for the tabernacle of acacia wood, standing upright</w:t>
      </w:r>
      <w:r w:rsidRPr="00B62CAC">
        <w:rPr>
          <w:rFonts w:ascii="Arial" w:eastAsia="Times New Roman" w:hAnsi="Arial" w:cs="Arial"/>
          <w:sz w:val="27"/>
          <w:szCs w:val="27"/>
        </w:rPr>
        <w:t>. The curtains would then be draped over these </w:t>
      </w:r>
      <w:r w:rsidRPr="00B62CAC">
        <w:rPr>
          <w:rFonts w:ascii="Arial" w:eastAsia="Times New Roman" w:hAnsi="Arial" w:cs="Arial"/>
          <w:i/>
          <w:iCs/>
          <w:sz w:val="27"/>
          <w:szCs w:val="27"/>
        </w:rPr>
        <w:t>boards</w:t>
      </w:r>
      <w:r w:rsidRPr="00B62CAC">
        <w:rPr>
          <w:rFonts w:ascii="Arial" w:eastAsia="Times New Roman" w:hAnsi="Arial" w:cs="Arial"/>
          <w:sz w:val="27"/>
          <w:szCs w:val="27"/>
        </w:rPr>
        <w:t>.</w:t>
      </w:r>
    </w:p>
    <w:p w:rsidR="00B62CAC" w:rsidRPr="00B62CAC" w:rsidRDefault="00B62CAC" w:rsidP="00B62C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62CAC">
        <w:rPr>
          <w:rFonts w:ascii="Arial" w:eastAsia="Times New Roman" w:hAnsi="Arial" w:cs="Arial"/>
          <w:sz w:val="27"/>
          <w:szCs w:val="27"/>
        </w:rPr>
        <w:t>The word translated </w:t>
      </w:r>
      <w:r w:rsidRPr="00B62CAC">
        <w:rPr>
          <w:rFonts w:ascii="Arial" w:eastAsia="Times New Roman" w:hAnsi="Arial" w:cs="Arial"/>
          <w:i/>
          <w:iCs/>
          <w:sz w:val="27"/>
          <w:szCs w:val="27"/>
        </w:rPr>
        <w:t>boards</w:t>
      </w:r>
      <w:r w:rsidRPr="00B62CAC">
        <w:rPr>
          <w:rFonts w:ascii="Arial" w:eastAsia="Times New Roman" w:hAnsi="Arial" w:cs="Arial"/>
          <w:sz w:val="27"/>
          <w:szCs w:val="27"/>
        </w:rPr>
        <w:t> (Heb. “</w:t>
      </w:r>
      <w:proofErr w:type="spellStart"/>
      <w:r w:rsidRPr="00B62CAC">
        <w:rPr>
          <w:rFonts w:ascii="Arial" w:eastAsia="Times New Roman" w:hAnsi="Arial" w:cs="Arial"/>
          <w:sz w:val="27"/>
          <w:szCs w:val="27"/>
        </w:rPr>
        <w:t>qerashim</w:t>
      </w:r>
      <w:proofErr w:type="spellEnd"/>
      <w:r w:rsidRPr="00B62CAC">
        <w:rPr>
          <w:rFonts w:ascii="Arial" w:eastAsia="Times New Roman" w:hAnsi="Arial" w:cs="Arial"/>
          <w:sz w:val="27"/>
          <w:szCs w:val="27"/>
        </w:rPr>
        <w:t xml:space="preserve">”) here is translated “frames” in other translations (NIV, NET, NRSV, for example). Many scholars think that </w:t>
      </w:r>
      <w:proofErr w:type="gramStart"/>
      <w:r w:rsidRPr="00B62CAC">
        <w:rPr>
          <w:rFonts w:ascii="Arial" w:eastAsia="Times New Roman" w:hAnsi="Arial" w:cs="Arial"/>
          <w:sz w:val="27"/>
          <w:szCs w:val="27"/>
        </w:rPr>
        <w:t>solid pieces of wood (like plywood) is</w:t>
      </w:r>
      <w:proofErr w:type="gramEnd"/>
      <w:r w:rsidRPr="00B62CAC">
        <w:rPr>
          <w:rFonts w:ascii="Arial" w:eastAsia="Times New Roman" w:hAnsi="Arial" w:cs="Arial"/>
          <w:sz w:val="27"/>
          <w:szCs w:val="27"/>
        </w:rPr>
        <w:t xml:space="preserve"> not what is in view here. They think that these</w:t>
      </w:r>
      <w:r w:rsidRPr="00B62CAC">
        <w:rPr>
          <w:rFonts w:ascii="Arial" w:eastAsia="Times New Roman" w:hAnsi="Arial" w:cs="Arial"/>
          <w:i/>
          <w:iCs/>
          <w:sz w:val="27"/>
          <w:szCs w:val="27"/>
        </w:rPr>
        <w:t> boards </w:t>
      </w:r>
      <w:r w:rsidRPr="00B62CAC">
        <w:rPr>
          <w:rFonts w:ascii="Arial" w:eastAsia="Times New Roman" w:hAnsi="Arial" w:cs="Arial"/>
          <w:sz w:val="27"/>
          <w:szCs w:val="27"/>
        </w:rPr>
        <w:t>were frames made of vertical planks connected to each other with horizontal planks, forming a ladder-like construction.</w:t>
      </w:r>
    </w:p>
    <w:p w:rsidR="00B62CAC" w:rsidRPr="00B62CAC" w:rsidRDefault="00B62CAC" w:rsidP="00B62C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62CAC">
        <w:rPr>
          <w:rFonts w:ascii="Arial" w:eastAsia="Times New Roman" w:hAnsi="Arial" w:cs="Arial"/>
          <w:sz w:val="27"/>
          <w:szCs w:val="27"/>
        </w:rPr>
        <w:t>Verse 21 states the size of each </w:t>
      </w:r>
      <w:r w:rsidRPr="00B62CAC">
        <w:rPr>
          <w:rFonts w:ascii="Arial" w:eastAsia="Times New Roman" w:hAnsi="Arial" w:cs="Arial"/>
          <w:i/>
          <w:iCs/>
          <w:sz w:val="27"/>
          <w:szCs w:val="27"/>
        </w:rPr>
        <w:t>board</w:t>
      </w:r>
      <w:r w:rsidRPr="00B62CAC">
        <w:rPr>
          <w:rFonts w:ascii="Arial" w:eastAsia="Times New Roman" w:hAnsi="Arial" w:cs="Arial"/>
          <w:sz w:val="27"/>
          <w:szCs w:val="27"/>
        </w:rPr>
        <w:t>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bookmarkStart w:id="0" w:name="_GoBack"/>
      <w:bookmarkEnd w:id="0"/>
      <w:r w:rsidRPr="00B62CAC">
        <w:rPr>
          <w:rFonts w:ascii="Arial" w:eastAsia="Times New Roman" w:hAnsi="Arial" w:cs="Arial"/>
          <w:i/>
          <w:iCs/>
          <w:sz w:val="27"/>
          <w:szCs w:val="27"/>
        </w:rPr>
        <w:t>Ten cubits was the length of each board and one and a half cubits the width of each board</w:t>
      </w:r>
      <w:r w:rsidRPr="00B62CAC">
        <w:rPr>
          <w:rFonts w:ascii="Arial" w:eastAsia="Times New Roman" w:hAnsi="Arial" w:cs="Arial"/>
          <w:sz w:val="27"/>
          <w:szCs w:val="27"/>
        </w:rPr>
        <w:t>. This would make each board around fifteen feet long (4.57 meters) and two and one-quarter feet wide (.68 meters).</w:t>
      </w:r>
    </w:p>
    <w:p w:rsidR="00B62CAC" w:rsidRPr="00B62CAC" w:rsidRDefault="00B62CAC" w:rsidP="00B62C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62CAC">
        <w:rPr>
          <w:rFonts w:ascii="Arial" w:eastAsia="Times New Roman" w:hAnsi="Arial" w:cs="Arial"/>
          <w:sz w:val="27"/>
          <w:szCs w:val="27"/>
        </w:rPr>
        <w:t>To join the boards together, </w:t>
      </w:r>
      <w:r w:rsidRPr="00B62CAC">
        <w:rPr>
          <w:rFonts w:ascii="Arial" w:eastAsia="Times New Roman" w:hAnsi="Arial" w:cs="Arial"/>
          <w:i/>
          <w:iCs/>
          <w:sz w:val="27"/>
          <w:szCs w:val="27"/>
        </w:rPr>
        <w:t xml:space="preserve">there were two </w:t>
      </w:r>
      <w:proofErr w:type="spellStart"/>
      <w:r w:rsidRPr="00B62CAC">
        <w:rPr>
          <w:rFonts w:ascii="Arial" w:eastAsia="Times New Roman" w:hAnsi="Arial" w:cs="Arial"/>
          <w:i/>
          <w:iCs/>
          <w:sz w:val="27"/>
          <w:szCs w:val="27"/>
        </w:rPr>
        <w:t>tenons</w:t>
      </w:r>
      <w:proofErr w:type="spellEnd"/>
      <w:r w:rsidRPr="00B62CAC">
        <w:rPr>
          <w:rFonts w:ascii="Arial" w:eastAsia="Times New Roman" w:hAnsi="Arial" w:cs="Arial"/>
          <w:i/>
          <w:iCs/>
          <w:sz w:val="27"/>
          <w:szCs w:val="27"/>
        </w:rPr>
        <w:t xml:space="preserve"> for each board, fitted to one another; thus he did for all the boards of the tabernacle</w:t>
      </w:r>
      <w:r w:rsidRPr="00B62CAC">
        <w:rPr>
          <w:rFonts w:ascii="Arial" w:eastAsia="Times New Roman" w:hAnsi="Arial" w:cs="Arial"/>
          <w:sz w:val="27"/>
          <w:szCs w:val="27"/>
        </w:rPr>
        <w:t>. The </w:t>
      </w:r>
      <w:proofErr w:type="spellStart"/>
      <w:r w:rsidRPr="00B62CAC">
        <w:rPr>
          <w:rFonts w:ascii="Arial" w:eastAsia="Times New Roman" w:hAnsi="Arial" w:cs="Arial"/>
          <w:i/>
          <w:iCs/>
          <w:sz w:val="27"/>
          <w:szCs w:val="27"/>
        </w:rPr>
        <w:t>tenons</w:t>
      </w:r>
      <w:proofErr w:type="spellEnd"/>
      <w:r w:rsidRPr="00B62CAC">
        <w:rPr>
          <w:rFonts w:ascii="Arial" w:eastAsia="Times New Roman" w:hAnsi="Arial" w:cs="Arial"/>
          <w:sz w:val="27"/>
          <w:szCs w:val="27"/>
        </w:rPr>
        <w:t> (pieces of wood that project out) provided an efficient way to join one board to another.</w:t>
      </w:r>
    </w:p>
    <w:p w:rsidR="00B62CAC" w:rsidRPr="00B62CAC" w:rsidRDefault="00B62CAC" w:rsidP="00B62C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62CAC">
        <w:rPr>
          <w:rFonts w:ascii="Arial" w:eastAsia="Times New Roman" w:hAnsi="Arial" w:cs="Arial"/>
          <w:sz w:val="27"/>
          <w:szCs w:val="27"/>
        </w:rPr>
        <w:t>This was how Bezalel</w:t>
      </w:r>
      <w:r w:rsidRPr="00B62CAC">
        <w:rPr>
          <w:rFonts w:ascii="Arial" w:eastAsia="Times New Roman" w:hAnsi="Arial" w:cs="Arial"/>
          <w:i/>
          <w:iCs/>
          <w:sz w:val="27"/>
          <w:szCs w:val="27"/>
        </w:rPr>
        <w:t> made the boards for the tabernacle</w:t>
      </w:r>
      <w:r w:rsidRPr="00B62CAC">
        <w:rPr>
          <w:rFonts w:ascii="Arial" w:eastAsia="Times New Roman" w:hAnsi="Arial" w:cs="Arial"/>
          <w:sz w:val="27"/>
          <w:szCs w:val="27"/>
        </w:rPr>
        <w:t>:</w:t>
      </w:r>
    </w:p>
    <w:p w:rsidR="00B62CAC" w:rsidRPr="00B62CAC" w:rsidRDefault="00B62CAC" w:rsidP="00B6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color w:val="212529"/>
          <w:sz w:val="27"/>
          <w:szCs w:val="27"/>
        </w:rPr>
        <w:t>He made </w:t>
      </w: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twenty boards for the south side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(v. 23).</w:t>
      </w:r>
    </w:p>
    <w:p w:rsidR="00B62CAC" w:rsidRPr="00B62CAC" w:rsidRDefault="00B62CAC" w:rsidP="00B6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color w:val="212529"/>
          <w:sz w:val="27"/>
          <w:szCs w:val="27"/>
        </w:rPr>
        <w:t>Then, </w:t>
      </w: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he made forty sockets of silver under the twenty boards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(v. 24)</w:t>
      </w:r>
    </w:p>
    <w:p w:rsidR="00B62CAC" w:rsidRPr="00B62CAC" w:rsidRDefault="00B62CAC" w:rsidP="00B62C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color w:val="212529"/>
          <w:sz w:val="27"/>
          <w:szCs w:val="27"/>
        </w:rPr>
        <w:t xml:space="preserve">Two sockets under one board for its two </w:t>
      </w:r>
      <w:proofErr w:type="spellStart"/>
      <w:r w:rsidRPr="00B62CAC">
        <w:rPr>
          <w:rFonts w:ascii="Arial" w:eastAsia="Times New Roman" w:hAnsi="Arial" w:cs="Arial"/>
          <w:color w:val="212529"/>
          <w:sz w:val="27"/>
          <w:szCs w:val="27"/>
        </w:rPr>
        <w:t>tenons</w:t>
      </w:r>
      <w:proofErr w:type="spellEnd"/>
    </w:p>
    <w:p w:rsidR="00B62CAC" w:rsidRPr="00B62CAC" w:rsidRDefault="00B62CAC" w:rsidP="00B62C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color w:val="212529"/>
          <w:sz w:val="27"/>
          <w:szCs w:val="27"/>
        </w:rPr>
        <w:t xml:space="preserve">Two sockets under another board for its two </w:t>
      </w:r>
      <w:proofErr w:type="spellStart"/>
      <w:r w:rsidRPr="00B62CAC">
        <w:rPr>
          <w:rFonts w:ascii="Arial" w:eastAsia="Times New Roman" w:hAnsi="Arial" w:cs="Arial"/>
          <w:color w:val="212529"/>
          <w:sz w:val="27"/>
          <w:szCs w:val="27"/>
        </w:rPr>
        <w:t>tenons</w:t>
      </w:r>
      <w:proofErr w:type="spellEnd"/>
    </w:p>
    <w:p w:rsidR="00B62CAC" w:rsidRPr="00B62CAC" w:rsidRDefault="00B62CAC" w:rsidP="00B6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color w:val="212529"/>
          <w:sz w:val="27"/>
          <w:szCs w:val="27"/>
        </w:rPr>
        <w:t>On </w:t>
      </w: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second side of the tabernacle, on the north side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(v. 25):</w:t>
      </w:r>
    </w:p>
    <w:p w:rsidR="00B62CAC" w:rsidRPr="00B62CAC" w:rsidRDefault="00B62CAC" w:rsidP="00B62C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Twenty boards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(v. 25)</w:t>
      </w:r>
    </w:p>
    <w:p w:rsidR="00B62CAC" w:rsidRPr="00B62CAC" w:rsidRDefault="00B62CAC" w:rsidP="00B62C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Forty sockets of silver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(v. 26)</w:t>
      </w:r>
    </w:p>
    <w:p w:rsidR="00B62CAC" w:rsidRPr="00B62CAC" w:rsidRDefault="00B62CAC" w:rsidP="00B62CA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Two sockets under one board</w:t>
      </w:r>
    </w:p>
    <w:p w:rsidR="00B62CAC" w:rsidRPr="00B62CAC" w:rsidRDefault="00B62CAC" w:rsidP="00B62CA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Two sockets under another board</w:t>
      </w:r>
    </w:p>
    <w:p w:rsidR="00B62CAC" w:rsidRPr="00B62CAC" w:rsidRDefault="00B62CAC" w:rsidP="00B6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For the rear of the tabernacle, to the west, he made six boards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(v. 27)</w:t>
      </w:r>
    </w:p>
    <w:p w:rsidR="00B62CAC" w:rsidRPr="00B62CAC" w:rsidRDefault="00B62CAC" w:rsidP="00B6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lastRenderedPageBreak/>
        <w:t>He made two boards for the corners of the tabernacle at the rear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(v. 28). The word for </w:t>
      </w: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corners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(Heb. “</w:t>
      </w:r>
      <w:proofErr w:type="spellStart"/>
      <w:r w:rsidRPr="00B62CAC">
        <w:rPr>
          <w:rFonts w:ascii="Arial" w:eastAsia="Times New Roman" w:hAnsi="Arial" w:cs="Arial"/>
          <w:color w:val="212529"/>
          <w:sz w:val="27"/>
          <w:szCs w:val="27"/>
        </w:rPr>
        <w:t>miqsoa</w:t>
      </w:r>
      <w:proofErr w:type="spellEnd"/>
      <w:r w:rsidRPr="00B62CAC">
        <w:rPr>
          <w:rFonts w:ascii="Arial" w:eastAsia="Times New Roman" w:hAnsi="Arial" w:cs="Arial"/>
          <w:color w:val="212529"/>
          <w:sz w:val="27"/>
          <w:szCs w:val="27"/>
        </w:rPr>
        <w:t>’”) can also mean “angles.”</w:t>
      </w:r>
    </w:p>
    <w:p w:rsidR="00B62CAC" w:rsidRPr="00B62CAC" w:rsidRDefault="00B62CAC" w:rsidP="00B6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They were double beneath, and together they were complete to its top to the first ring; thus he did with both of them for the two corners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(v. 29). This formed a sturdy support for the angles.</w:t>
      </w:r>
    </w:p>
    <w:p w:rsidR="00B62CAC" w:rsidRPr="00B62CAC" w:rsidRDefault="00B62CAC" w:rsidP="00B62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B62CAC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There were eight boards with their sockets of silver, sixteen sockets, two under every board</w:t>
      </w:r>
      <w:r w:rsidRPr="00B62CAC">
        <w:rPr>
          <w:rFonts w:ascii="Arial" w:eastAsia="Times New Roman" w:hAnsi="Arial" w:cs="Arial"/>
          <w:color w:val="212529"/>
          <w:sz w:val="27"/>
          <w:szCs w:val="27"/>
        </w:rPr>
        <w:t> (v. 30)</w:t>
      </w:r>
    </w:p>
    <w:p w:rsidR="00B62CAC" w:rsidRPr="00B62CAC" w:rsidRDefault="00B62CAC" w:rsidP="00B62C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62CAC">
        <w:rPr>
          <w:rFonts w:ascii="Arial" w:eastAsia="Times New Roman" w:hAnsi="Arial" w:cs="Arial"/>
          <w:b/>
          <w:bCs/>
          <w:sz w:val="27"/>
          <w:szCs w:val="27"/>
        </w:rPr>
        <w:t>Biblical Text:</w:t>
      </w:r>
    </w:p>
    <w:p w:rsidR="00B62CAC" w:rsidRPr="00B62CAC" w:rsidRDefault="00B62CAC" w:rsidP="00B62C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20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> Then he made the boards for the tabernacle of acacia wood, standing upright.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21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> Ten cubits was the length of each board and one and a half cubits the width of each board.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22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 xml:space="preserve"> There were two </w:t>
      </w:r>
      <w:proofErr w:type="spellStart"/>
      <w:r w:rsidRPr="00B62CAC">
        <w:rPr>
          <w:rFonts w:ascii="Arial" w:eastAsia="Times New Roman" w:hAnsi="Arial" w:cs="Arial"/>
          <w:b/>
          <w:bCs/>
          <w:sz w:val="27"/>
          <w:szCs w:val="27"/>
        </w:rPr>
        <w:t>tenons</w:t>
      </w:r>
      <w:proofErr w:type="spellEnd"/>
      <w:r w:rsidRPr="00B62CAC">
        <w:rPr>
          <w:rFonts w:ascii="Arial" w:eastAsia="Times New Roman" w:hAnsi="Arial" w:cs="Arial"/>
          <w:b/>
          <w:bCs/>
          <w:sz w:val="27"/>
          <w:szCs w:val="27"/>
        </w:rPr>
        <w:t xml:space="preserve"> for each board, fitted to one another; thus he did for all the boards of the tabernacle.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23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> He made the boards for the tabernacle: twenty boards for the south side;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24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 xml:space="preserve"> and he made forty sockets of silver under the twenty boards; two sockets under one board for its two </w:t>
      </w:r>
      <w:proofErr w:type="spellStart"/>
      <w:r w:rsidRPr="00B62CAC">
        <w:rPr>
          <w:rFonts w:ascii="Arial" w:eastAsia="Times New Roman" w:hAnsi="Arial" w:cs="Arial"/>
          <w:b/>
          <w:bCs/>
          <w:sz w:val="27"/>
          <w:szCs w:val="27"/>
        </w:rPr>
        <w:t>tenons</w:t>
      </w:r>
      <w:proofErr w:type="spellEnd"/>
      <w:r w:rsidRPr="00B62CAC">
        <w:rPr>
          <w:rFonts w:ascii="Arial" w:eastAsia="Times New Roman" w:hAnsi="Arial" w:cs="Arial"/>
          <w:b/>
          <w:bCs/>
          <w:sz w:val="27"/>
          <w:szCs w:val="27"/>
        </w:rPr>
        <w:t xml:space="preserve"> and two sockets under another board for its two </w:t>
      </w:r>
      <w:proofErr w:type="spellStart"/>
      <w:r w:rsidRPr="00B62CAC">
        <w:rPr>
          <w:rFonts w:ascii="Arial" w:eastAsia="Times New Roman" w:hAnsi="Arial" w:cs="Arial"/>
          <w:b/>
          <w:bCs/>
          <w:sz w:val="27"/>
          <w:szCs w:val="27"/>
        </w:rPr>
        <w:t>tenons</w:t>
      </w:r>
      <w:proofErr w:type="spellEnd"/>
      <w:r w:rsidRPr="00B62CAC">
        <w:rPr>
          <w:rFonts w:ascii="Arial" w:eastAsia="Times New Roman" w:hAnsi="Arial" w:cs="Arial"/>
          <w:b/>
          <w:bCs/>
          <w:sz w:val="27"/>
          <w:szCs w:val="27"/>
        </w:rPr>
        <w:t>.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25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> Then for the second side of the tabernacle, on the north side, he made twenty boards,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26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> and their forty sockets of silver; two sockets under one board and two sockets under another board.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27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> For the rear of the tabernacle, to the west, he made six boards.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28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> He made two boards for the corners of the tabernacle at the rear.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29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> They were double beneath, and together they were complete to its top to the first ring; thus he did with both of them for the two corners. </w:t>
      </w:r>
      <w:r w:rsidRPr="00B62CA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30</w:t>
      </w:r>
      <w:r w:rsidRPr="00B62CAC">
        <w:rPr>
          <w:rFonts w:ascii="Arial" w:eastAsia="Times New Roman" w:hAnsi="Arial" w:cs="Arial"/>
          <w:b/>
          <w:bCs/>
          <w:sz w:val="27"/>
          <w:szCs w:val="27"/>
        </w:rPr>
        <w:t> There were eight boards with their sockets of silver, sixteen sockets, two under every board.</w:t>
      </w:r>
    </w:p>
    <w:p w:rsidR="00F90E2E" w:rsidRDefault="00F90E2E"/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711B"/>
    <w:multiLevelType w:val="multilevel"/>
    <w:tmpl w:val="BB3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AC"/>
    <w:rsid w:val="00B62CAC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B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CAC"/>
    <w:rPr>
      <w:i/>
      <w:iCs/>
    </w:rPr>
  </w:style>
  <w:style w:type="character" w:styleId="Hyperlink">
    <w:name w:val="Hyperlink"/>
    <w:basedOn w:val="DefaultParagraphFont"/>
    <w:uiPriority w:val="99"/>
    <w:unhideWhenUsed/>
    <w:rsid w:val="00B62C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B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CAC"/>
    <w:rPr>
      <w:i/>
      <w:iCs/>
    </w:rPr>
  </w:style>
  <w:style w:type="character" w:styleId="Hyperlink">
    <w:name w:val="Hyperlink"/>
    <w:basedOn w:val="DefaultParagraphFont"/>
    <w:uiPriority w:val="99"/>
    <w:unhideWhenUsed/>
    <w:rsid w:val="00B62C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lueletterbible.org/search/preSearch.cfm?Criteria=Exodus+26.15+%E2%80%93+23&amp;t=NASB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biblesays.com/commentary/exod/exod-36/exodus-3620-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2022-07-04T04:09:00Z</dcterms:created>
  <dcterms:modified xsi:type="dcterms:W3CDTF">2022-07-04T04:10:00Z</dcterms:modified>
</cp:coreProperties>
</file>