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1C" w:rsidRPr="00084C1C" w:rsidRDefault="00084C1C" w:rsidP="00084C1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84C1C">
        <w:rPr>
          <w:rFonts w:ascii="Times New Roman" w:eastAsia="Times New Roman" w:hAnsi="Times New Roman" w:cs="Times New Roman"/>
          <w:b/>
          <w:bCs/>
          <w:color w:val="212529"/>
          <w:kern w:val="36"/>
          <w:sz w:val="48"/>
          <w:szCs w:val="48"/>
        </w:rPr>
        <w:t>Exodus 36:8-13</w:t>
      </w:r>
    </w:p>
    <w:p w:rsidR="00084C1C" w:rsidRDefault="00084C1C" w:rsidP="00084C1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https://thebiblesays.com/commentary/exod/exod-36/exodus-368-13/</w:t>
        </w:r>
      </w:hyperlink>
    </w:p>
    <w:p w:rsidR="00084C1C" w:rsidRPr="00084C1C" w:rsidRDefault="00084C1C" w:rsidP="00084C1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84C1C">
        <w:rPr>
          <w:rFonts w:ascii="Arial" w:eastAsia="Times New Roman" w:hAnsi="Arial" w:cs="Arial"/>
          <w:i/>
          <w:iCs/>
          <w:color w:val="212529"/>
          <w:sz w:val="27"/>
          <w:szCs w:val="27"/>
        </w:rPr>
        <w:t>The tabernacle construction begins. In these verses, the curtains were created by the skilled artisan Bezalel. He also made other items associated with the curtains. The designs for the curtains were given in </w:t>
      </w:r>
      <w:hyperlink r:id="rId6" w:tgtFrame="BLB_NW" w:history="1">
        <w:r w:rsidRPr="00084C1C">
          <w:rPr>
            <w:rFonts w:ascii="Arial" w:eastAsia="Times New Roman" w:hAnsi="Arial" w:cs="Arial"/>
            <w:i/>
            <w:iCs/>
            <w:color w:val="525DDC"/>
            <w:sz w:val="27"/>
            <w:szCs w:val="27"/>
          </w:rPr>
          <w:t>Exodus 26:1 – 14</w:t>
        </w:r>
      </w:hyperlink>
      <w:r w:rsidRPr="00084C1C">
        <w:rPr>
          <w:rFonts w:ascii="Arial" w:eastAsia="Times New Roman" w:hAnsi="Arial" w:cs="Arial"/>
          <w:i/>
          <w:iCs/>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color w:val="212529"/>
          <w:sz w:val="27"/>
          <w:szCs w:val="27"/>
        </w:rPr>
        <w:t>The construction began when </w:t>
      </w:r>
      <w:r w:rsidRPr="00084C1C">
        <w:rPr>
          <w:rFonts w:ascii="Arial" w:eastAsia="Times New Roman" w:hAnsi="Arial" w:cs="Arial"/>
          <w:i/>
          <w:iCs/>
          <w:color w:val="212529"/>
          <w:sz w:val="27"/>
          <w:szCs w:val="27"/>
        </w:rPr>
        <w:t>all the skillful men among those who were performing the work made the tabernacle</w:t>
      </w:r>
      <w:r w:rsidRPr="00084C1C">
        <w:rPr>
          <w:rFonts w:ascii="Arial" w:eastAsia="Times New Roman" w:hAnsi="Arial" w:cs="Arial"/>
          <w:color w:val="212529"/>
          <w:sz w:val="27"/>
          <w:szCs w:val="27"/>
        </w:rPr>
        <w:t>. The first part of the process was making the </w:t>
      </w:r>
      <w:r w:rsidRPr="00084C1C">
        <w:rPr>
          <w:rFonts w:ascii="Arial" w:eastAsia="Times New Roman" w:hAnsi="Arial" w:cs="Arial"/>
          <w:i/>
          <w:iCs/>
          <w:color w:val="212529"/>
          <w:sz w:val="27"/>
          <w:szCs w:val="27"/>
        </w:rPr>
        <w:t>curtains</w:t>
      </w:r>
      <w:r w:rsidRPr="00084C1C">
        <w:rPr>
          <w:rFonts w:ascii="Arial" w:eastAsia="Times New Roman" w:hAnsi="Arial" w:cs="Arial"/>
          <w:color w:val="212529"/>
          <w:sz w:val="27"/>
          <w:szCs w:val="27"/>
        </w:rPr>
        <w:t>. They needed to make</w:t>
      </w:r>
      <w:r w:rsidRPr="00084C1C">
        <w:rPr>
          <w:rFonts w:ascii="Arial" w:eastAsia="Times New Roman" w:hAnsi="Arial" w:cs="Arial"/>
          <w:i/>
          <w:iCs/>
          <w:color w:val="212529"/>
          <w:sz w:val="27"/>
          <w:szCs w:val="27"/>
        </w:rPr>
        <w:t> ten curtains</w:t>
      </w:r>
      <w:r w:rsidRPr="00084C1C">
        <w:rPr>
          <w:rFonts w:ascii="Arial" w:eastAsia="Times New Roman" w:hAnsi="Arial" w:cs="Arial"/>
          <w:color w:val="212529"/>
          <w:sz w:val="27"/>
          <w:szCs w:val="27"/>
        </w:rPr>
        <w:t>, which were comprised </w:t>
      </w:r>
      <w:r w:rsidRPr="00084C1C">
        <w:rPr>
          <w:rFonts w:ascii="Arial" w:eastAsia="Times New Roman" w:hAnsi="Arial" w:cs="Arial"/>
          <w:i/>
          <w:iCs/>
          <w:color w:val="212529"/>
          <w:sz w:val="27"/>
          <w:szCs w:val="27"/>
        </w:rPr>
        <w:t>of fine twisted linen and blue and purple and scarlet material</w:t>
      </w:r>
      <w:r w:rsidRPr="00084C1C">
        <w:rPr>
          <w:rFonts w:ascii="Arial" w:eastAsia="Times New Roman" w:hAnsi="Arial" w:cs="Arial"/>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color w:val="212529"/>
          <w:sz w:val="27"/>
          <w:szCs w:val="27"/>
        </w:rPr>
        <w:t>The </w:t>
      </w:r>
      <w:r w:rsidRPr="00084C1C">
        <w:rPr>
          <w:rFonts w:ascii="Arial" w:eastAsia="Times New Roman" w:hAnsi="Arial" w:cs="Arial"/>
          <w:i/>
          <w:iCs/>
          <w:color w:val="212529"/>
          <w:sz w:val="27"/>
          <w:szCs w:val="27"/>
        </w:rPr>
        <w:t>curtains</w:t>
      </w:r>
      <w:r w:rsidRPr="00084C1C">
        <w:rPr>
          <w:rFonts w:ascii="Arial" w:eastAsia="Times New Roman" w:hAnsi="Arial" w:cs="Arial"/>
          <w:color w:val="212529"/>
          <w:sz w:val="27"/>
          <w:szCs w:val="27"/>
        </w:rPr>
        <w:t> were also adorned </w:t>
      </w:r>
      <w:r w:rsidRPr="00084C1C">
        <w:rPr>
          <w:rFonts w:ascii="Arial" w:eastAsia="Times New Roman" w:hAnsi="Arial" w:cs="Arial"/>
          <w:i/>
          <w:iCs/>
          <w:color w:val="212529"/>
          <w:sz w:val="27"/>
          <w:szCs w:val="27"/>
        </w:rPr>
        <w:t>with cherubim</w:t>
      </w:r>
      <w:r w:rsidRPr="00084C1C">
        <w:rPr>
          <w:rFonts w:ascii="Arial" w:eastAsia="Times New Roman" w:hAnsi="Arial" w:cs="Arial"/>
          <w:color w:val="212529"/>
          <w:sz w:val="27"/>
          <w:szCs w:val="27"/>
        </w:rPr>
        <w:t>. The </w:t>
      </w:r>
      <w:r w:rsidRPr="00084C1C">
        <w:rPr>
          <w:rFonts w:ascii="Arial" w:eastAsia="Times New Roman" w:hAnsi="Arial" w:cs="Arial"/>
          <w:i/>
          <w:iCs/>
          <w:color w:val="212529"/>
          <w:sz w:val="27"/>
          <w:szCs w:val="27"/>
        </w:rPr>
        <w:t>cherubim</w:t>
      </w:r>
      <w:r w:rsidRPr="00084C1C">
        <w:rPr>
          <w:rFonts w:ascii="Arial" w:eastAsia="Times New Roman" w:hAnsi="Arial" w:cs="Arial"/>
          <w:color w:val="212529"/>
          <w:sz w:val="27"/>
          <w:szCs w:val="27"/>
        </w:rPr>
        <w:t> (the word is plural) seem to be a class of angelic beings connected to guarding the holiness of the LORD’s presence. </w:t>
      </w:r>
      <w:r w:rsidRPr="00084C1C">
        <w:rPr>
          <w:rFonts w:ascii="Arial" w:eastAsia="Times New Roman" w:hAnsi="Arial" w:cs="Arial"/>
          <w:i/>
          <w:iCs/>
          <w:color w:val="212529"/>
          <w:sz w:val="27"/>
          <w:szCs w:val="27"/>
        </w:rPr>
        <w:t>Cherubim</w:t>
      </w:r>
      <w:r w:rsidRPr="00084C1C">
        <w:rPr>
          <w:rFonts w:ascii="Arial" w:eastAsia="Times New Roman" w:hAnsi="Arial" w:cs="Arial"/>
          <w:color w:val="212529"/>
          <w:sz w:val="27"/>
          <w:szCs w:val="27"/>
        </w:rPr>
        <w:t> were placed to guard the gate into the Garden of Eden after Adam and Eve were removed (</w:t>
      </w:r>
      <w:hyperlink r:id="rId7" w:tgtFrame="BLB_NW" w:history="1">
        <w:r w:rsidRPr="00084C1C">
          <w:rPr>
            <w:rFonts w:ascii="Arial" w:eastAsia="Times New Roman" w:hAnsi="Arial" w:cs="Arial"/>
            <w:color w:val="525DDC"/>
            <w:sz w:val="27"/>
            <w:szCs w:val="27"/>
          </w:rPr>
          <w:t>Genesis 3:24</w:t>
        </w:r>
      </w:hyperlink>
      <w:r w:rsidRPr="00084C1C">
        <w:rPr>
          <w:rFonts w:ascii="Arial" w:eastAsia="Times New Roman" w:hAnsi="Arial" w:cs="Arial"/>
          <w:color w:val="212529"/>
          <w:sz w:val="27"/>
          <w:szCs w:val="27"/>
        </w:rPr>
        <w:t>), and cherubim were to be placed at each end of the ark (</w:t>
      </w:r>
      <w:hyperlink r:id="rId8" w:tgtFrame="BLB_NW" w:history="1">
        <w:r w:rsidRPr="00084C1C">
          <w:rPr>
            <w:rFonts w:ascii="Arial" w:eastAsia="Times New Roman" w:hAnsi="Arial" w:cs="Arial"/>
            <w:color w:val="525DDC"/>
            <w:sz w:val="27"/>
            <w:szCs w:val="27"/>
          </w:rPr>
          <w:t>Exodus 25:18</w:t>
        </w:r>
      </w:hyperlink>
      <w:r w:rsidRPr="00084C1C">
        <w:rPr>
          <w:rFonts w:ascii="Arial" w:eastAsia="Times New Roman" w:hAnsi="Arial" w:cs="Arial"/>
          <w:color w:val="212529"/>
          <w:sz w:val="27"/>
          <w:szCs w:val="27"/>
        </w:rPr>
        <w:t>). Here, the images of </w:t>
      </w:r>
      <w:r w:rsidRPr="00084C1C">
        <w:rPr>
          <w:rFonts w:ascii="Arial" w:eastAsia="Times New Roman" w:hAnsi="Arial" w:cs="Arial"/>
          <w:i/>
          <w:iCs/>
          <w:color w:val="212529"/>
          <w:sz w:val="27"/>
          <w:szCs w:val="27"/>
        </w:rPr>
        <w:t>cherubim</w:t>
      </w:r>
      <w:r w:rsidRPr="00084C1C">
        <w:rPr>
          <w:rFonts w:ascii="Arial" w:eastAsia="Times New Roman" w:hAnsi="Arial" w:cs="Arial"/>
          <w:color w:val="212529"/>
          <w:sz w:val="27"/>
          <w:szCs w:val="27"/>
        </w:rPr>
        <w:t> were to be placed on the </w:t>
      </w:r>
      <w:r w:rsidRPr="00084C1C">
        <w:rPr>
          <w:rFonts w:ascii="Arial" w:eastAsia="Times New Roman" w:hAnsi="Arial" w:cs="Arial"/>
          <w:i/>
          <w:iCs/>
          <w:color w:val="212529"/>
          <w:sz w:val="27"/>
          <w:szCs w:val="27"/>
        </w:rPr>
        <w:t>curtains</w:t>
      </w:r>
      <w:r w:rsidRPr="00084C1C">
        <w:rPr>
          <w:rFonts w:ascii="Arial" w:eastAsia="Times New Roman" w:hAnsi="Arial" w:cs="Arial"/>
          <w:color w:val="212529"/>
          <w:sz w:val="27"/>
          <w:szCs w:val="27"/>
        </w:rPr>
        <w:t> of the tabernacle, where the LORD would dwell. These angelic decorations would be a visible reminder that the tabernacle was a holy place. Because of their importance, they needed to be </w:t>
      </w:r>
      <w:r w:rsidRPr="00084C1C">
        <w:rPr>
          <w:rFonts w:ascii="Arial" w:eastAsia="Times New Roman" w:hAnsi="Arial" w:cs="Arial"/>
          <w:i/>
          <w:iCs/>
          <w:color w:val="212529"/>
          <w:sz w:val="27"/>
          <w:szCs w:val="27"/>
        </w:rPr>
        <w:t>the work of a skillful workman</w:t>
      </w:r>
      <w:r w:rsidRPr="00084C1C">
        <w:rPr>
          <w:rFonts w:ascii="Arial" w:eastAsia="Times New Roman" w:hAnsi="Arial" w:cs="Arial"/>
          <w:color w:val="212529"/>
          <w:sz w:val="27"/>
          <w:szCs w:val="27"/>
        </w:rPr>
        <w:t>. In fact, </w:t>
      </w:r>
      <w:r w:rsidRPr="00084C1C">
        <w:rPr>
          <w:rFonts w:ascii="Arial" w:eastAsia="Times New Roman" w:hAnsi="Arial" w:cs="Arial"/>
          <w:i/>
          <w:iCs/>
          <w:color w:val="212529"/>
          <w:sz w:val="27"/>
          <w:szCs w:val="27"/>
        </w:rPr>
        <w:t>Bezalel made them </w:t>
      </w:r>
      <w:r w:rsidRPr="00084C1C">
        <w:rPr>
          <w:rFonts w:ascii="Arial" w:eastAsia="Times New Roman" w:hAnsi="Arial" w:cs="Arial"/>
          <w:color w:val="212529"/>
          <w:sz w:val="27"/>
          <w:szCs w:val="27"/>
        </w:rPr>
        <w:t>himself.</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color w:val="212529"/>
          <w:sz w:val="27"/>
          <w:szCs w:val="27"/>
        </w:rPr>
        <w:t>As described in </w:t>
      </w:r>
      <w:hyperlink r:id="rId9" w:tgtFrame="BLB_NW" w:history="1">
        <w:r w:rsidRPr="00084C1C">
          <w:rPr>
            <w:rFonts w:ascii="Arial" w:eastAsia="Times New Roman" w:hAnsi="Arial" w:cs="Arial"/>
            <w:color w:val="525DDC"/>
            <w:sz w:val="27"/>
            <w:szCs w:val="27"/>
          </w:rPr>
          <w:t>Exodus 26:2</w:t>
        </w:r>
      </w:hyperlink>
      <w:r w:rsidRPr="00084C1C">
        <w:rPr>
          <w:rFonts w:ascii="Arial" w:eastAsia="Times New Roman" w:hAnsi="Arial" w:cs="Arial"/>
          <w:color w:val="212529"/>
          <w:sz w:val="27"/>
          <w:szCs w:val="27"/>
        </w:rPr>
        <w:t>, </w:t>
      </w:r>
      <w:r w:rsidRPr="00084C1C">
        <w:rPr>
          <w:rFonts w:ascii="Arial" w:eastAsia="Times New Roman" w:hAnsi="Arial" w:cs="Arial"/>
          <w:i/>
          <w:iCs/>
          <w:color w:val="212529"/>
          <w:sz w:val="27"/>
          <w:szCs w:val="27"/>
        </w:rPr>
        <w:t>the length of each curtain was twenty-eight cubits and the width of each curtain four cubits; all the curtains had the same measurements</w:t>
      </w:r>
      <w:r w:rsidRPr="00084C1C">
        <w:rPr>
          <w:rFonts w:ascii="Arial" w:eastAsia="Times New Roman" w:hAnsi="Arial" w:cs="Arial"/>
          <w:color w:val="212529"/>
          <w:sz w:val="27"/>
          <w:szCs w:val="27"/>
        </w:rPr>
        <w:t>. Since a cubit was approximately eighteen inches (45.7 cm), this would make each curtain around forty-two feet (12.8 meters) long, and six feet (1.82 meters) wide. After the ten curtains were completed, Bezalel </w:t>
      </w:r>
      <w:r w:rsidRPr="00084C1C">
        <w:rPr>
          <w:rFonts w:ascii="Arial" w:eastAsia="Times New Roman" w:hAnsi="Arial" w:cs="Arial"/>
          <w:i/>
          <w:iCs/>
          <w:color w:val="212529"/>
          <w:sz w:val="27"/>
          <w:szCs w:val="27"/>
        </w:rPr>
        <w:t>joined five curtains to one another and the other five curtains he joined to one another</w:t>
      </w:r>
      <w:r w:rsidRPr="00084C1C">
        <w:rPr>
          <w:rFonts w:ascii="Arial" w:eastAsia="Times New Roman" w:hAnsi="Arial" w:cs="Arial"/>
          <w:color w:val="212529"/>
          <w:sz w:val="27"/>
          <w:szCs w:val="27"/>
        </w:rPr>
        <w:t>. The </w:t>
      </w:r>
      <w:r w:rsidRPr="00084C1C">
        <w:rPr>
          <w:rFonts w:ascii="Arial" w:eastAsia="Times New Roman" w:hAnsi="Arial" w:cs="Arial"/>
          <w:i/>
          <w:iCs/>
          <w:color w:val="212529"/>
          <w:sz w:val="27"/>
          <w:szCs w:val="27"/>
        </w:rPr>
        <w:t>curtains</w:t>
      </w:r>
      <w:r w:rsidRPr="00084C1C">
        <w:rPr>
          <w:rFonts w:ascii="Arial" w:eastAsia="Times New Roman" w:hAnsi="Arial" w:cs="Arial"/>
          <w:color w:val="212529"/>
          <w:sz w:val="27"/>
          <w:szCs w:val="27"/>
        </w:rPr>
        <w:t> comprised the walls of the tabernacle according to the design shown by God to Moses on the mountain (</w:t>
      </w:r>
      <w:hyperlink r:id="rId10" w:tgtFrame="BLB_NW" w:history="1">
        <w:r w:rsidRPr="00084C1C">
          <w:rPr>
            <w:rFonts w:ascii="Arial" w:eastAsia="Times New Roman" w:hAnsi="Arial" w:cs="Arial"/>
            <w:color w:val="525DDC"/>
            <w:sz w:val="27"/>
            <w:szCs w:val="27"/>
          </w:rPr>
          <w:t>Exodus 26:1</w:t>
        </w:r>
      </w:hyperlink>
      <w:r w:rsidRPr="00084C1C">
        <w:rPr>
          <w:rFonts w:ascii="Arial" w:eastAsia="Times New Roman" w:hAnsi="Arial" w:cs="Arial"/>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color w:val="212529"/>
          <w:sz w:val="27"/>
          <w:szCs w:val="27"/>
        </w:rPr>
        <w:t>To join the curtains together, Bezalel </w:t>
      </w:r>
      <w:r w:rsidRPr="00084C1C">
        <w:rPr>
          <w:rFonts w:ascii="Arial" w:eastAsia="Times New Roman" w:hAnsi="Arial" w:cs="Arial"/>
          <w:i/>
          <w:iCs/>
          <w:color w:val="212529"/>
          <w:sz w:val="27"/>
          <w:szCs w:val="27"/>
        </w:rPr>
        <w:t xml:space="preserve">made loops of blue on the edge of the outermost curtain in the first set; he did likewise on the edge of the curtain that was </w:t>
      </w:r>
      <w:proofErr w:type="gramStart"/>
      <w:r w:rsidRPr="00084C1C">
        <w:rPr>
          <w:rFonts w:ascii="Arial" w:eastAsia="Times New Roman" w:hAnsi="Arial" w:cs="Arial"/>
          <w:i/>
          <w:iCs/>
          <w:color w:val="212529"/>
          <w:sz w:val="27"/>
          <w:szCs w:val="27"/>
        </w:rPr>
        <w:t>outermost</w:t>
      </w:r>
      <w:proofErr w:type="gramEnd"/>
      <w:r w:rsidRPr="00084C1C">
        <w:rPr>
          <w:rFonts w:ascii="Arial" w:eastAsia="Times New Roman" w:hAnsi="Arial" w:cs="Arial"/>
          <w:i/>
          <w:iCs/>
          <w:color w:val="212529"/>
          <w:sz w:val="27"/>
          <w:szCs w:val="27"/>
        </w:rPr>
        <w:t xml:space="preserve"> in the second set</w:t>
      </w:r>
      <w:r w:rsidRPr="00084C1C">
        <w:rPr>
          <w:rFonts w:ascii="Arial" w:eastAsia="Times New Roman" w:hAnsi="Arial" w:cs="Arial"/>
          <w:color w:val="212529"/>
          <w:sz w:val="27"/>
          <w:szCs w:val="27"/>
        </w:rPr>
        <w:t> (v. 11). The Hebrew word for </w:t>
      </w:r>
      <w:r w:rsidRPr="00084C1C">
        <w:rPr>
          <w:rFonts w:ascii="Arial" w:eastAsia="Times New Roman" w:hAnsi="Arial" w:cs="Arial"/>
          <w:i/>
          <w:iCs/>
          <w:color w:val="212529"/>
          <w:sz w:val="27"/>
          <w:szCs w:val="27"/>
        </w:rPr>
        <w:t>loop</w:t>
      </w:r>
      <w:r w:rsidRPr="00084C1C">
        <w:rPr>
          <w:rFonts w:ascii="Arial" w:eastAsia="Times New Roman" w:hAnsi="Arial" w:cs="Arial"/>
          <w:color w:val="212529"/>
          <w:sz w:val="27"/>
          <w:szCs w:val="27"/>
        </w:rPr>
        <w:t> (“</w:t>
      </w:r>
      <w:proofErr w:type="spellStart"/>
      <w:r w:rsidRPr="00084C1C">
        <w:rPr>
          <w:rFonts w:ascii="Arial" w:eastAsia="Times New Roman" w:hAnsi="Arial" w:cs="Arial"/>
          <w:color w:val="212529"/>
          <w:sz w:val="27"/>
          <w:szCs w:val="27"/>
        </w:rPr>
        <w:t>lulai</w:t>
      </w:r>
      <w:proofErr w:type="spellEnd"/>
      <w:r w:rsidRPr="00084C1C">
        <w:rPr>
          <w:rFonts w:ascii="Arial" w:eastAsia="Times New Roman" w:hAnsi="Arial" w:cs="Arial"/>
          <w:color w:val="212529"/>
          <w:sz w:val="27"/>
          <w:szCs w:val="27"/>
        </w:rPr>
        <w:t>”) is used only in </w:t>
      </w:r>
      <w:hyperlink r:id="rId11" w:tgtFrame="BLB_NW" w:history="1">
        <w:r w:rsidRPr="00084C1C">
          <w:rPr>
            <w:rFonts w:ascii="Arial" w:eastAsia="Times New Roman" w:hAnsi="Arial" w:cs="Arial"/>
            <w:color w:val="525DDC"/>
            <w:sz w:val="27"/>
            <w:szCs w:val="27"/>
          </w:rPr>
          <w:t>Exodus 26</w:t>
        </w:r>
      </w:hyperlink>
      <w:r w:rsidRPr="00084C1C">
        <w:rPr>
          <w:rFonts w:ascii="Arial" w:eastAsia="Times New Roman" w:hAnsi="Arial" w:cs="Arial"/>
          <w:color w:val="212529"/>
          <w:sz w:val="27"/>
          <w:szCs w:val="27"/>
        </w:rPr>
        <w:t> and </w:t>
      </w:r>
      <w:hyperlink r:id="rId12" w:tgtFrame="BLB_NW" w:history="1">
        <w:r w:rsidRPr="00084C1C">
          <w:rPr>
            <w:rFonts w:ascii="Arial" w:eastAsia="Times New Roman" w:hAnsi="Arial" w:cs="Arial"/>
            <w:color w:val="525DDC"/>
            <w:sz w:val="27"/>
            <w:szCs w:val="27"/>
          </w:rPr>
          <w:t>36</w:t>
        </w:r>
      </w:hyperlink>
      <w:r w:rsidRPr="00084C1C">
        <w:rPr>
          <w:rFonts w:ascii="Arial" w:eastAsia="Times New Roman" w:hAnsi="Arial" w:cs="Arial"/>
          <w:color w:val="212529"/>
          <w:sz w:val="27"/>
          <w:szCs w:val="27"/>
        </w:rPr>
        <w:t>. The description of how the loops were to be made is in </w:t>
      </w:r>
      <w:hyperlink r:id="rId13" w:tgtFrame="BLB_NW" w:history="1">
        <w:r w:rsidRPr="00084C1C">
          <w:rPr>
            <w:rFonts w:ascii="Arial" w:eastAsia="Times New Roman" w:hAnsi="Arial" w:cs="Arial"/>
            <w:color w:val="525DDC"/>
            <w:sz w:val="27"/>
            <w:szCs w:val="27"/>
          </w:rPr>
          <w:t>Exodus 26:4</w:t>
        </w:r>
      </w:hyperlink>
      <w:r w:rsidRPr="00084C1C">
        <w:rPr>
          <w:rFonts w:ascii="Arial" w:eastAsia="Times New Roman" w:hAnsi="Arial" w:cs="Arial"/>
          <w:color w:val="212529"/>
          <w:sz w:val="27"/>
          <w:szCs w:val="27"/>
        </w:rPr>
        <w:t>. To provide the means of the connecting the curtains, </w:t>
      </w:r>
      <w:r w:rsidRPr="00084C1C">
        <w:rPr>
          <w:rFonts w:ascii="Arial" w:eastAsia="Times New Roman" w:hAnsi="Arial" w:cs="Arial"/>
          <w:i/>
          <w:iCs/>
          <w:color w:val="212529"/>
          <w:sz w:val="27"/>
          <w:szCs w:val="27"/>
        </w:rPr>
        <w:t xml:space="preserve">he made fifty loops in the one curtain and he made fifty loops on the </w:t>
      </w:r>
      <w:r w:rsidRPr="00084C1C">
        <w:rPr>
          <w:rFonts w:ascii="Arial" w:eastAsia="Times New Roman" w:hAnsi="Arial" w:cs="Arial"/>
          <w:i/>
          <w:iCs/>
          <w:color w:val="212529"/>
          <w:sz w:val="27"/>
          <w:szCs w:val="27"/>
        </w:rPr>
        <w:lastRenderedPageBreak/>
        <w:t>edge of the curtain that was in the second set </w:t>
      </w:r>
      <w:r w:rsidRPr="00084C1C">
        <w:rPr>
          <w:rFonts w:ascii="Arial" w:eastAsia="Times New Roman" w:hAnsi="Arial" w:cs="Arial"/>
          <w:color w:val="212529"/>
          <w:sz w:val="27"/>
          <w:szCs w:val="27"/>
        </w:rPr>
        <w:t>(v. 12), ensuring that </w:t>
      </w:r>
      <w:r w:rsidRPr="00084C1C">
        <w:rPr>
          <w:rFonts w:ascii="Arial" w:eastAsia="Times New Roman" w:hAnsi="Arial" w:cs="Arial"/>
          <w:i/>
          <w:iCs/>
          <w:color w:val="212529"/>
          <w:sz w:val="27"/>
          <w:szCs w:val="27"/>
        </w:rPr>
        <w:t>the loops were opposite each other</w:t>
      </w:r>
      <w:r w:rsidRPr="00084C1C">
        <w:rPr>
          <w:rFonts w:ascii="Arial" w:eastAsia="Times New Roman" w:hAnsi="Arial" w:cs="Arial"/>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color w:val="212529"/>
          <w:sz w:val="27"/>
          <w:szCs w:val="27"/>
        </w:rPr>
        <w:t>Once the loops were made and placed on the curtains, </w:t>
      </w:r>
      <w:r w:rsidRPr="00084C1C">
        <w:rPr>
          <w:rFonts w:ascii="Arial" w:eastAsia="Times New Roman" w:hAnsi="Arial" w:cs="Arial"/>
          <w:i/>
          <w:iCs/>
          <w:color w:val="212529"/>
          <w:sz w:val="27"/>
          <w:szCs w:val="27"/>
        </w:rPr>
        <w:t>he made fifty clasps of gold and joined the curtains to one another with the clasps, so the tabernacle was a unit</w:t>
      </w:r>
      <w:r w:rsidRPr="00084C1C">
        <w:rPr>
          <w:rFonts w:ascii="Arial" w:eastAsia="Times New Roman" w:hAnsi="Arial" w:cs="Arial"/>
          <w:color w:val="212529"/>
          <w:sz w:val="27"/>
          <w:szCs w:val="27"/>
        </w:rPr>
        <w:t> (v. 13). These “fifty clasps” (specified in </w:t>
      </w:r>
      <w:hyperlink r:id="rId14" w:tgtFrame="BLB_NW" w:history="1">
        <w:r w:rsidRPr="00084C1C">
          <w:rPr>
            <w:rFonts w:ascii="Arial" w:eastAsia="Times New Roman" w:hAnsi="Arial" w:cs="Arial"/>
            <w:color w:val="525DDC"/>
            <w:sz w:val="27"/>
            <w:szCs w:val="27"/>
          </w:rPr>
          <w:t>Exodus 26:5</w:t>
        </w:r>
      </w:hyperlink>
      <w:r w:rsidRPr="00084C1C">
        <w:rPr>
          <w:rFonts w:ascii="Arial" w:eastAsia="Times New Roman" w:hAnsi="Arial" w:cs="Arial"/>
          <w:color w:val="212529"/>
          <w:sz w:val="27"/>
          <w:szCs w:val="27"/>
        </w:rPr>
        <w:t>) were used with the loops to join the curtains together. Joined together, the curtains would comprise the walls of the “one tabernacle” (</w:t>
      </w:r>
      <w:hyperlink r:id="rId15" w:tgtFrame="BLB_NW" w:history="1">
        <w:r w:rsidRPr="00084C1C">
          <w:rPr>
            <w:rFonts w:ascii="Arial" w:eastAsia="Times New Roman" w:hAnsi="Arial" w:cs="Arial"/>
            <w:color w:val="525DDC"/>
            <w:sz w:val="27"/>
            <w:szCs w:val="27"/>
          </w:rPr>
          <w:t>Exodus 26:6</w:t>
        </w:r>
      </w:hyperlink>
      <w:r w:rsidRPr="00084C1C">
        <w:rPr>
          <w:rFonts w:ascii="Arial" w:eastAsia="Times New Roman" w:hAnsi="Arial" w:cs="Arial"/>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84C1C" w:rsidRPr="00084C1C" w:rsidRDefault="00084C1C" w:rsidP="00084C1C">
      <w:pPr>
        <w:shd w:val="clear" w:color="auto" w:fill="FFFFFF"/>
        <w:spacing w:after="100" w:afterAutospacing="1" w:line="240" w:lineRule="auto"/>
        <w:rPr>
          <w:rFonts w:ascii="Arial" w:eastAsia="Times New Roman" w:hAnsi="Arial" w:cs="Arial"/>
          <w:color w:val="212529"/>
          <w:sz w:val="27"/>
          <w:szCs w:val="27"/>
        </w:rPr>
      </w:pPr>
      <w:r w:rsidRPr="00084C1C">
        <w:rPr>
          <w:rFonts w:ascii="Arial" w:eastAsia="Times New Roman" w:hAnsi="Arial" w:cs="Arial"/>
          <w:b/>
          <w:bCs/>
          <w:color w:val="212529"/>
          <w:sz w:val="20"/>
          <w:szCs w:val="20"/>
          <w:vertAlign w:val="superscript"/>
        </w:rPr>
        <w:t>8</w:t>
      </w:r>
      <w:r w:rsidRPr="00084C1C">
        <w:rPr>
          <w:rFonts w:ascii="Arial" w:eastAsia="Times New Roman" w:hAnsi="Arial" w:cs="Arial"/>
          <w:b/>
          <w:bCs/>
          <w:color w:val="212529"/>
          <w:sz w:val="27"/>
          <w:szCs w:val="27"/>
        </w:rPr>
        <w:t> All the skillful men among those who were performing the work made the tabernacle with ten curtains; of fine twisted linen and blue and purple and scarlet material, with cherubim, the work of a skillful workman, Bezalel made them. </w:t>
      </w:r>
      <w:r w:rsidRPr="00084C1C">
        <w:rPr>
          <w:rFonts w:ascii="Arial" w:eastAsia="Times New Roman" w:hAnsi="Arial" w:cs="Arial"/>
          <w:b/>
          <w:bCs/>
          <w:color w:val="212529"/>
          <w:sz w:val="20"/>
          <w:szCs w:val="20"/>
          <w:vertAlign w:val="superscript"/>
        </w:rPr>
        <w:t>9</w:t>
      </w:r>
      <w:r w:rsidRPr="00084C1C">
        <w:rPr>
          <w:rFonts w:ascii="Arial" w:eastAsia="Times New Roman" w:hAnsi="Arial" w:cs="Arial"/>
          <w:b/>
          <w:bCs/>
          <w:color w:val="212529"/>
          <w:sz w:val="27"/>
          <w:szCs w:val="27"/>
        </w:rPr>
        <w:t> The length of each curtain was twenty-eight cubits and the width of each curtain four cubits; all the curtains had the same measurements. </w:t>
      </w:r>
      <w:r w:rsidRPr="00084C1C">
        <w:rPr>
          <w:rFonts w:ascii="Arial" w:eastAsia="Times New Roman" w:hAnsi="Arial" w:cs="Arial"/>
          <w:b/>
          <w:bCs/>
          <w:color w:val="212529"/>
          <w:sz w:val="20"/>
          <w:szCs w:val="20"/>
          <w:vertAlign w:val="superscript"/>
        </w:rPr>
        <w:t>10</w:t>
      </w:r>
      <w:r w:rsidRPr="00084C1C">
        <w:rPr>
          <w:rFonts w:ascii="Arial" w:eastAsia="Times New Roman" w:hAnsi="Arial" w:cs="Arial"/>
          <w:b/>
          <w:bCs/>
          <w:color w:val="212529"/>
          <w:sz w:val="27"/>
          <w:szCs w:val="27"/>
        </w:rPr>
        <w:t> He joined five curtains to one another and the other five curtains he joined to one another. </w:t>
      </w:r>
      <w:r w:rsidRPr="00084C1C">
        <w:rPr>
          <w:rFonts w:ascii="Arial" w:eastAsia="Times New Roman" w:hAnsi="Arial" w:cs="Arial"/>
          <w:b/>
          <w:bCs/>
          <w:color w:val="212529"/>
          <w:sz w:val="20"/>
          <w:szCs w:val="20"/>
          <w:vertAlign w:val="superscript"/>
        </w:rPr>
        <w:t>11</w:t>
      </w:r>
      <w:r w:rsidRPr="00084C1C">
        <w:rPr>
          <w:rFonts w:ascii="Arial" w:eastAsia="Times New Roman" w:hAnsi="Arial" w:cs="Arial"/>
          <w:b/>
          <w:bCs/>
          <w:color w:val="212529"/>
          <w:sz w:val="27"/>
          <w:szCs w:val="27"/>
        </w:rPr>
        <w:t xml:space="preserve"> He made loops of blue on the edge of the outermost curtain in the first set; he did likewise on the edge of the curtain that was </w:t>
      </w:r>
      <w:proofErr w:type="gramStart"/>
      <w:r w:rsidRPr="00084C1C">
        <w:rPr>
          <w:rFonts w:ascii="Arial" w:eastAsia="Times New Roman" w:hAnsi="Arial" w:cs="Arial"/>
          <w:b/>
          <w:bCs/>
          <w:color w:val="212529"/>
          <w:sz w:val="27"/>
          <w:szCs w:val="27"/>
        </w:rPr>
        <w:t>outermost</w:t>
      </w:r>
      <w:proofErr w:type="gramEnd"/>
      <w:r w:rsidRPr="00084C1C">
        <w:rPr>
          <w:rFonts w:ascii="Arial" w:eastAsia="Times New Roman" w:hAnsi="Arial" w:cs="Arial"/>
          <w:b/>
          <w:bCs/>
          <w:color w:val="212529"/>
          <w:sz w:val="27"/>
          <w:szCs w:val="27"/>
        </w:rPr>
        <w:t xml:space="preserve"> in the second set. </w:t>
      </w:r>
      <w:r w:rsidRPr="00084C1C">
        <w:rPr>
          <w:rFonts w:ascii="Arial" w:eastAsia="Times New Roman" w:hAnsi="Arial" w:cs="Arial"/>
          <w:b/>
          <w:bCs/>
          <w:color w:val="212529"/>
          <w:sz w:val="20"/>
          <w:szCs w:val="20"/>
          <w:vertAlign w:val="superscript"/>
        </w:rPr>
        <w:t>12</w:t>
      </w:r>
      <w:r w:rsidRPr="00084C1C">
        <w:rPr>
          <w:rFonts w:ascii="Arial" w:eastAsia="Times New Roman" w:hAnsi="Arial" w:cs="Arial"/>
          <w:b/>
          <w:bCs/>
          <w:color w:val="212529"/>
          <w:sz w:val="27"/>
          <w:szCs w:val="27"/>
        </w:rPr>
        <w:t> He made fifty loops in the one curtain and he made fifty loops on the edge of the curtain that was in the second set; the loops were opposite each other. </w:t>
      </w:r>
      <w:r w:rsidRPr="00084C1C">
        <w:rPr>
          <w:rFonts w:ascii="Arial" w:eastAsia="Times New Roman" w:hAnsi="Arial" w:cs="Arial"/>
          <w:b/>
          <w:bCs/>
          <w:color w:val="212529"/>
          <w:sz w:val="20"/>
          <w:szCs w:val="20"/>
          <w:vertAlign w:val="superscript"/>
        </w:rPr>
        <w:t>13</w:t>
      </w:r>
      <w:r w:rsidRPr="00084C1C">
        <w:rPr>
          <w:rFonts w:ascii="Arial" w:eastAsia="Times New Roman" w:hAnsi="Arial" w:cs="Arial"/>
          <w:b/>
          <w:bCs/>
          <w:color w:val="212529"/>
          <w:sz w:val="27"/>
          <w:szCs w:val="27"/>
        </w:rPr>
        <w:t> He made fifty clasps of gold and joined the curtains to one another with the clasps, so the tabernacle was a unit.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1C"/>
    <w:rsid w:val="00084C1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1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4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C1C"/>
    <w:rPr>
      <w:i/>
      <w:iCs/>
    </w:rPr>
  </w:style>
  <w:style w:type="character" w:styleId="Hyperlink">
    <w:name w:val="Hyperlink"/>
    <w:basedOn w:val="DefaultParagraphFont"/>
    <w:uiPriority w:val="99"/>
    <w:unhideWhenUsed/>
    <w:rsid w:val="00084C1C"/>
    <w:rPr>
      <w:color w:val="0000FF"/>
      <w:u w:val="single"/>
    </w:rPr>
  </w:style>
  <w:style w:type="paragraph" w:styleId="NormalWeb">
    <w:name w:val="Normal (Web)"/>
    <w:basedOn w:val="Normal"/>
    <w:uiPriority w:val="99"/>
    <w:semiHidden/>
    <w:unhideWhenUsed/>
    <w:rsid w:val="00084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C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1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84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C1C"/>
    <w:rPr>
      <w:i/>
      <w:iCs/>
    </w:rPr>
  </w:style>
  <w:style w:type="character" w:styleId="Hyperlink">
    <w:name w:val="Hyperlink"/>
    <w:basedOn w:val="DefaultParagraphFont"/>
    <w:uiPriority w:val="99"/>
    <w:unhideWhenUsed/>
    <w:rsid w:val="00084C1C"/>
    <w:rPr>
      <w:color w:val="0000FF"/>
      <w:u w:val="single"/>
    </w:rPr>
  </w:style>
  <w:style w:type="paragraph" w:styleId="NormalWeb">
    <w:name w:val="Normal (Web)"/>
    <w:basedOn w:val="Normal"/>
    <w:uiPriority w:val="99"/>
    <w:semiHidden/>
    <w:unhideWhenUsed/>
    <w:rsid w:val="00084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5.18&amp;t=NASB95" TargetMode="External"/><Relationship Id="rId13" Type="http://schemas.openxmlformats.org/officeDocument/2006/relationships/hyperlink" Target="https://www.blueletterbible.org/search/preSearch.cfm?Criteria=Exodus+26.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3.24&amp;t=NASB95" TargetMode="External"/><Relationship Id="rId12" Type="http://schemas.openxmlformats.org/officeDocument/2006/relationships/hyperlink" Target="https://www.blueletterbible.org/search/preSearch.cfm?Criteria=Exodus+26.36&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26.1+%E2%80%93+14&amp;t=NASB95" TargetMode="External"/><Relationship Id="rId11" Type="http://schemas.openxmlformats.org/officeDocument/2006/relationships/hyperlink" Target="https://www.blueletterbible.org/search/preSearch.cfm?Criteria=Exodus+26&amp;t=NASB95" TargetMode="External"/><Relationship Id="rId5" Type="http://schemas.openxmlformats.org/officeDocument/2006/relationships/hyperlink" Target="https://thebiblesays.com/commentary/exod/exod-36/exodus-368-13/" TargetMode="External"/><Relationship Id="rId15" Type="http://schemas.openxmlformats.org/officeDocument/2006/relationships/hyperlink" Target="https://www.blueletterbible.org/search/preSearch.cfm?Criteria=Exodus+26.6&amp;t=NASB95" TargetMode="External"/><Relationship Id="rId10" Type="http://schemas.openxmlformats.org/officeDocument/2006/relationships/hyperlink" Target="https://www.blueletterbible.org/search/preSearch.cfm?Criteria=Exodus+26.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6.2&amp;t=NASB95" TargetMode="External"/><Relationship Id="rId14" Type="http://schemas.openxmlformats.org/officeDocument/2006/relationships/hyperlink" Target="https://www.blueletterbible.org/search/preSearch.cfm?Criteria=Exodus+26.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2022-07-04T03:53:00Z</dcterms:created>
  <dcterms:modified xsi:type="dcterms:W3CDTF">2022-07-04T03:54:00Z</dcterms:modified>
</cp:coreProperties>
</file>