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C2" w:rsidRPr="005405C2" w:rsidRDefault="005405C2" w:rsidP="005405C2">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5405C2">
        <w:rPr>
          <w:rFonts w:ascii="Times New Roman" w:eastAsia="Times New Roman" w:hAnsi="Times New Roman" w:cs="Times New Roman"/>
          <w:b/>
          <w:bCs/>
          <w:color w:val="212529"/>
          <w:kern w:val="36"/>
          <w:sz w:val="48"/>
          <w:szCs w:val="48"/>
        </w:rPr>
        <w:t>Exodus 40:34-38</w:t>
      </w:r>
    </w:p>
    <w:p w:rsidR="005405C2" w:rsidRDefault="005405C2" w:rsidP="005405C2">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https://thebiblesays.com/commentary/exod/exod-40/exodus-4034-38/</w:t>
        </w:r>
      </w:hyperlink>
    </w:p>
    <w:p w:rsidR="005405C2" w:rsidRPr="005405C2" w:rsidRDefault="005405C2" w:rsidP="005405C2">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5405C2">
        <w:rPr>
          <w:rFonts w:ascii="Arial" w:eastAsia="Times New Roman" w:hAnsi="Arial" w:cs="Arial"/>
          <w:i/>
          <w:iCs/>
          <w:color w:val="212529"/>
          <w:sz w:val="27"/>
          <w:szCs w:val="27"/>
        </w:rPr>
        <w:t>ow that the tabernacle had been erected, the LORD came to dwell amongst His people. He appeared as a cloud, like before, and His glory came to reside in the tabernacle.</w:t>
      </w:r>
    </w:p>
    <w:p w:rsidR="005405C2" w:rsidRPr="005405C2" w:rsidRDefault="005405C2" w:rsidP="005405C2">
      <w:pPr>
        <w:shd w:val="clear" w:color="auto" w:fill="FFFFFF"/>
        <w:spacing w:after="100" w:afterAutospacing="1" w:line="240" w:lineRule="auto"/>
        <w:rPr>
          <w:rFonts w:ascii="Arial" w:eastAsia="Times New Roman" w:hAnsi="Arial" w:cs="Arial"/>
          <w:color w:val="212529"/>
          <w:sz w:val="27"/>
          <w:szCs w:val="27"/>
        </w:rPr>
      </w:pPr>
      <w:r w:rsidRPr="005405C2">
        <w:rPr>
          <w:rFonts w:ascii="Arial" w:eastAsia="Times New Roman" w:hAnsi="Arial" w:cs="Arial"/>
          <w:color w:val="212529"/>
          <w:sz w:val="27"/>
          <w:szCs w:val="27"/>
        </w:rPr>
        <w:t>The tabernacle was now built, and its furnishings were now in place. Then it happened that </w:t>
      </w:r>
      <w:r w:rsidRPr="005405C2">
        <w:rPr>
          <w:rFonts w:ascii="Arial" w:eastAsia="Times New Roman" w:hAnsi="Arial" w:cs="Arial"/>
          <w:i/>
          <w:iCs/>
          <w:color w:val="212529"/>
          <w:sz w:val="27"/>
          <w:szCs w:val="27"/>
        </w:rPr>
        <w:t>the cloud covered the tent of meeting, and the glory of the Lord filled the tabernacle</w:t>
      </w:r>
      <w:r w:rsidRPr="005405C2">
        <w:rPr>
          <w:rFonts w:ascii="Arial" w:eastAsia="Times New Roman" w:hAnsi="Arial" w:cs="Arial"/>
          <w:color w:val="212529"/>
          <w:sz w:val="27"/>
          <w:szCs w:val="27"/>
        </w:rPr>
        <w:t>. The </w:t>
      </w:r>
      <w:r w:rsidRPr="005405C2">
        <w:rPr>
          <w:rFonts w:ascii="Arial" w:eastAsia="Times New Roman" w:hAnsi="Arial" w:cs="Arial"/>
          <w:i/>
          <w:iCs/>
          <w:color w:val="212529"/>
          <w:sz w:val="27"/>
          <w:szCs w:val="27"/>
        </w:rPr>
        <w:t>cloud </w:t>
      </w:r>
      <w:r w:rsidRPr="005405C2">
        <w:rPr>
          <w:rFonts w:ascii="Arial" w:eastAsia="Times New Roman" w:hAnsi="Arial" w:cs="Arial"/>
          <w:color w:val="212529"/>
          <w:sz w:val="27"/>
          <w:szCs w:val="27"/>
        </w:rPr>
        <w:t>was the visible manifestation of the presence of the LORD. The </w:t>
      </w:r>
      <w:r w:rsidRPr="005405C2">
        <w:rPr>
          <w:rFonts w:ascii="Arial" w:eastAsia="Times New Roman" w:hAnsi="Arial" w:cs="Arial"/>
          <w:i/>
          <w:iCs/>
          <w:color w:val="212529"/>
          <w:sz w:val="27"/>
          <w:szCs w:val="27"/>
        </w:rPr>
        <w:t>cloud</w:t>
      </w:r>
      <w:r w:rsidRPr="005405C2">
        <w:rPr>
          <w:rFonts w:ascii="Arial" w:eastAsia="Times New Roman" w:hAnsi="Arial" w:cs="Arial"/>
          <w:color w:val="212529"/>
          <w:sz w:val="27"/>
          <w:szCs w:val="27"/>
        </w:rPr>
        <w:t> had led them as they departed from Egypt (</w:t>
      </w:r>
      <w:hyperlink r:id="rId6" w:tgtFrame="BLB_NW" w:history="1">
        <w:r w:rsidRPr="005405C2">
          <w:rPr>
            <w:rFonts w:ascii="Arial" w:eastAsia="Times New Roman" w:hAnsi="Arial" w:cs="Arial"/>
            <w:color w:val="525DDC"/>
            <w:sz w:val="27"/>
            <w:szCs w:val="27"/>
          </w:rPr>
          <w:t>Exodus 13:21</w:t>
        </w:r>
      </w:hyperlink>
      <w:r w:rsidRPr="005405C2">
        <w:rPr>
          <w:rFonts w:ascii="Arial" w:eastAsia="Times New Roman" w:hAnsi="Arial" w:cs="Arial"/>
          <w:color w:val="212529"/>
          <w:sz w:val="27"/>
          <w:szCs w:val="27"/>
        </w:rPr>
        <w:t>). God spoke to Moses through the pillar of cloud after the sin with the golden calf (</w:t>
      </w:r>
      <w:hyperlink r:id="rId7" w:tgtFrame="BLB_NW" w:history="1">
        <w:r w:rsidRPr="005405C2">
          <w:rPr>
            <w:rFonts w:ascii="Arial" w:eastAsia="Times New Roman" w:hAnsi="Arial" w:cs="Arial"/>
            <w:color w:val="525DDC"/>
            <w:sz w:val="27"/>
            <w:szCs w:val="27"/>
          </w:rPr>
          <w:t>Exodus 33:9</w:t>
        </w:r>
      </w:hyperlink>
      <w:r w:rsidRPr="005405C2">
        <w:rPr>
          <w:rFonts w:ascii="Arial" w:eastAsia="Times New Roman" w:hAnsi="Arial" w:cs="Arial"/>
          <w:color w:val="212529"/>
          <w:sz w:val="27"/>
          <w:szCs w:val="27"/>
        </w:rPr>
        <w:t>). God met with Moses on Mount Sinai and spoke to him in the thick cloud (</w:t>
      </w:r>
      <w:hyperlink r:id="rId8" w:tgtFrame="BLB_NW" w:history="1">
        <w:r w:rsidRPr="005405C2">
          <w:rPr>
            <w:rFonts w:ascii="Arial" w:eastAsia="Times New Roman" w:hAnsi="Arial" w:cs="Arial"/>
            <w:color w:val="525DDC"/>
            <w:sz w:val="27"/>
            <w:szCs w:val="27"/>
          </w:rPr>
          <w:t>Exodus 19:9</w:t>
        </w:r>
      </w:hyperlink>
      <w:r w:rsidRPr="005405C2">
        <w:rPr>
          <w:rFonts w:ascii="Arial" w:eastAsia="Times New Roman" w:hAnsi="Arial" w:cs="Arial"/>
          <w:color w:val="212529"/>
          <w:sz w:val="27"/>
          <w:szCs w:val="27"/>
        </w:rPr>
        <w:t>; </w:t>
      </w:r>
      <w:hyperlink r:id="rId9" w:tgtFrame="BLB_NW" w:history="1">
        <w:r w:rsidRPr="005405C2">
          <w:rPr>
            <w:rFonts w:ascii="Arial" w:eastAsia="Times New Roman" w:hAnsi="Arial" w:cs="Arial"/>
            <w:color w:val="525DDC"/>
            <w:sz w:val="27"/>
            <w:szCs w:val="27"/>
          </w:rPr>
          <w:t>20:21</w:t>
        </w:r>
      </w:hyperlink>
      <w:r w:rsidRPr="005405C2">
        <w:rPr>
          <w:rFonts w:ascii="Arial" w:eastAsia="Times New Roman" w:hAnsi="Arial" w:cs="Arial"/>
          <w:color w:val="212529"/>
          <w:sz w:val="27"/>
          <w:szCs w:val="27"/>
        </w:rPr>
        <w:t>). Now the cloud “</w:t>
      </w:r>
      <w:r w:rsidRPr="005405C2">
        <w:rPr>
          <w:rFonts w:ascii="Arial" w:eastAsia="Times New Roman" w:hAnsi="Arial" w:cs="Arial"/>
          <w:i/>
          <w:iCs/>
          <w:color w:val="212529"/>
          <w:sz w:val="27"/>
          <w:szCs w:val="27"/>
        </w:rPr>
        <w:t>covered</w:t>
      </w:r>
      <w:r w:rsidRPr="005405C2">
        <w:rPr>
          <w:rFonts w:ascii="Arial" w:eastAsia="Times New Roman" w:hAnsi="Arial" w:cs="Arial"/>
          <w:color w:val="212529"/>
          <w:sz w:val="27"/>
          <w:szCs w:val="27"/>
        </w:rPr>
        <w:t>” the tent of meeting like it did Mount Sinai (</w:t>
      </w:r>
      <w:hyperlink r:id="rId10" w:tgtFrame="BLB_NW" w:history="1">
        <w:r w:rsidRPr="005405C2">
          <w:rPr>
            <w:rFonts w:ascii="Arial" w:eastAsia="Times New Roman" w:hAnsi="Arial" w:cs="Arial"/>
            <w:color w:val="525DDC"/>
            <w:sz w:val="27"/>
            <w:szCs w:val="27"/>
          </w:rPr>
          <w:t>Exodus 24:15</w:t>
        </w:r>
      </w:hyperlink>
      <w:r w:rsidRPr="005405C2">
        <w:rPr>
          <w:rFonts w:ascii="Arial" w:eastAsia="Times New Roman" w:hAnsi="Arial" w:cs="Arial"/>
          <w:color w:val="212529"/>
          <w:sz w:val="27"/>
          <w:szCs w:val="27"/>
        </w:rPr>
        <w:t>).</w:t>
      </w:r>
    </w:p>
    <w:p w:rsidR="005405C2" w:rsidRPr="005405C2" w:rsidRDefault="005405C2" w:rsidP="005405C2">
      <w:pPr>
        <w:shd w:val="clear" w:color="auto" w:fill="FFFFFF"/>
        <w:spacing w:after="100" w:afterAutospacing="1" w:line="240" w:lineRule="auto"/>
        <w:rPr>
          <w:rFonts w:ascii="Arial" w:eastAsia="Times New Roman" w:hAnsi="Arial" w:cs="Arial"/>
          <w:color w:val="212529"/>
          <w:sz w:val="27"/>
          <w:szCs w:val="27"/>
        </w:rPr>
      </w:pPr>
      <w:r w:rsidRPr="005405C2">
        <w:rPr>
          <w:rFonts w:ascii="Arial" w:eastAsia="Times New Roman" w:hAnsi="Arial" w:cs="Arial"/>
          <w:color w:val="212529"/>
          <w:sz w:val="27"/>
          <w:szCs w:val="27"/>
        </w:rPr>
        <w:t>The cloud was also connected with the glory of the LORD (</w:t>
      </w:r>
      <w:hyperlink r:id="rId11" w:tgtFrame="BLB_NW" w:history="1">
        <w:r w:rsidRPr="005405C2">
          <w:rPr>
            <w:rFonts w:ascii="Arial" w:eastAsia="Times New Roman" w:hAnsi="Arial" w:cs="Arial"/>
            <w:color w:val="525DDC"/>
            <w:sz w:val="27"/>
            <w:szCs w:val="27"/>
          </w:rPr>
          <w:t>Exodus 16:10</w:t>
        </w:r>
      </w:hyperlink>
      <w:r w:rsidRPr="005405C2">
        <w:rPr>
          <w:rFonts w:ascii="Arial" w:eastAsia="Times New Roman" w:hAnsi="Arial" w:cs="Arial"/>
          <w:color w:val="212529"/>
          <w:sz w:val="27"/>
          <w:szCs w:val="27"/>
        </w:rPr>
        <w:t>; </w:t>
      </w:r>
      <w:proofErr w:type="spellStart"/>
      <w:r w:rsidRPr="005405C2">
        <w:rPr>
          <w:rFonts w:ascii="Arial" w:eastAsia="Times New Roman" w:hAnsi="Arial" w:cs="Arial"/>
          <w:color w:val="212529"/>
          <w:sz w:val="27"/>
          <w:szCs w:val="27"/>
        </w:rPr>
        <w:fldChar w:fldCharType="begin"/>
      </w:r>
      <w:r w:rsidRPr="005405C2">
        <w:rPr>
          <w:rFonts w:ascii="Arial" w:eastAsia="Times New Roman" w:hAnsi="Arial" w:cs="Arial"/>
          <w:color w:val="212529"/>
          <w:sz w:val="27"/>
          <w:szCs w:val="27"/>
        </w:rPr>
        <w:instrText xml:space="preserve"> HYPERLINK "https://www.blueletterbible.org/search/preSearch.cfm?Criteria=Num+16.42&amp;t=NASB95" \t "BLB_NW" </w:instrText>
      </w:r>
      <w:r w:rsidRPr="005405C2">
        <w:rPr>
          <w:rFonts w:ascii="Arial" w:eastAsia="Times New Roman" w:hAnsi="Arial" w:cs="Arial"/>
          <w:color w:val="212529"/>
          <w:sz w:val="27"/>
          <w:szCs w:val="27"/>
        </w:rPr>
        <w:fldChar w:fldCharType="separate"/>
      </w:r>
      <w:r w:rsidRPr="005405C2">
        <w:rPr>
          <w:rFonts w:ascii="Arial" w:eastAsia="Times New Roman" w:hAnsi="Arial" w:cs="Arial"/>
          <w:color w:val="525DDC"/>
          <w:sz w:val="27"/>
          <w:szCs w:val="27"/>
        </w:rPr>
        <w:t>Num</w:t>
      </w:r>
      <w:proofErr w:type="spellEnd"/>
      <w:r w:rsidRPr="005405C2">
        <w:rPr>
          <w:rFonts w:ascii="Arial" w:eastAsia="Times New Roman" w:hAnsi="Arial" w:cs="Arial"/>
          <w:color w:val="525DDC"/>
          <w:sz w:val="27"/>
          <w:szCs w:val="27"/>
        </w:rPr>
        <w:t xml:space="preserve"> 16:42</w:t>
      </w:r>
      <w:r w:rsidRPr="005405C2">
        <w:rPr>
          <w:rFonts w:ascii="Arial" w:eastAsia="Times New Roman" w:hAnsi="Arial" w:cs="Arial"/>
          <w:color w:val="212529"/>
          <w:sz w:val="27"/>
          <w:szCs w:val="27"/>
        </w:rPr>
        <w:fldChar w:fldCharType="end"/>
      </w:r>
      <w:r w:rsidRPr="005405C2">
        <w:rPr>
          <w:rFonts w:ascii="Arial" w:eastAsia="Times New Roman" w:hAnsi="Arial" w:cs="Arial"/>
          <w:color w:val="212529"/>
          <w:sz w:val="27"/>
          <w:szCs w:val="27"/>
        </w:rPr>
        <w:t>).</w:t>
      </w:r>
    </w:p>
    <w:p w:rsidR="005405C2" w:rsidRPr="005405C2" w:rsidRDefault="005405C2" w:rsidP="005405C2">
      <w:pPr>
        <w:shd w:val="clear" w:color="auto" w:fill="FFFFFF"/>
        <w:spacing w:after="100" w:afterAutospacing="1" w:line="240" w:lineRule="auto"/>
        <w:rPr>
          <w:rFonts w:ascii="Arial" w:eastAsia="Times New Roman" w:hAnsi="Arial" w:cs="Arial"/>
          <w:color w:val="212529"/>
          <w:sz w:val="27"/>
          <w:szCs w:val="27"/>
        </w:rPr>
      </w:pPr>
      <w:r w:rsidRPr="005405C2">
        <w:rPr>
          <w:rFonts w:ascii="Arial" w:eastAsia="Times New Roman" w:hAnsi="Arial" w:cs="Arial"/>
          <w:color w:val="212529"/>
          <w:sz w:val="27"/>
          <w:szCs w:val="27"/>
        </w:rPr>
        <w:t>“Glory” means the observed essence of something. As </w:t>
      </w:r>
      <w:hyperlink r:id="rId12" w:tgtFrame="BLB_NW" w:history="1">
        <w:r w:rsidRPr="005405C2">
          <w:rPr>
            <w:rFonts w:ascii="Arial" w:eastAsia="Times New Roman" w:hAnsi="Arial" w:cs="Arial"/>
            <w:color w:val="525DDC"/>
            <w:sz w:val="27"/>
            <w:szCs w:val="27"/>
          </w:rPr>
          <w:t>1 Corinthians 15</w:t>
        </w:r>
      </w:hyperlink>
      <w:r w:rsidRPr="005405C2">
        <w:rPr>
          <w:rFonts w:ascii="Arial" w:eastAsia="Times New Roman" w:hAnsi="Arial" w:cs="Arial"/>
          <w:color w:val="212529"/>
          <w:sz w:val="27"/>
          <w:szCs w:val="27"/>
        </w:rPr>
        <w:t> tells us, each created thing has its own glory (</w:t>
      </w:r>
      <w:hyperlink r:id="rId13" w:tgtFrame="BLB_NW" w:history="1">
        <w:r w:rsidRPr="005405C2">
          <w:rPr>
            <w:rFonts w:ascii="Arial" w:eastAsia="Times New Roman" w:hAnsi="Arial" w:cs="Arial"/>
            <w:color w:val="525DDC"/>
            <w:sz w:val="27"/>
            <w:szCs w:val="27"/>
          </w:rPr>
          <w:t>1 Corinthians 15:40-41</w:t>
        </w:r>
      </w:hyperlink>
      <w:r w:rsidRPr="005405C2">
        <w:rPr>
          <w:rFonts w:ascii="Arial" w:eastAsia="Times New Roman" w:hAnsi="Arial" w:cs="Arial"/>
          <w:color w:val="212529"/>
          <w:sz w:val="27"/>
          <w:szCs w:val="27"/>
        </w:rPr>
        <w:t>). When something or someone’s essence is corrupt, their glory is their shame (</w:t>
      </w:r>
      <w:hyperlink r:id="rId14" w:tgtFrame="BLB_NW" w:history="1">
        <w:r w:rsidRPr="005405C2">
          <w:rPr>
            <w:rFonts w:ascii="Arial" w:eastAsia="Times New Roman" w:hAnsi="Arial" w:cs="Arial"/>
            <w:color w:val="525DDC"/>
            <w:sz w:val="27"/>
            <w:szCs w:val="27"/>
          </w:rPr>
          <w:t>Philippians 3:19</w:t>
        </w:r>
      </w:hyperlink>
      <w:r w:rsidRPr="005405C2">
        <w:rPr>
          <w:rFonts w:ascii="Arial" w:eastAsia="Times New Roman" w:hAnsi="Arial" w:cs="Arial"/>
          <w:color w:val="212529"/>
          <w:sz w:val="27"/>
          <w:szCs w:val="27"/>
        </w:rPr>
        <w:t>). But God is not a created thing, He is the Creator. In this instance, He chose to display His presence in the form of something familiar (a cloud) that behaved in a manner that made it clear it was a miraculous manifestation. The Bible makes it clear that the entire creation declares God’s glory (</w:t>
      </w:r>
      <w:hyperlink r:id="rId15" w:tgtFrame="BLB_NW" w:history="1">
        <w:r w:rsidRPr="005405C2">
          <w:rPr>
            <w:rFonts w:ascii="Arial" w:eastAsia="Times New Roman" w:hAnsi="Arial" w:cs="Arial"/>
            <w:color w:val="525DDC"/>
            <w:sz w:val="27"/>
            <w:szCs w:val="27"/>
          </w:rPr>
          <w:t>Psalm 19</w:t>
        </w:r>
      </w:hyperlink>
      <w:r w:rsidRPr="005405C2">
        <w:rPr>
          <w:rFonts w:ascii="Arial" w:eastAsia="Times New Roman" w:hAnsi="Arial" w:cs="Arial"/>
          <w:color w:val="212529"/>
          <w:sz w:val="27"/>
          <w:szCs w:val="27"/>
        </w:rPr>
        <w:t>; </w:t>
      </w:r>
      <w:hyperlink r:id="rId16" w:tgtFrame="BLB_NW" w:history="1">
        <w:r w:rsidRPr="005405C2">
          <w:rPr>
            <w:rFonts w:ascii="Arial" w:eastAsia="Times New Roman" w:hAnsi="Arial" w:cs="Arial"/>
            <w:color w:val="525DDC"/>
            <w:sz w:val="27"/>
            <w:szCs w:val="27"/>
          </w:rPr>
          <w:t>Romans 1:20</w:t>
        </w:r>
      </w:hyperlink>
      <w:r w:rsidRPr="005405C2">
        <w:rPr>
          <w:rFonts w:ascii="Arial" w:eastAsia="Times New Roman" w:hAnsi="Arial" w:cs="Arial"/>
          <w:color w:val="212529"/>
          <w:sz w:val="27"/>
          <w:szCs w:val="27"/>
        </w:rPr>
        <w:t>), as it reflects His essence. When believers abide in Christ as a grape branch abides in its vine, they display God’s glory, since they demonstrate His essence by walking in the way of His Spirit, and bear His fruit (</w:t>
      </w:r>
      <w:hyperlink r:id="rId17" w:tgtFrame="BLB_NW" w:history="1">
        <w:r w:rsidRPr="005405C2">
          <w:rPr>
            <w:rFonts w:ascii="Arial" w:eastAsia="Times New Roman" w:hAnsi="Arial" w:cs="Arial"/>
            <w:color w:val="525DDC"/>
            <w:sz w:val="27"/>
            <w:szCs w:val="27"/>
          </w:rPr>
          <w:t>John 15:8</w:t>
        </w:r>
      </w:hyperlink>
      <w:r w:rsidRPr="005405C2">
        <w:rPr>
          <w:rFonts w:ascii="Arial" w:eastAsia="Times New Roman" w:hAnsi="Arial" w:cs="Arial"/>
          <w:color w:val="212529"/>
          <w:sz w:val="27"/>
          <w:szCs w:val="27"/>
        </w:rPr>
        <w:t>). In this case, the people could observe God’s presence through the </w:t>
      </w:r>
      <w:r w:rsidRPr="005405C2">
        <w:rPr>
          <w:rFonts w:ascii="Arial" w:eastAsia="Times New Roman" w:hAnsi="Arial" w:cs="Arial"/>
          <w:i/>
          <w:iCs/>
          <w:color w:val="212529"/>
          <w:sz w:val="27"/>
          <w:szCs w:val="27"/>
        </w:rPr>
        <w:t>cloud.</w:t>
      </w:r>
    </w:p>
    <w:p w:rsidR="005405C2" w:rsidRPr="005405C2" w:rsidRDefault="005405C2" w:rsidP="005405C2">
      <w:pPr>
        <w:shd w:val="clear" w:color="auto" w:fill="FFFFFF"/>
        <w:spacing w:after="100" w:afterAutospacing="1" w:line="240" w:lineRule="auto"/>
        <w:rPr>
          <w:rFonts w:ascii="Arial" w:eastAsia="Times New Roman" w:hAnsi="Arial" w:cs="Arial"/>
          <w:color w:val="212529"/>
          <w:sz w:val="27"/>
          <w:szCs w:val="27"/>
        </w:rPr>
      </w:pPr>
      <w:r w:rsidRPr="005405C2">
        <w:rPr>
          <w:rFonts w:ascii="Arial" w:eastAsia="Times New Roman" w:hAnsi="Arial" w:cs="Arial"/>
          <w:color w:val="212529"/>
          <w:sz w:val="27"/>
          <w:szCs w:val="27"/>
        </w:rPr>
        <w:t xml:space="preserve">At this </w:t>
      </w:r>
      <w:proofErr w:type="spellStart"/>
      <w:r w:rsidRPr="005405C2">
        <w:rPr>
          <w:rFonts w:ascii="Arial" w:eastAsia="Times New Roman" w:hAnsi="Arial" w:cs="Arial"/>
          <w:color w:val="212529"/>
          <w:sz w:val="27"/>
          <w:szCs w:val="27"/>
        </w:rPr>
        <w:t>time</w:t>
      </w:r>
      <w:proofErr w:type="gramStart"/>
      <w:r w:rsidRPr="005405C2">
        <w:rPr>
          <w:rFonts w:ascii="Arial" w:eastAsia="Times New Roman" w:hAnsi="Arial" w:cs="Arial"/>
          <w:color w:val="212529"/>
          <w:sz w:val="27"/>
          <w:szCs w:val="27"/>
        </w:rPr>
        <w:t>,</w:t>
      </w:r>
      <w:r w:rsidRPr="005405C2">
        <w:rPr>
          <w:rFonts w:ascii="Arial" w:eastAsia="Times New Roman" w:hAnsi="Arial" w:cs="Arial"/>
          <w:i/>
          <w:iCs/>
          <w:color w:val="212529"/>
          <w:sz w:val="27"/>
          <w:szCs w:val="27"/>
        </w:rPr>
        <w:t>Moses</w:t>
      </w:r>
      <w:proofErr w:type="spellEnd"/>
      <w:proofErr w:type="gramEnd"/>
      <w:r w:rsidRPr="005405C2">
        <w:rPr>
          <w:rFonts w:ascii="Arial" w:eastAsia="Times New Roman" w:hAnsi="Arial" w:cs="Arial"/>
          <w:i/>
          <w:iCs/>
          <w:color w:val="212529"/>
          <w:sz w:val="27"/>
          <w:szCs w:val="27"/>
        </w:rPr>
        <w:t xml:space="preserve"> was not able to enter the tent of meeting because the cloud had settled on it, and the glory of the Lord filled the tabernacle</w:t>
      </w:r>
      <w:r w:rsidRPr="005405C2">
        <w:rPr>
          <w:rFonts w:ascii="Arial" w:eastAsia="Times New Roman" w:hAnsi="Arial" w:cs="Arial"/>
          <w:color w:val="212529"/>
          <w:sz w:val="27"/>
          <w:szCs w:val="27"/>
        </w:rPr>
        <w:t xml:space="preserve">. Moses had previously met God when His presence was manifested in the form of a cloud. But at this time he was not allowed in the tabernacle when the cloud descended. It could be that this was such a very special moment that the LORD wanted to make a clear distinction. The tabernacle was going to outlast Moses. His presence was now to dwell among all the people. The people had </w:t>
      </w:r>
      <w:r w:rsidRPr="005405C2">
        <w:rPr>
          <w:rFonts w:ascii="Arial" w:eastAsia="Times New Roman" w:hAnsi="Arial" w:cs="Arial"/>
          <w:color w:val="212529"/>
          <w:sz w:val="27"/>
          <w:szCs w:val="27"/>
        </w:rPr>
        <w:lastRenderedPageBreak/>
        <w:t>constructed the tabernacle, and had erected it. Now that God’s presence descended, God was making clear that things were different. Not just anyone could walk in—not even Moses.</w:t>
      </w:r>
    </w:p>
    <w:p w:rsidR="005405C2" w:rsidRPr="005405C2" w:rsidRDefault="005405C2" w:rsidP="005405C2">
      <w:pPr>
        <w:shd w:val="clear" w:color="auto" w:fill="FFFFFF"/>
        <w:spacing w:after="100" w:afterAutospacing="1" w:line="240" w:lineRule="auto"/>
        <w:rPr>
          <w:rFonts w:ascii="Arial" w:eastAsia="Times New Roman" w:hAnsi="Arial" w:cs="Arial"/>
          <w:color w:val="212529"/>
          <w:sz w:val="27"/>
          <w:szCs w:val="27"/>
        </w:rPr>
      </w:pPr>
      <w:r w:rsidRPr="005405C2">
        <w:rPr>
          <w:rFonts w:ascii="Arial" w:eastAsia="Times New Roman" w:hAnsi="Arial" w:cs="Arial"/>
          <w:color w:val="212529"/>
          <w:sz w:val="27"/>
          <w:szCs w:val="27"/>
        </w:rPr>
        <w:t>There were more directions needed for Moses and Israel before true fellowship could transpire between God and the people through the tabernacle. These rules are contained in the book of Leviticus. Meanwhile the people needed to recognize the holiness of the newly erected tabernacle while God’s presence was upon it. When the cloud descends, they are to keep the proper distance, to honor God’s presence. When the cloud lifts, they will be allowed to come in and dismantle the tabernacle and carry it to the next location.</w:t>
      </w:r>
    </w:p>
    <w:p w:rsidR="005405C2" w:rsidRPr="005405C2" w:rsidRDefault="005405C2" w:rsidP="005405C2">
      <w:pPr>
        <w:shd w:val="clear" w:color="auto" w:fill="FFFFFF"/>
        <w:spacing w:after="100" w:afterAutospacing="1" w:line="240" w:lineRule="auto"/>
        <w:rPr>
          <w:rFonts w:ascii="Arial" w:eastAsia="Times New Roman" w:hAnsi="Arial" w:cs="Arial"/>
          <w:color w:val="212529"/>
          <w:sz w:val="27"/>
          <w:szCs w:val="27"/>
        </w:rPr>
      </w:pPr>
      <w:r w:rsidRPr="005405C2">
        <w:rPr>
          <w:rFonts w:ascii="Arial" w:eastAsia="Times New Roman" w:hAnsi="Arial" w:cs="Arial"/>
          <w:color w:val="212529"/>
          <w:sz w:val="27"/>
          <w:szCs w:val="27"/>
        </w:rPr>
        <w:t>Verses 36 – 38 describe how the Suzerain LORD used the cloud to guide His vassals (Israel) to the Promised Land from this point forward. These verses recollect that </w:t>
      </w:r>
      <w:r w:rsidRPr="005405C2">
        <w:rPr>
          <w:rFonts w:ascii="Arial" w:eastAsia="Times New Roman" w:hAnsi="Arial" w:cs="Arial"/>
          <w:i/>
          <w:iCs/>
          <w:color w:val="212529"/>
          <w:sz w:val="27"/>
          <w:szCs w:val="27"/>
        </w:rPr>
        <w:t>throughout all their journeys whenever the cloud was taken up from over the tabernacle, the sons of Israel would set out;</w:t>
      </w:r>
      <w:r w:rsidRPr="005405C2">
        <w:rPr>
          <w:rFonts w:ascii="Arial" w:eastAsia="Times New Roman" w:hAnsi="Arial" w:cs="Arial"/>
          <w:color w:val="212529"/>
          <w:sz w:val="27"/>
          <w:szCs w:val="27"/>
        </w:rPr>
        <w:t> </w:t>
      </w:r>
      <w:r w:rsidRPr="005405C2">
        <w:rPr>
          <w:rFonts w:ascii="Arial" w:eastAsia="Times New Roman" w:hAnsi="Arial" w:cs="Arial"/>
          <w:i/>
          <w:iCs/>
          <w:color w:val="212529"/>
          <w:sz w:val="27"/>
          <w:szCs w:val="27"/>
        </w:rPr>
        <w:t>but if the cloud was not taken up, then they did not set out until the day when it was taken up</w:t>
      </w:r>
      <w:r w:rsidRPr="005405C2">
        <w:rPr>
          <w:rFonts w:ascii="Arial" w:eastAsia="Times New Roman" w:hAnsi="Arial" w:cs="Arial"/>
          <w:color w:val="212529"/>
          <w:sz w:val="27"/>
          <w:szCs w:val="27"/>
        </w:rPr>
        <w:t>. So, the people took down the tent and court and moved when the cloud moved, and they stayed in place when the cloud did not move.</w:t>
      </w:r>
    </w:p>
    <w:p w:rsidR="005405C2" w:rsidRPr="005405C2" w:rsidRDefault="005405C2" w:rsidP="005405C2">
      <w:pPr>
        <w:shd w:val="clear" w:color="auto" w:fill="FFFFFF"/>
        <w:spacing w:after="100" w:afterAutospacing="1" w:line="240" w:lineRule="auto"/>
        <w:rPr>
          <w:rFonts w:ascii="Arial" w:eastAsia="Times New Roman" w:hAnsi="Arial" w:cs="Arial"/>
          <w:color w:val="212529"/>
          <w:sz w:val="27"/>
          <w:szCs w:val="27"/>
        </w:rPr>
      </w:pPr>
      <w:r w:rsidRPr="005405C2">
        <w:rPr>
          <w:rFonts w:ascii="Arial" w:eastAsia="Times New Roman" w:hAnsi="Arial" w:cs="Arial"/>
          <w:color w:val="212529"/>
          <w:sz w:val="27"/>
          <w:szCs w:val="27"/>
        </w:rPr>
        <w:t>This was true</w:t>
      </w:r>
      <w:r w:rsidRPr="005405C2">
        <w:rPr>
          <w:rFonts w:ascii="Arial" w:eastAsia="Times New Roman" w:hAnsi="Arial" w:cs="Arial"/>
          <w:i/>
          <w:iCs/>
          <w:color w:val="212529"/>
          <w:sz w:val="27"/>
          <w:szCs w:val="27"/>
        </w:rPr>
        <w:t> throughout all their journeys</w:t>
      </w:r>
      <w:r w:rsidRPr="005405C2">
        <w:rPr>
          <w:rFonts w:ascii="Arial" w:eastAsia="Times New Roman" w:hAnsi="Arial" w:cs="Arial"/>
          <w:color w:val="212529"/>
          <w:sz w:val="27"/>
          <w:szCs w:val="27"/>
        </w:rPr>
        <w:t>. During this time,</w:t>
      </w:r>
      <w:r w:rsidRPr="005405C2">
        <w:rPr>
          <w:rFonts w:ascii="Arial" w:eastAsia="Times New Roman" w:hAnsi="Arial" w:cs="Arial"/>
          <w:i/>
          <w:iCs/>
          <w:color w:val="212529"/>
          <w:sz w:val="27"/>
          <w:szCs w:val="27"/>
        </w:rPr>
        <w:t> the cloud of the Lord was on the tabernacle by day, and there was fire in it by night, in the sight of all the house of Israel</w:t>
      </w:r>
      <w:r w:rsidRPr="005405C2">
        <w:rPr>
          <w:rFonts w:ascii="Arial" w:eastAsia="Times New Roman" w:hAnsi="Arial" w:cs="Arial"/>
          <w:b/>
          <w:bCs/>
          <w:color w:val="212529"/>
          <w:sz w:val="27"/>
          <w:szCs w:val="27"/>
        </w:rPr>
        <w:t>. </w:t>
      </w:r>
      <w:r w:rsidRPr="005405C2">
        <w:rPr>
          <w:rFonts w:ascii="Arial" w:eastAsia="Times New Roman" w:hAnsi="Arial" w:cs="Arial"/>
          <w:color w:val="212529"/>
          <w:sz w:val="27"/>
          <w:szCs w:val="27"/>
        </w:rPr>
        <w:t>The LORD’s visible presence was always with His people, giving them guidance in the wilderness, during daylight as well as in the darkness. His presence could be seen by every Israelite so that no one could say that the LORD was not with them.</w:t>
      </w:r>
    </w:p>
    <w:p w:rsidR="005405C2" w:rsidRPr="005405C2" w:rsidRDefault="005405C2" w:rsidP="005405C2">
      <w:pPr>
        <w:shd w:val="clear" w:color="auto" w:fill="FFFFFF"/>
        <w:spacing w:after="100" w:afterAutospacing="1" w:line="240" w:lineRule="auto"/>
        <w:rPr>
          <w:rFonts w:ascii="Arial" w:eastAsia="Times New Roman" w:hAnsi="Arial" w:cs="Arial"/>
          <w:color w:val="212529"/>
          <w:sz w:val="27"/>
          <w:szCs w:val="27"/>
        </w:rPr>
      </w:pPr>
      <w:r w:rsidRPr="005405C2">
        <w:rPr>
          <w:rFonts w:ascii="Arial" w:eastAsia="Times New Roman" w:hAnsi="Arial" w:cs="Arial"/>
          <w:color w:val="212529"/>
          <w:sz w:val="27"/>
          <w:szCs w:val="27"/>
        </w:rPr>
        <w:t>In the New Testament, the LORD is said to be with those who believe in Him (</w:t>
      </w:r>
      <w:hyperlink r:id="rId18" w:tgtFrame="BLB_NW" w:history="1">
        <w:r w:rsidRPr="005405C2">
          <w:rPr>
            <w:rFonts w:ascii="Arial" w:eastAsia="Times New Roman" w:hAnsi="Arial" w:cs="Arial"/>
            <w:color w:val="525DDC"/>
            <w:sz w:val="27"/>
            <w:szCs w:val="27"/>
          </w:rPr>
          <w:t>Matthew 28:20</w:t>
        </w:r>
      </w:hyperlink>
      <w:r w:rsidRPr="005405C2">
        <w:rPr>
          <w:rFonts w:ascii="Arial" w:eastAsia="Times New Roman" w:hAnsi="Arial" w:cs="Arial"/>
          <w:color w:val="212529"/>
          <w:sz w:val="27"/>
          <w:szCs w:val="27"/>
        </w:rPr>
        <w:t>; </w:t>
      </w:r>
      <w:hyperlink r:id="rId19" w:tgtFrame="BLB_NW" w:history="1">
        <w:r w:rsidRPr="005405C2">
          <w:rPr>
            <w:rFonts w:ascii="Arial" w:eastAsia="Times New Roman" w:hAnsi="Arial" w:cs="Arial"/>
            <w:color w:val="525DDC"/>
            <w:sz w:val="27"/>
            <w:szCs w:val="27"/>
          </w:rPr>
          <w:t>Philippians 4:9</w:t>
        </w:r>
      </w:hyperlink>
      <w:r w:rsidRPr="005405C2">
        <w:rPr>
          <w:rFonts w:ascii="Arial" w:eastAsia="Times New Roman" w:hAnsi="Arial" w:cs="Arial"/>
          <w:color w:val="212529"/>
          <w:sz w:val="27"/>
          <w:szCs w:val="27"/>
        </w:rPr>
        <w:t>; </w:t>
      </w:r>
      <w:hyperlink r:id="rId20" w:tgtFrame="BLB_NW" w:history="1">
        <w:r w:rsidRPr="005405C2">
          <w:rPr>
            <w:rFonts w:ascii="Arial" w:eastAsia="Times New Roman" w:hAnsi="Arial" w:cs="Arial"/>
            <w:color w:val="525DDC"/>
            <w:sz w:val="27"/>
            <w:szCs w:val="27"/>
          </w:rPr>
          <w:t>1 Corinthians 3:16</w:t>
        </w:r>
      </w:hyperlink>
      <w:r w:rsidRPr="005405C2">
        <w:rPr>
          <w:rFonts w:ascii="Arial" w:eastAsia="Times New Roman" w:hAnsi="Arial" w:cs="Arial"/>
          <w:color w:val="212529"/>
          <w:sz w:val="27"/>
          <w:szCs w:val="27"/>
        </w:rPr>
        <w:t>). We can depend on His guidance just as Israel did on their way to the Promised Land (</w:t>
      </w:r>
      <w:hyperlink r:id="rId21" w:tgtFrame="BLB_NW" w:history="1">
        <w:r w:rsidRPr="005405C2">
          <w:rPr>
            <w:rFonts w:ascii="Arial" w:eastAsia="Times New Roman" w:hAnsi="Arial" w:cs="Arial"/>
            <w:color w:val="525DDC"/>
            <w:sz w:val="27"/>
            <w:szCs w:val="27"/>
          </w:rPr>
          <w:t>Romans 8:14</w:t>
        </w:r>
      </w:hyperlink>
      <w:r w:rsidRPr="005405C2">
        <w:rPr>
          <w:rFonts w:ascii="Arial" w:eastAsia="Times New Roman" w:hAnsi="Arial" w:cs="Arial"/>
          <w:color w:val="212529"/>
          <w:sz w:val="27"/>
          <w:szCs w:val="27"/>
        </w:rPr>
        <w:t>).</w:t>
      </w:r>
    </w:p>
    <w:p w:rsidR="005405C2" w:rsidRPr="005405C2" w:rsidRDefault="005405C2" w:rsidP="005405C2">
      <w:pPr>
        <w:shd w:val="clear" w:color="auto" w:fill="FFFFFF"/>
        <w:spacing w:after="100" w:afterAutospacing="1" w:line="240" w:lineRule="auto"/>
        <w:rPr>
          <w:rFonts w:ascii="Arial" w:eastAsia="Times New Roman" w:hAnsi="Arial" w:cs="Arial"/>
          <w:color w:val="212529"/>
          <w:sz w:val="27"/>
          <w:szCs w:val="27"/>
        </w:rPr>
      </w:pPr>
      <w:r w:rsidRPr="005405C2">
        <w:rPr>
          <w:rFonts w:ascii="Arial" w:eastAsia="Times New Roman" w:hAnsi="Arial" w:cs="Arial"/>
          <w:b/>
          <w:bCs/>
          <w:color w:val="212529"/>
          <w:sz w:val="27"/>
          <w:szCs w:val="27"/>
        </w:rPr>
        <w:t>Biblical Text:</w:t>
      </w:r>
    </w:p>
    <w:p w:rsidR="00F90E2E" w:rsidRPr="005405C2" w:rsidRDefault="005405C2" w:rsidP="005405C2">
      <w:pPr>
        <w:shd w:val="clear" w:color="auto" w:fill="FFFFFF"/>
        <w:spacing w:after="100" w:afterAutospacing="1" w:line="240" w:lineRule="auto"/>
        <w:rPr>
          <w:rFonts w:ascii="Arial" w:eastAsia="Times New Roman" w:hAnsi="Arial" w:cs="Arial"/>
          <w:color w:val="212529"/>
          <w:sz w:val="27"/>
          <w:szCs w:val="27"/>
        </w:rPr>
      </w:pPr>
      <w:r w:rsidRPr="005405C2">
        <w:rPr>
          <w:rFonts w:ascii="Arial" w:eastAsia="Times New Roman" w:hAnsi="Arial" w:cs="Arial"/>
          <w:b/>
          <w:bCs/>
          <w:color w:val="212529"/>
          <w:sz w:val="20"/>
          <w:szCs w:val="20"/>
          <w:vertAlign w:val="superscript"/>
        </w:rPr>
        <w:t>34</w:t>
      </w:r>
      <w:r w:rsidRPr="005405C2">
        <w:rPr>
          <w:rFonts w:ascii="Arial" w:eastAsia="Times New Roman" w:hAnsi="Arial" w:cs="Arial"/>
          <w:b/>
          <w:bCs/>
          <w:color w:val="212529"/>
          <w:sz w:val="27"/>
          <w:szCs w:val="27"/>
        </w:rPr>
        <w:t> Then the cloud covered the tent of meeting, and the glory of the Lord filled the tabernacle. </w:t>
      </w:r>
      <w:r w:rsidRPr="005405C2">
        <w:rPr>
          <w:rFonts w:ascii="Arial" w:eastAsia="Times New Roman" w:hAnsi="Arial" w:cs="Arial"/>
          <w:b/>
          <w:bCs/>
          <w:color w:val="212529"/>
          <w:sz w:val="20"/>
          <w:szCs w:val="20"/>
          <w:vertAlign w:val="superscript"/>
        </w:rPr>
        <w:t>35</w:t>
      </w:r>
      <w:r w:rsidRPr="005405C2">
        <w:rPr>
          <w:rFonts w:ascii="Arial" w:eastAsia="Times New Roman" w:hAnsi="Arial" w:cs="Arial"/>
          <w:b/>
          <w:bCs/>
          <w:color w:val="212529"/>
          <w:sz w:val="27"/>
          <w:szCs w:val="27"/>
        </w:rPr>
        <w:t> Moses was not able to enter the tent of meeting because the cloud had settled on it, and the glory of the Lord filled the tabernacle. </w:t>
      </w:r>
      <w:r w:rsidRPr="005405C2">
        <w:rPr>
          <w:rFonts w:ascii="Arial" w:eastAsia="Times New Roman" w:hAnsi="Arial" w:cs="Arial"/>
          <w:b/>
          <w:bCs/>
          <w:color w:val="212529"/>
          <w:sz w:val="20"/>
          <w:szCs w:val="20"/>
          <w:vertAlign w:val="superscript"/>
        </w:rPr>
        <w:t>36</w:t>
      </w:r>
      <w:r w:rsidRPr="005405C2">
        <w:rPr>
          <w:rFonts w:ascii="Arial" w:eastAsia="Times New Roman" w:hAnsi="Arial" w:cs="Arial"/>
          <w:b/>
          <w:bCs/>
          <w:color w:val="212529"/>
          <w:sz w:val="27"/>
          <w:szCs w:val="27"/>
        </w:rPr>
        <w:t> Throughout all their journeys whenever the cloud was taken up from over the tabernacle, the sons of Israel would set out; </w:t>
      </w:r>
      <w:r w:rsidRPr="005405C2">
        <w:rPr>
          <w:rFonts w:ascii="Arial" w:eastAsia="Times New Roman" w:hAnsi="Arial" w:cs="Arial"/>
          <w:b/>
          <w:bCs/>
          <w:color w:val="212529"/>
          <w:sz w:val="20"/>
          <w:szCs w:val="20"/>
          <w:vertAlign w:val="superscript"/>
        </w:rPr>
        <w:t>37</w:t>
      </w:r>
      <w:r w:rsidRPr="005405C2">
        <w:rPr>
          <w:rFonts w:ascii="Arial" w:eastAsia="Times New Roman" w:hAnsi="Arial" w:cs="Arial"/>
          <w:b/>
          <w:bCs/>
          <w:color w:val="212529"/>
          <w:sz w:val="27"/>
          <w:szCs w:val="27"/>
        </w:rPr>
        <w:t> but if the cloud was not taken up, then they did not set out until the day when it was taken up. </w:t>
      </w:r>
      <w:r w:rsidRPr="005405C2">
        <w:rPr>
          <w:rFonts w:ascii="Arial" w:eastAsia="Times New Roman" w:hAnsi="Arial" w:cs="Arial"/>
          <w:b/>
          <w:bCs/>
          <w:color w:val="212529"/>
          <w:sz w:val="20"/>
          <w:szCs w:val="20"/>
          <w:vertAlign w:val="superscript"/>
        </w:rPr>
        <w:t>38</w:t>
      </w:r>
      <w:r w:rsidRPr="005405C2">
        <w:rPr>
          <w:rFonts w:ascii="Arial" w:eastAsia="Times New Roman" w:hAnsi="Arial" w:cs="Arial"/>
          <w:b/>
          <w:bCs/>
          <w:color w:val="212529"/>
          <w:sz w:val="27"/>
          <w:szCs w:val="27"/>
        </w:rPr>
        <w:t xml:space="preserve"> For throughout all their journeys, the cloud of </w:t>
      </w:r>
      <w:r w:rsidRPr="005405C2">
        <w:rPr>
          <w:rFonts w:ascii="Arial" w:eastAsia="Times New Roman" w:hAnsi="Arial" w:cs="Arial"/>
          <w:b/>
          <w:bCs/>
          <w:color w:val="212529"/>
          <w:sz w:val="27"/>
          <w:szCs w:val="27"/>
        </w:rPr>
        <w:lastRenderedPageBreak/>
        <w:t>the Lord was on the tabernacle by day, and there was fire in it by night, in the sight of all the house of Israel.</w:t>
      </w:r>
    </w:p>
    <w:sectPr w:rsidR="00F90E2E" w:rsidRPr="00540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C2"/>
    <w:rsid w:val="005405C2"/>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05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5C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405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05C2"/>
    <w:rPr>
      <w:i/>
      <w:iCs/>
    </w:rPr>
  </w:style>
  <w:style w:type="paragraph" w:styleId="NormalWeb">
    <w:name w:val="Normal (Web)"/>
    <w:basedOn w:val="Normal"/>
    <w:uiPriority w:val="99"/>
    <w:semiHidden/>
    <w:unhideWhenUsed/>
    <w:rsid w:val="005405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5C2"/>
    <w:rPr>
      <w:color w:val="0000FF"/>
      <w:u w:val="single"/>
    </w:rPr>
  </w:style>
  <w:style w:type="character" w:styleId="Strong">
    <w:name w:val="Strong"/>
    <w:basedOn w:val="DefaultParagraphFont"/>
    <w:uiPriority w:val="22"/>
    <w:qFormat/>
    <w:rsid w:val="005405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05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5C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405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05C2"/>
    <w:rPr>
      <w:i/>
      <w:iCs/>
    </w:rPr>
  </w:style>
  <w:style w:type="paragraph" w:styleId="NormalWeb">
    <w:name w:val="Normal (Web)"/>
    <w:basedOn w:val="Normal"/>
    <w:uiPriority w:val="99"/>
    <w:semiHidden/>
    <w:unhideWhenUsed/>
    <w:rsid w:val="005405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5C2"/>
    <w:rPr>
      <w:color w:val="0000FF"/>
      <w:u w:val="single"/>
    </w:rPr>
  </w:style>
  <w:style w:type="character" w:styleId="Strong">
    <w:name w:val="Strong"/>
    <w:basedOn w:val="DefaultParagraphFont"/>
    <w:uiPriority w:val="22"/>
    <w:qFormat/>
    <w:rsid w:val="00540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0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9.9&amp;t=NASB95" TargetMode="External"/><Relationship Id="rId13" Type="http://schemas.openxmlformats.org/officeDocument/2006/relationships/hyperlink" Target="https://www.blueletterbible.org/search/preSearch.cfm?Criteria=1Corinthians+15.40-41&amp;t=NASB95" TargetMode="External"/><Relationship Id="rId18" Type="http://schemas.openxmlformats.org/officeDocument/2006/relationships/hyperlink" Target="https://www.blueletterbible.org/search/preSearch.cfm?Criteria=Matthew+28.20&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Romans+8.14&amp;t=NASB95" TargetMode="External"/><Relationship Id="rId7" Type="http://schemas.openxmlformats.org/officeDocument/2006/relationships/hyperlink" Target="https://www.blueletterbible.org/search/preSearch.cfm?Criteria=Exodus+33.9&amp;t=NASB95" TargetMode="External"/><Relationship Id="rId12" Type="http://schemas.openxmlformats.org/officeDocument/2006/relationships/hyperlink" Target="https://www.blueletterbible.org/search/preSearch.cfm?Criteria=1Corinthians+15&amp;t=NASB95" TargetMode="External"/><Relationship Id="rId17" Type="http://schemas.openxmlformats.org/officeDocument/2006/relationships/hyperlink" Target="https://www.blueletterbible.org/search/preSearch.cfm?Criteria=John+15.8&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Romans+1.20&amp;t=NASB95" TargetMode="External"/><Relationship Id="rId20" Type="http://schemas.openxmlformats.org/officeDocument/2006/relationships/hyperlink" Target="https://www.blueletterbible.org/search/preSearch.cfm?Criteria=1Corinthians+3.16&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13.21&amp;t=NASB95" TargetMode="External"/><Relationship Id="rId11" Type="http://schemas.openxmlformats.org/officeDocument/2006/relationships/hyperlink" Target="https://www.blueletterbible.org/search/preSearch.cfm?Criteria=Exodus+16.10&amp;t=NASB95" TargetMode="External"/><Relationship Id="rId5" Type="http://schemas.openxmlformats.org/officeDocument/2006/relationships/hyperlink" Target="https://thebiblesays.com/commentary/exod/exod-40/exodus-4034-38/" TargetMode="External"/><Relationship Id="rId15" Type="http://schemas.openxmlformats.org/officeDocument/2006/relationships/hyperlink" Target="https://www.blueletterbible.org/search/preSearch.cfm?Criteria=Psalm+19&amp;t=NASB95" TargetMode="External"/><Relationship Id="rId23" Type="http://schemas.openxmlformats.org/officeDocument/2006/relationships/theme" Target="theme/theme1.xml"/><Relationship Id="rId10" Type="http://schemas.openxmlformats.org/officeDocument/2006/relationships/hyperlink" Target="https://www.blueletterbible.org/search/preSearch.cfm?Criteria=Exodus+24.15&amp;t=NASB95" TargetMode="External"/><Relationship Id="rId19" Type="http://schemas.openxmlformats.org/officeDocument/2006/relationships/hyperlink" Target="https://www.blueletterbible.org/search/preSearch.cfm?Criteria=Philippians+4.9&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20.21&amp;t=NASB95" TargetMode="External"/><Relationship Id="rId14" Type="http://schemas.openxmlformats.org/officeDocument/2006/relationships/hyperlink" Target="https://www.blueletterbible.org/search/preSearch.cfm?Criteria=Philippians+3.19&amp;t=NASB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2022-07-06T05:05:00Z</dcterms:created>
  <dcterms:modified xsi:type="dcterms:W3CDTF">2022-07-06T05:06:00Z</dcterms:modified>
</cp:coreProperties>
</file>