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D6" w:rsidRPr="00E63FD6" w:rsidRDefault="00E63FD6" w:rsidP="00E63FD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63FD6">
        <w:rPr>
          <w:rFonts w:ascii="Times New Roman" w:eastAsia="Times New Roman" w:hAnsi="Times New Roman" w:cs="Times New Roman"/>
          <w:b/>
          <w:bCs/>
          <w:color w:val="212529"/>
          <w:kern w:val="36"/>
          <w:sz w:val="48"/>
          <w:szCs w:val="48"/>
        </w:rPr>
        <w:t>Genesis 23:10-11</w:t>
      </w:r>
    </w:p>
    <w:p w:rsidR="00E63FD6" w:rsidRDefault="00E63FD6" w:rsidP="00E63FD6">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https://thebiblesays.com/commentary/gen/gen-23/genesis-2310-11/</w:t>
        </w:r>
      </w:hyperlink>
    </w:p>
    <w:p w:rsidR="00E63FD6" w:rsidRPr="00E63FD6" w:rsidRDefault="00E63FD6" w:rsidP="00E63FD6">
      <w:pPr>
        <w:shd w:val="clear" w:color="auto" w:fill="FFFFFF"/>
        <w:spacing w:after="100" w:afterAutospacing="1" w:line="240" w:lineRule="auto"/>
        <w:jc w:val="center"/>
        <w:rPr>
          <w:rFonts w:ascii="Arial" w:eastAsia="Times New Roman" w:hAnsi="Arial" w:cs="Arial"/>
          <w:color w:val="212529"/>
          <w:sz w:val="27"/>
          <w:szCs w:val="27"/>
        </w:rPr>
      </w:pPr>
      <w:bookmarkStart w:id="0" w:name="_GoBack"/>
      <w:bookmarkEnd w:id="0"/>
      <w:r w:rsidRPr="00E63FD6">
        <w:rPr>
          <w:rFonts w:ascii="Arial" w:eastAsia="Times New Roman" w:hAnsi="Arial" w:cs="Arial"/>
          <w:i/>
          <w:iCs/>
          <w:color w:val="212529"/>
          <w:sz w:val="27"/>
          <w:szCs w:val="27"/>
        </w:rPr>
        <w:t>Ephron heard Abraham’s offer and replies that he is willing to give the land, including the cave, to Abraham for free.</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i/>
          <w:iCs/>
          <w:color w:val="212529"/>
          <w:sz w:val="27"/>
          <w:szCs w:val="27"/>
        </w:rPr>
        <w:t>Ephron</w:t>
      </w:r>
      <w:r w:rsidRPr="00E63FD6">
        <w:rPr>
          <w:rFonts w:ascii="Arial" w:eastAsia="Times New Roman" w:hAnsi="Arial" w:cs="Arial"/>
          <w:color w:val="212529"/>
          <w:sz w:val="27"/>
          <w:szCs w:val="27"/>
        </w:rPr>
        <w:t> </w:t>
      </w:r>
      <w:r w:rsidRPr="00E63FD6">
        <w:rPr>
          <w:rFonts w:ascii="Arial" w:eastAsia="Times New Roman" w:hAnsi="Arial" w:cs="Arial"/>
          <w:i/>
          <w:iCs/>
          <w:color w:val="212529"/>
          <w:sz w:val="27"/>
          <w:szCs w:val="27"/>
        </w:rPr>
        <w:t>the Hittite </w:t>
      </w:r>
      <w:r w:rsidRPr="00E63FD6">
        <w:rPr>
          <w:rFonts w:ascii="Arial" w:eastAsia="Times New Roman" w:hAnsi="Arial" w:cs="Arial"/>
          <w:color w:val="212529"/>
          <w:sz w:val="27"/>
          <w:szCs w:val="27"/>
        </w:rPr>
        <w:t>was present for this meeting, for he </w:t>
      </w:r>
      <w:r w:rsidRPr="00E63FD6">
        <w:rPr>
          <w:rFonts w:ascii="Arial" w:eastAsia="Times New Roman" w:hAnsi="Arial" w:cs="Arial"/>
          <w:i/>
          <w:iCs/>
          <w:color w:val="212529"/>
          <w:sz w:val="27"/>
          <w:szCs w:val="27"/>
        </w:rPr>
        <w:t xml:space="preserve">was sitting among the sons of </w:t>
      </w:r>
      <w:proofErr w:type="spellStart"/>
      <w:r w:rsidRPr="00E63FD6">
        <w:rPr>
          <w:rFonts w:ascii="Arial" w:eastAsia="Times New Roman" w:hAnsi="Arial" w:cs="Arial"/>
          <w:i/>
          <w:iCs/>
          <w:color w:val="212529"/>
          <w:sz w:val="27"/>
          <w:szCs w:val="27"/>
        </w:rPr>
        <w:t>Heth</w:t>
      </w:r>
      <w:proofErr w:type="spellEnd"/>
      <w:r w:rsidRPr="00E63FD6">
        <w:rPr>
          <w:rFonts w:ascii="Arial" w:eastAsia="Times New Roman" w:hAnsi="Arial" w:cs="Arial"/>
          <w:i/>
          <w:iCs/>
          <w:color w:val="212529"/>
          <w:sz w:val="27"/>
          <w:szCs w:val="27"/>
        </w:rPr>
        <w:t>.</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i/>
          <w:iCs/>
          <w:color w:val="212529"/>
          <w:sz w:val="27"/>
          <w:szCs w:val="27"/>
        </w:rPr>
        <w:t>Ephron answered Abraham </w:t>
      </w:r>
      <w:r w:rsidRPr="00E63FD6">
        <w:rPr>
          <w:rFonts w:ascii="Arial" w:eastAsia="Times New Roman" w:hAnsi="Arial" w:cs="Arial"/>
          <w:color w:val="212529"/>
          <w:sz w:val="27"/>
          <w:szCs w:val="27"/>
        </w:rPr>
        <w:t>in a loud, clear voice, </w:t>
      </w:r>
      <w:r w:rsidRPr="00E63FD6">
        <w:rPr>
          <w:rFonts w:ascii="Arial" w:eastAsia="Times New Roman" w:hAnsi="Arial" w:cs="Arial"/>
          <w:i/>
          <w:iCs/>
          <w:color w:val="212529"/>
          <w:sz w:val="27"/>
          <w:szCs w:val="27"/>
        </w:rPr>
        <w:t xml:space="preserve">so that the sons of </w:t>
      </w:r>
      <w:proofErr w:type="spellStart"/>
      <w:r w:rsidRPr="00E63FD6">
        <w:rPr>
          <w:rFonts w:ascii="Arial" w:eastAsia="Times New Roman" w:hAnsi="Arial" w:cs="Arial"/>
          <w:i/>
          <w:iCs/>
          <w:color w:val="212529"/>
          <w:sz w:val="27"/>
          <w:szCs w:val="27"/>
        </w:rPr>
        <w:t>Heth</w:t>
      </w:r>
      <w:proofErr w:type="spellEnd"/>
      <w:r w:rsidRPr="00E63FD6">
        <w:rPr>
          <w:rFonts w:ascii="Arial" w:eastAsia="Times New Roman" w:hAnsi="Arial" w:cs="Arial"/>
          <w:i/>
          <w:iCs/>
          <w:color w:val="212529"/>
          <w:sz w:val="27"/>
          <w:szCs w:val="27"/>
        </w:rPr>
        <w:t xml:space="preserve"> heard.</w:t>
      </w:r>
      <w:r w:rsidRPr="00E63FD6">
        <w:rPr>
          <w:rFonts w:ascii="Arial" w:eastAsia="Times New Roman" w:hAnsi="Arial" w:cs="Arial"/>
          <w:color w:val="212529"/>
          <w:sz w:val="27"/>
          <w:szCs w:val="27"/>
        </w:rPr>
        <w:t> In fact,</w:t>
      </w:r>
      <w:r w:rsidRPr="00E63FD6">
        <w:rPr>
          <w:rFonts w:ascii="Arial" w:eastAsia="Times New Roman" w:hAnsi="Arial" w:cs="Arial"/>
          <w:i/>
          <w:iCs/>
          <w:color w:val="212529"/>
          <w:sz w:val="27"/>
          <w:szCs w:val="27"/>
        </w:rPr>
        <w:t> all who entered the gate of his city</w:t>
      </w:r>
      <w:r w:rsidRPr="00E63FD6">
        <w:rPr>
          <w:rFonts w:ascii="Arial" w:eastAsia="Times New Roman" w:hAnsi="Arial" w:cs="Arial"/>
          <w:color w:val="212529"/>
          <w:sz w:val="27"/>
          <w:szCs w:val="27"/>
        </w:rPr>
        <w:t> heard Ephron’s reply to Abraham. This clarifies where the meeting was taking place:</w:t>
      </w:r>
      <w:r w:rsidRPr="00E63FD6">
        <w:rPr>
          <w:rFonts w:ascii="Arial" w:eastAsia="Times New Roman" w:hAnsi="Arial" w:cs="Arial"/>
          <w:i/>
          <w:iCs/>
          <w:color w:val="212529"/>
          <w:sz w:val="27"/>
          <w:szCs w:val="27"/>
        </w:rPr>
        <w:t> the gate</w:t>
      </w:r>
      <w:r w:rsidRPr="00E63FD6">
        <w:rPr>
          <w:rFonts w:ascii="Arial" w:eastAsia="Times New Roman" w:hAnsi="Arial" w:cs="Arial"/>
          <w:color w:val="212529"/>
          <w:sz w:val="27"/>
          <w:szCs w:val="27"/>
        </w:rPr>
        <w:t> of the</w:t>
      </w:r>
      <w:r w:rsidRPr="00E63FD6">
        <w:rPr>
          <w:rFonts w:ascii="Arial" w:eastAsia="Times New Roman" w:hAnsi="Arial" w:cs="Arial"/>
          <w:i/>
          <w:iCs/>
          <w:color w:val="212529"/>
          <w:sz w:val="27"/>
          <w:szCs w:val="27"/>
        </w:rPr>
        <w:t> city. </w:t>
      </w:r>
      <w:r w:rsidRPr="00E63FD6">
        <w:rPr>
          <w:rFonts w:ascii="Arial" w:eastAsia="Times New Roman" w:hAnsi="Arial" w:cs="Arial"/>
          <w:color w:val="212529"/>
          <w:sz w:val="27"/>
          <w:szCs w:val="27"/>
        </w:rPr>
        <w:t>In the ancient world, the city gate was a meeting place. Civics and business were conducted there: purchases, transactions, or judgements. It was a public spot and a convenient location for anyone in the community to make deals and settle disputes. It is interesting that we are told that it is </w:t>
      </w:r>
      <w:r w:rsidRPr="00E63FD6">
        <w:rPr>
          <w:rFonts w:ascii="Arial" w:eastAsia="Times New Roman" w:hAnsi="Arial" w:cs="Arial"/>
          <w:i/>
          <w:iCs/>
          <w:color w:val="212529"/>
          <w:sz w:val="27"/>
          <w:szCs w:val="27"/>
        </w:rPr>
        <w:t>his city</w:t>
      </w:r>
      <w:r w:rsidRPr="00E63FD6">
        <w:rPr>
          <w:rFonts w:ascii="Arial" w:eastAsia="Times New Roman" w:hAnsi="Arial" w:cs="Arial"/>
          <w:color w:val="212529"/>
          <w:sz w:val="27"/>
          <w:szCs w:val="27"/>
        </w:rPr>
        <w:t>, referring to Ephron. He is clearly a wealthy, powerful man.</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color w:val="212529"/>
          <w:sz w:val="27"/>
          <w:szCs w:val="27"/>
        </w:rPr>
        <w:t>Ephron’s reply is described as being public and witnessed by many people there at the gate,</w:t>
      </w:r>
      <w:r w:rsidRPr="00E63FD6">
        <w:rPr>
          <w:rFonts w:ascii="Arial" w:eastAsia="Times New Roman" w:hAnsi="Arial" w:cs="Arial"/>
          <w:i/>
          <w:iCs/>
          <w:color w:val="212529"/>
          <w:sz w:val="27"/>
          <w:szCs w:val="27"/>
        </w:rPr>
        <w:t> No, my lord, listen to me; I give you the field, and I give you the cave that is in it. In the presence of the sons of my people I give it to you; bury your dead.”</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color w:val="212529"/>
          <w:sz w:val="27"/>
          <w:szCs w:val="27"/>
        </w:rPr>
        <w:t>The fact that there were many people present, </w:t>
      </w:r>
      <w:r w:rsidRPr="00E63FD6">
        <w:rPr>
          <w:rFonts w:ascii="Arial" w:eastAsia="Times New Roman" w:hAnsi="Arial" w:cs="Arial"/>
          <w:i/>
          <w:iCs/>
          <w:color w:val="212529"/>
          <w:sz w:val="27"/>
          <w:szCs w:val="27"/>
        </w:rPr>
        <w:t>the sons of </w:t>
      </w:r>
      <w:r w:rsidRPr="00E63FD6">
        <w:rPr>
          <w:rFonts w:ascii="Arial" w:eastAsia="Times New Roman" w:hAnsi="Arial" w:cs="Arial"/>
          <w:color w:val="212529"/>
          <w:sz w:val="27"/>
          <w:szCs w:val="27"/>
        </w:rPr>
        <w:t>Ephron’s </w:t>
      </w:r>
      <w:r w:rsidRPr="00E63FD6">
        <w:rPr>
          <w:rFonts w:ascii="Arial" w:eastAsia="Times New Roman" w:hAnsi="Arial" w:cs="Arial"/>
          <w:i/>
          <w:iCs/>
          <w:color w:val="212529"/>
          <w:sz w:val="27"/>
          <w:szCs w:val="27"/>
        </w:rPr>
        <w:t>people</w:t>
      </w:r>
      <w:r w:rsidRPr="00E63FD6">
        <w:rPr>
          <w:rFonts w:ascii="Arial" w:eastAsia="Times New Roman" w:hAnsi="Arial" w:cs="Arial"/>
          <w:color w:val="212529"/>
          <w:sz w:val="27"/>
          <w:szCs w:val="27"/>
        </w:rPr>
        <w:t xml:space="preserve">, is to highlight the legitimacy and public nature of this interaction. Rather than </w:t>
      </w:r>
      <w:proofErr w:type="gramStart"/>
      <w:r w:rsidRPr="00E63FD6">
        <w:rPr>
          <w:rFonts w:ascii="Arial" w:eastAsia="Times New Roman" w:hAnsi="Arial" w:cs="Arial"/>
          <w:color w:val="212529"/>
          <w:sz w:val="27"/>
          <w:szCs w:val="27"/>
        </w:rPr>
        <w:t>written</w:t>
      </w:r>
      <w:proofErr w:type="gramEnd"/>
      <w:r w:rsidRPr="00E63FD6">
        <w:rPr>
          <w:rFonts w:ascii="Arial" w:eastAsia="Times New Roman" w:hAnsi="Arial" w:cs="Arial"/>
          <w:color w:val="212529"/>
          <w:sz w:val="27"/>
          <w:szCs w:val="27"/>
        </w:rPr>
        <w:t xml:space="preserve"> contracts, legal transactions relied upon public witness, and the city gate was the traditional place to conduct such business. </w:t>
      </w:r>
      <w:proofErr w:type="gramStart"/>
      <w:r w:rsidRPr="00E63FD6">
        <w:rPr>
          <w:rFonts w:ascii="Arial" w:eastAsia="Times New Roman" w:hAnsi="Arial" w:cs="Arial"/>
          <w:color w:val="212529"/>
          <w:sz w:val="27"/>
          <w:szCs w:val="27"/>
        </w:rPr>
        <w:t>We see this in Boaz’ redemption of Naomi’s property in the book of Ruth (</w:t>
      </w:r>
      <w:hyperlink r:id="rId6" w:tgtFrame="BLB_NW" w:history="1">
        <w:r w:rsidRPr="00E63FD6">
          <w:rPr>
            <w:rFonts w:ascii="Arial" w:eastAsia="Times New Roman" w:hAnsi="Arial" w:cs="Arial"/>
            <w:color w:val="525DDC"/>
            <w:sz w:val="27"/>
            <w:szCs w:val="27"/>
          </w:rPr>
          <w:t>Ruth 4</w:t>
        </w:r>
      </w:hyperlink>
      <w:r w:rsidRPr="00E63FD6">
        <w:rPr>
          <w:rFonts w:ascii="Arial" w:eastAsia="Times New Roman" w:hAnsi="Arial" w:cs="Arial"/>
          <w:color w:val="212529"/>
          <w:sz w:val="27"/>
          <w:szCs w:val="27"/>
        </w:rPr>
        <w:t>).</w:t>
      </w:r>
      <w:proofErr w:type="gramEnd"/>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color w:val="212529"/>
          <w:sz w:val="27"/>
          <w:szCs w:val="27"/>
        </w:rPr>
        <w:t>Ephron boasts generosity, and offers to give Abraham </w:t>
      </w:r>
      <w:r w:rsidRPr="00E63FD6">
        <w:rPr>
          <w:rFonts w:ascii="Arial" w:eastAsia="Times New Roman" w:hAnsi="Arial" w:cs="Arial"/>
          <w:i/>
          <w:iCs/>
          <w:color w:val="212529"/>
          <w:sz w:val="27"/>
          <w:szCs w:val="27"/>
        </w:rPr>
        <w:t>the field</w:t>
      </w:r>
      <w:r w:rsidRPr="00E63FD6">
        <w:rPr>
          <w:rFonts w:ascii="Arial" w:eastAsia="Times New Roman" w:hAnsi="Arial" w:cs="Arial"/>
          <w:color w:val="212529"/>
          <w:sz w:val="27"/>
          <w:szCs w:val="27"/>
        </w:rPr>
        <w:t> and </w:t>
      </w:r>
      <w:r w:rsidRPr="00E63FD6">
        <w:rPr>
          <w:rFonts w:ascii="Arial" w:eastAsia="Times New Roman" w:hAnsi="Arial" w:cs="Arial"/>
          <w:i/>
          <w:iCs/>
          <w:color w:val="212529"/>
          <w:sz w:val="27"/>
          <w:szCs w:val="27"/>
        </w:rPr>
        <w:t>the cave</w:t>
      </w:r>
      <w:r w:rsidRPr="00E63FD6">
        <w:rPr>
          <w:rFonts w:ascii="Arial" w:eastAsia="Times New Roman" w:hAnsi="Arial" w:cs="Arial"/>
          <w:color w:val="212529"/>
          <w:sz w:val="27"/>
          <w:szCs w:val="27"/>
        </w:rPr>
        <w:t> as a gift. This is likely a traditional way of opening a bargaining session at the time.</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color w:val="212529"/>
          <w:sz w:val="27"/>
          <w:szCs w:val="27"/>
        </w:rPr>
        <w:t>Abraham does not accept this offer. It probably would have been culturally objectionable to accept the offer. In the following passage, we see that he is firm in his goal to buy the land and conclude the negotiation. We will see further that Abraham does not really bargain for the land, but accepts the asking price. This is likely one reason he was esteemed by the local population.  </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b/>
          <w:bCs/>
          <w:color w:val="212529"/>
          <w:sz w:val="27"/>
          <w:szCs w:val="27"/>
        </w:rPr>
        <w:lastRenderedPageBreak/>
        <w:t>Biblical Text:</w:t>
      </w:r>
    </w:p>
    <w:p w:rsidR="00E63FD6" w:rsidRPr="00E63FD6" w:rsidRDefault="00E63FD6" w:rsidP="00E63FD6">
      <w:pPr>
        <w:shd w:val="clear" w:color="auto" w:fill="FFFFFF"/>
        <w:spacing w:after="100" w:afterAutospacing="1" w:line="240" w:lineRule="auto"/>
        <w:rPr>
          <w:rFonts w:ascii="Arial" w:eastAsia="Times New Roman" w:hAnsi="Arial" w:cs="Arial"/>
          <w:color w:val="212529"/>
          <w:sz w:val="27"/>
          <w:szCs w:val="27"/>
        </w:rPr>
      </w:pPr>
      <w:r w:rsidRPr="00E63FD6">
        <w:rPr>
          <w:rFonts w:ascii="Arial" w:eastAsia="Times New Roman" w:hAnsi="Arial" w:cs="Arial"/>
          <w:b/>
          <w:bCs/>
          <w:color w:val="212529"/>
          <w:sz w:val="27"/>
          <w:szCs w:val="27"/>
        </w:rPr>
        <w:t xml:space="preserve">10 Now Ephron was sitting among the sons of </w:t>
      </w:r>
      <w:proofErr w:type="spellStart"/>
      <w:r w:rsidRPr="00E63FD6">
        <w:rPr>
          <w:rFonts w:ascii="Arial" w:eastAsia="Times New Roman" w:hAnsi="Arial" w:cs="Arial"/>
          <w:b/>
          <w:bCs/>
          <w:color w:val="212529"/>
          <w:sz w:val="27"/>
          <w:szCs w:val="27"/>
        </w:rPr>
        <w:t>Heth</w:t>
      </w:r>
      <w:proofErr w:type="spellEnd"/>
      <w:r w:rsidRPr="00E63FD6">
        <w:rPr>
          <w:rFonts w:ascii="Arial" w:eastAsia="Times New Roman" w:hAnsi="Arial" w:cs="Arial"/>
          <w:b/>
          <w:bCs/>
          <w:color w:val="212529"/>
          <w:sz w:val="27"/>
          <w:szCs w:val="27"/>
        </w:rPr>
        <w:t xml:space="preserve">; and Ephron the Hittite answered Abraham so that the sons of </w:t>
      </w:r>
      <w:proofErr w:type="spellStart"/>
      <w:r w:rsidRPr="00E63FD6">
        <w:rPr>
          <w:rFonts w:ascii="Arial" w:eastAsia="Times New Roman" w:hAnsi="Arial" w:cs="Arial"/>
          <w:b/>
          <w:bCs/>
          <w:color w:val="212529"/>
          <w:sz w:val="27"/>
          <w:szCs w:val="27"/>
        </w:rPr>
        <w:t>Heth</w:t>
      </w:r>
      <w:proofErr w:type="spellEnd"/>
      <w:r w:rsidRPr="00E63FD6">
        <w:rPr>
          <w:rFonts w:ascii="Arial" w:eastAsia="Times New Roman" w:hAnsi="Arial" w:cs="Arial"/>
          <w:b/>
          <w:bCs/>
          <w:color w:val="212529"/>
          <w:sz w:val="27"/>
          <w:szCs w:val="27"/>
        </w:rPr>
        <w:t xml:space="preserve"> heard, that is, all who entered the gate of his city, saying, 11 “No, my lord, listen to me; I give you the field, and I give you the cave that is in it. In the presence of the sons of my people I give it to you; bury your dead.”</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D6"/>
    <w:rsid w:val="003D2D74"/>
    <w:rsid w:val="00E6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3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E63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FD6"/>
    <w:rPr>
      <w:i/>
      <w:iCs/>
    </w:rPr>
  </w:style>
  <w:style w:type="character" w:styleId="Hyperlink">
    <w:name w:val="Hyperlink"/>
    <w:basedOn w:val="DefaultParagraphFont"/>
    <w:uiPriority w:val="99"/>
    <w:unhideWhenUsed/>
    <w:rsid w:val="00E63FD6"/>
    <w:rPr>
      <w:color w:val="0000FF"/>
      <w:u w:val="single"/>
    </w:rPr>
  </w:style>
  <w:style w:type="character" w:styleId="Strong">
    <w:name w:val="Strong"/>
    <w:basedOn w:val="DefaultParagraphFont"/>
    <w:uiPriority w:val="22"/>
    <w:qFormat/>
    <w:rsid w:val="00E63F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F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3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E63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FD6"/>
    <w:rPr>
      <w:i/>
      <w:iCs/>
    </w:rPr>
  </w:style>
  <w:style w:type="character" w:styleId="Hyperlink">
    <w:name w:val="Hyperlink"/>
    <w:basedOn w:val="DefaultParagraphFont"/>
    <w:uiPriority w:val="99"/>
    <w:unhideWhenUsed/>
    <w:rsid w:val="00E63FD6"/>
    <w:rPr>
      <w:color w:val="0000FF"/>
      <w:u w:val="single"/>
    </w:rPr>
  </w:style>
  <w:style w:type="character" w:styleId="Strong">
    <w:name w:val="Strong"/>
    <w:basedOn w:val="DefaultParagraphFont"/>
    <w:uiPriority w:val="22"/>
    <w:qFormat/>
    <w:rsid w:val="00E63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Ruth+4&amp;t=NASB95" TargetMode="External"/><Relationship Id="rId5" Type="http://schemas.openxmlformats.org/officeDocument/2006/relationships/hyperlink" Target="https://thebiblesays.com/commentary/gen/gen-23/genesis-2310-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2022-10-17T02:06:00Z</dcterms:created>
  <dcterms:modified xsi:type="dcterms:W3CDTF">2022-10-17T02:08:00Z</dcterms:modified>
</cp:coreProperties>
</file>