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63" w:rsidRPr="00686063" w:rsidRDefault="00686063" w:rsidP="0068606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86063">
        <w:rPr>
          <w:rFonts w:ascii="Times New Roman" w:eastAsia="Times New Roman" w:hAnsi="Times New Roman" w:cs="Times New Roman"/>
          <w:b/>
          <w:bCs/>
          <w:color w:val="212529"/>
          <w:kern w:val="36"/>
          <w:sz w:val="48"/>
          <w:szCs w:val="48"/>
        </w:rPr>
        <w:t>Genesis 23:12-16</w:t>
      </w:r>
    </w:p>
    <w:p w:rsidR="00686063" w:rsidRDefault="00686063" w:rsidP="00686063">
      <w:pPr>
        <w:shd w:val="clear" w:color="auto" w:fill="FFFFFF"/>
        <w:spacing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https://thebiblesays.com/commentary/gen/gen-23/genesis-2312-16/</w:t>
        </w:r>
      </w:hyperlink>
    </w:p>
    <w:p w:rsidR="00686063" w:rsidRPr="00686063" w:rsidRDefault="00686063" w:rsidP="00686063">
      <w:pPr>
        <w:shd w:val="clear" w:color="auto" w:fill="FFFFFF"/>
        <w:spacing w:after="100" w:afterAutospacing="1" w:line="240" w:lineRule="auto"/>
        <w:jc w:val="center"/>
        <w:rPr>
          <w:rFonts w:ascii="Arial" w:eastAsia="Times New Roman" w:hAnsi="Arial" w:cs="Arial"/>
          <w:color w:val="212529"/>
          <w:sz w:val="27"/>
          <w:szCs w:val="27"/>
        </w:rPr>
      </w:pPr>
      <w:bookmarkStart w:id="0" w:name="_GoBack"/>
      <w:bookmarkEnd w:id="0"/>
      <w:r w:rsidRPr="00686063">
        <w:rPr>
          <w:rFonts w:ascii="Arial" w:eastAsia="Times New Roman" w:hAnsi="Arial" w:cs="Arial"/>
          <w:i/>
          <w:iCs/>
          <w:color w:val="212529"/>
          <w:sz w:val="27"/>
          <w:szCs w:val="27"/>
        </w:rPr>
        <w:t>Abraham again offers to pay for the land and cave. Ephron says the land was worth 400 shekels of silver. So, Abraham purchases the land and cave for that amount.</w:t>
      </w:r>
    </w:p>
    <w:p w:rsidR="00686063" w:rsidRPr="00686063" w:rsidRDefault="00686063" w:rsidP="00686063">
      <w:pPr>
        <w:shd w:val="clear" w:color="auto" w:fill="FFFFFF"/>
        <w:spacing w:after="100" w:afterAutospacing="1" w:line="240" w:lineRule="auto"/>
        <w:rPr>
          <w:rFonts w:ascii="Arial" w:eastAsia="Times New Roman" w:hAnsi="Arial" w:cs="Arial"/>
          <w:color w:val="212529"/>
          <w:sz w:val="27"/>
          <w:szCs w:val="27"/>
        </w:rPr>
      </w:pPr>
      <w:r w:rsidRPr="00686063">
        <w:rPr>
          <w:rFonts w:ascii="Arial" w:eastAsia="Times New Roman" w:hAnsi="Arial" w:cs="Arial"/>
          <w:i/>
          <w:iCs/>
          <w:color w:val="212529"/>
          <w:sz w:val="27"/>
          <w:szCs w:val="27"/>
        </w:rPr>
        <w:t>Abraham</w:t>
      </w:r>
      <w:r w:rsidRPr="00686063">
        <w:rPr>
          <w:rFonts w:ascii="Arial" w:eastAsia="Times New Roman" w:hAnsi="Arial" w:cs="Arial"/>
          <w:color w:val="212529"/>
          <w:sz w:val="27"/>
          <w:szCs w:val="27"/>
        </w:rPr>
        <w:t> meets Ephron’s offer with a sign of respect—he </w:t>
      </w:r>
      <w:r w:rsidRPr="00686063">
        <w:rPr>
          <w:rFonts w:ascii="Arial" w:eastAsia="Times New Roman" w:hAnsi="Arial" w:cs="Arial"/>
          <w:i/>
          <w:iCs/>
          <w:color w:val="212529"/>
          <w:sz w:val="27"/>
          <w:szCs w:val="27"/>
        </w:rPr>
        <w:t>bowed before the people of the land. </w:t>
      </w:r>
      <w:r w:rsidRPr="00686063">
        <w:rPr>
          <w:rFonts w:ascii="Arial" w:eastAsia="Times New Roman" w:hAnsi="Arial" w:cs="Arial"/>
          <w:color w:val="212529"/>
          <w:sz w:val="27"/>
          <w:szCs w:val="27"/>
        </w:rPr>
        <w:t>However, Abraham wants to secure the cave then and there, so </w:t>
      </w:r>
      <w:r w:rsidRPr="00686063">
        <w:rPr>
          <w:rFonts w:ascii="Arial" w:eastAsia="Times New Roman" w:hAnsi="Arial" w:cs="Arial"/>
          <w:i/>
          <w:iCs/>
          <w:color w:val="212529"/>
          <w:sz w:val="27"/>
          <w:szCs w:val="27"/>
        </w:rPr>
        <w:t>he spoke to Ephron so that the people of the land heard </w:t>
      </w:r>
      <w:r w:rsidRPr="00686063">
        <w:rPr>
          <w:rFonts w:ascii="Arial" w:eastAsia="Times New Roman" w:hAnsi="Arial" w:cs="Arial"/>
          <w:color w:val="212529"/>
          <w:sz w:val="27"/>
          <w:szCs w:val="27"/>
        </w:rPr>
        <w:t>(so that all there were witness to the business deal)</w:t>
      </w:r>
      <w:r w:rsidRPr="00686063">
        <w:rPr>
          <w:rFonts w:ascii="Arial" w:eastAsia="Times New Roman" w:hAnsi="Arial" w:cs="Arial"/>
          <w:i/>
          <w:iCs/>
          <w:color w:val="212529"/>
          <w:sz w:val="27"/>
          <w:szCs w:val="27"/>
        </w:rPr>
        <w:t>, saying, “If you will only please listen to me; I will give the price of the field, accept it from me so that I may bury my dead there.” </w:t>
      </w:r>
      <w:r w:rsidRPr="00686063">
        <w:rPr>
          <w:rFonts w:ascii="Arial" w:eastAsia="Times New Roman" w:hAnsi="Arial" w:cs="Arial"/>
          <w:color w:val="212529"/>
          <w:sz w:val="27"/>
          <w:szCs w:val="27"/>
        </w:rPr>
        <w:t>He cuts to the chase, offering to pay the asked price to own the cave, as well as </w:t>
      </w:r>
      <w:r w:rsidRPr="00686063">
        <w:rPr>
          <w:rFonts w:ascii="Arial" w:eastAsia="Times New Roman" w:hAnsi="Arial" w:cs="Arial"/>
          <w:i/>
          <w:iCs/>
          <w:color w:val="212529"/>
          <w:sz w:val="27"/>
          <w:szCs w:val="27"/>
        </w:rPr>
        <w:t>the field</w:t>
      </w:r>
      <w:r w:rsidRPr="00686063">
        <w:rPr>
          <w:rFonts w:ascii="Arial" w:eastAsia="Times New Roman" w:hAnsi="Arial" w:cs="Arial"/>
          <w:color w:val="212529"/>
          <w:sz w:val="27"/>
          <w:szCs w:val="27"/>
        </w:rPr>
        <w:t> which Ephron added in the previous passage. The fact that Abraham does not begin with an offer price would put him in a poor negotiating position. But Abraham seems more intent on having undisputed ownership and continuing his positive relationship with the locals.</w:t>
      </w:r>
    </w:p>
    <w:p w:rsidR="00686063" w:rsidRPr="00686063" w:rsidRDefault="00686063" w:rsidP="00686063">
      <w:pPr>
        <w:shd w:val="clear" w:color="auto" w:fill="FFFFFF"/>
        <w:spacing w:after="100" w:afterAutospacing="1" w:line="240" w:lineRule="auto"/>
        <w:rPr>
          <w:rFonts w:ascii="Arial" w:eastAsia="Times New Roman" w:hAnsi="Arial" w:cs="Arial"/>
          <w:color w:val="212529"/>
          <w:sz w:val="27"/>
          <w:szCs w:val="27"/>
        </w:rPr>
      </w:pPr>
      <w:r w:rsidRPr="00686063">
        <w:rPr>
          <w:rFonts w:ascii="Arial" w:eastAsia="Times New Roman" w:hAnsi="Arial" w:cs="Arial"/>
          <w:color w:val="212529"/>
          <w:sz w:val="27"/>
          <w:szCs w:val="27"/>
        </w:rPr>
        <w:t>Ephron now prices the land. It seems likely all that has gone before has been a sort of dance to see who names the first price. Ephron states that the </w:t>
      </w:r>
      <w:r w:rsidRPr="00686063">
        <w:rPr>
          <w:rFonts w:ascii="Arial" w:eastAsia="Times New Roman" w:hAnsi="Arial" w:cs="Arial"/>
          <w:i/>
          <w:iCs/>
          <w:color w:val="212529"/>
          <w:sz w:val="27"/>
          <w:szCs w:val="27"/>
        </w:rPr>
        <w:t>plot of land </w:t>
      </w:r>
      <w:r w:rsidRPr="00686063">
        <w:rPr>
          <w:rFonts w:ascii="Arial" w:eastAsia="Times New Roman" w:hAnsi="Arial" w:cs="Arial"/>
          <w:color w:val="212529"/>
          <w:sz w:val="27"/>
          <w:szCs w:val="27"/>
        </w:rPr>
        <w:t>is </w:t>
      </w:r>
      <w:r w:rsidRPr="00686063">
        <w:rPr>
          <w:rFonts w:ascii="Arial" w:eastAsia="Times New Roman" w:hAnsi="Arial" w:cs="Arial"/>
          <w:i/>
          <w:iCs/>
          <w:color w:val="212529"/>
          <w:sz w:val="27"/>
          <w:szCs w:val="27"/>
        </w:rPr>
        <w:t>worth four hundred shekels of silver</w:t>
      </w:r>
      <w:r w:rsidRPr="00686063">
        <w:rPr>
          <w:rFonts w:ascii="Arial" w:eastAsia="Times New Roman" w:hAnsi="Arial" w:cs="Arial"/>
          <w:color w:val="212529"/>
          <w:sz w:val="27"/>
          <w:szCs w:val="27"/>
        </w:rPr>
        <w:t>. He downplays the importance of the property, saying</w:t>
      </w:r>
      <w:r w:rsidRPr="00686063">
        <w:rPr>
          <w:rFonts w:ascii="Arial" w:eastAsia="Times New Roman" w:hAnsi="Arial" w:cs="Arial"/>
          <w:i/>
          <w:iCs/>
          <w:color w:val="212529"/>
          <w:sz w:val="27"/>
          <w:szCs w:val="27"/>
        </w:rPr>
        <w:t>, what is it between me and you? So bury your dead.</w:t>
      </w:r>
      <w:r w:rsidRPr="00686063">
        <w:rPr>
          <w:rFonts w:ascii="Arial" w:eastAsia="Times New Roman" w:hAnsi="Arial" w:cs="Arial"/>
          <w:color w:val="212529"/>
          <w:sz w:val="27"/>
          <w:szCs w:val="27"/>
        </w:rPr>
        <w:t> This seems to be an opening ask, and would seem likely that what would be expected would be a protracted negotiation. However, Abraham simply agrees to pay the asking price.</w:t>
      </w:r>
    </w:p>
    <w:p w:rsidR="00686063" w:rsidRPr="00686063" w:rsidRDefault="00686063" w:rsidP="00686063">
      <w:pPr>
        <w:shd w:val="clear" w:color="auto" w:fill="FFFFFF"/>
        <w:spacing w:after="100" w:afterAutospacing="1" w:line="240" w:lineRule="auto"/>
        <w:rPr>
          <w:rFonts w:ascii="Arial" w:eastAsia="Times New Roman" w:hAnsi="Arial" w:cs="Arial"/>
          <w:color w:val="212529"/>
          <w:sz w:val="27"/>
          <w:szCs w:val="27"/>
        </w:rPr>
      </w:pPr>
      <w:r w:rsidRPr="00686063">
        <w:rPr>
          <w:rFonts w:ascii="Arial" w:eastAsia="Times New Roman" w:hAnsi="Arial" w:cs="Arial"/>
          <w:color w:val="212529"/>
          <w:sz w:val="27"/>
          <w:szCs w:val="27"/>
        </w:rPr>
        <w:t xml:space="preserve">It is difficult to evaluate this price relative to the current prevailing wages. But some estimate that a current equivalence would approach $100,000 for the field and cave. It is impossible to know whether this is a good or bad deal, but it would seem that Abraham’s primary goal here is to make a solid impression such that there </w:t>
      </w:r>
      <w:proofErr w:type="gramStart"/>
      <w:r w:rsidRPr="00686063">
        <w:rPr>
          <w:rFonts w:ascii="Arial" w:eastAsia="Times New Roman" w:hAnsi="Arial" w:cs="Arial"/>
          <w:color w:val="212529"/>
          <w:sz w:val="27"/>
          <w:szCs w:val="27"/>
        </w:rPr>
        <w:t>is no grounds</w:t>
      </w:r>
      <w:proofErr w:type="gramEnd"/>
      <w:r w:rsidRPr="00686063">
        <w:rPr>
          <w:rFonts w:ascii="Arial" w:eastAsia="Times New Roman" w:hAnsi="Arial" w:cs="Arial"/>
          <w:color w:val="212529"/>
          <w:sz w:val="27"/>
          <w:szCs w:val="27"/>
        </w:rPr>
        <w:t xml:space="preserve"> for any subsequent questioning of his ownership of the burial plot.</w:t>
      </w:r>
    </w:p>
    <w:p w:rsidR="00686063" w:rsidRPr="00686063" w:rsidRDefault="00686063" w:rsidP="00686063">
      <w:pPr>
        <w:shd w:val="clear" w:color="auto" w:fill="FFFFFF"/>
        <w:spacing w:after="100" w:afterAutospacing="1" w:line="240" w:lineRule="auto"/>
        <w:rPr>
          <w:rFonts w:ascii="Arial" w:eastAsia="Times New Roman" w:hAnsi="Arial" w:cs="Arial"/>
          <w:color w:val="212529"/>
          <w:sz w:val="27"/>
          <w:szCs w:val="27"/>
        </w:rPr>
      </w:pPr>
      <w:r w:rsidRPr="00686063">
        <w:rPr>
          <w:rFonts w:ascii="Arial" w:eastAsia="Times New Roman" w:hAnsi="Arial" w:cs="Arial"/>
          <w:color w:val="212529"/>
          <w:sz w:val="27"/>
          <w:szCs w:val="27"/>
        </w:rPr>
        <w:t>So </w:t>
      </w:r>
      <w:r w:rsidRPr="00686063">
        <w:rPr>
          <w:rFonts w:ascii="Arial" w:eastAsia="Times New Roman" w:hAnsi="Arial" w:cs="Arial"/>
          <w:i/>
          <w:iCs/>
          <w:color w:val="212529"/>
          <w:sz w:val="27"/>
          <w:szCs w:val="27"/>
        </w:rPr>
        <w:t xml:space="preserve">Abraham weighed out for Ephron the silver which he had named in the presence of the sons of </w:t>
      </w:r>
      <w:proofErr w:type="spellStart"/>
      <w:r w:rsidRPr="00686063">
        <w:rPr>
          <w:rFonts w:ascii="Arial" w:eastAsia="Times New Roman" w:hAnsi="Arial" w:cs="Arial"/>
          <w:i/>
          <w:iCs/>
          <w:color w:val="212529"/>
          <w:sz w:val="27"/>
          <w:szCs w:val="27"/>
        </w:rPr>
        <w:t>Heth</w:t>
      </w:r>
      <w:proofErr w:type="spellEnd"/>
      <w:r w:rsidRPr="00686063">
        <w:rPr>
          <w:rFonts w:ascii="Arial" w:eastAsia="Times New Roman" w:hAnsi="Arial" w:cs="Arial"/>
          <w:i/>
          <w:iCs/>
          <w:color w:val="212529"/>
          <w:sz w:val="27"/>
          <w:szCs w:val="27"/>
        </w:rPr>
        <w:t>.</w:t>
      </w:r>
      <w:r w:rsidRPr="00686063">
        <w:rPr>
          <w:rFonts w:ascii="Arial" w:eastAsia="Times New Roman" w:hAnsi="Arial" w:cs="Arial"/>
          <w:color w:val="212529"/>
          <w:sz w:val="27"/>
          <w:szCs w:val="27"/>
        </w:rPr>
        <w:t> Again this is a public meeting at the gate of </w:t>
      </w:r>
      <w:r w:rsidRPr="00686063">
        <w:rPr>
          <w:rFonts w:ascii="Arial" w:eastAsia="Times New Roman" w:hAnsi="Arial" w:cs="Arial"/>
          <w:i/>
          <w:iCs/>
          <w:color w:val="212529"/>
          <w:sz w:val="27"/>
          <w:szCs w:val="27"/>
        </w:rPr>
        <w:t>Ephron’s</w:t>
      </w:r>
      <w:r w:rsidRPr="00686063">
        <w:rPr>
          <w:rFonts w:ascii="Arial" w:eastAsia="Times New Roman" w:hAnsi="Arial" w:cs="Arial"/>
          <w:color w:val="212529"/>
          <w:sz w:val="27"/>
          <w:szCs w:val="27"/>
        </w:rPr>
        <w:t> city, with many witnesses gathered. This land purchase will be legal due to the manner in which the negotiation and purchase was conducted. Once the payment is given, </w:t>
      </w:r>
      <w:r w:rsidRPr="00686063">
        <w:rPr>
          <w:rFonts w:ascii="Arial" w:eastAsia="Times New Roman" w:hAnsi="Arial" w:cs="Arial"/>
          <w:i/>
          <w:iCs/>
          <w:color w:val="212529"/>
          <w:sz w:val="27"/>
          <w:szCs w:val="27"/>
        </w:rPr>
        <w:t>Ephron</w:t>
      </w:r>
      <w:r w:rsidRPr="00686063">
        <w:rPr>
          <w:rFonts w:ascii="Arial" w:eastAsia="Times New Roman" w:hAnsi="Arial" w:cs="Arial"/>
          <w:color w:val="212529"/>
          <w:sz w:val="27"/>
          <w:szCs w:val="27"/>
        </w:rPr>
        <w:t> cannot ask any more of </w:t>
      </w:r>
      <w:r w:rsidRPr="00686063">
        <w:rPr>
          <w:rFonts w:ascii="Arial" w:eastAsia="Times New Roman" w:hAnsi="Arial" w:cs="Arial"/>
          <w:i/>
          <w:iCs/>
          <w:color w:val="212529"/>
          <w:sz w:val="27"/>
          <w:szCs w:val="27"/>
        </w:rPr>
        <w:t>Abraham</w:t>
      </w:r>
      <w:r w:rsidRPr="00686063">
        <w:rPr>
          <w:rFonts w:ascii="Arial" w:eastAsia="Times New Roman" w:hAnsi="Arial" w:cs="Arial"/>
          <w:color w:val="212529"/>
          <w:sz w:val="27"/>
          <w:szCs w:val="27"/>
        </w:rPr>
        <w:t xml:space="preserve">, or claim the land is still his, because of this contractual conversation in front of the community. Everyone knows now that the cave </w:t>
      </w:r>
      <w:r w:rsidRPr="00686063">
        <w:rPr>
          <w:rFonts w:ascii="Arial" w:eastAsia="Times New Roman" w:hAnsi="Arial" w:cs="Arial"/>
          <w:color w:val="212529"/>
          <w:sz w:val="27"/>
          <w:szCs w:val="27"/>
        </w:rPr>
        <w:lastRenderedPageBreak/>
        <w:t>and </w:t>
      </w:r>
      <w:r w:rsidRPr="00686063">
        <w:rPr>
          <w:rFonts w:ascii="Arial" w:eastAsia="Times New Roman" w:hAnsi="Arial" w:cs="Arial"/>
          <w:i/>
          <w:iCs/>
          <w:color w:val="212529"/>
          <w:sz w:val="27"/>
          <w:szCs w:val="27"/>
        </w:rPr>
        <w:t>field</w:t>
      </w:r>
      <w:r w:rsidRPr="00686063">
        <w:rPr>
          <w:rFonts w:ascii="Arial" w:eastAsia="Times New Roman" w:hAnsi="Arial" w:cs="Arial"/>
          <w:color w:val="212529"/>
          <w:sz w:val="27"/>
          <w:szCs w:val="27"/>
        </w:rPr>
        <w:t xml:space="preserve"> in </w:t>
      </w:r>
      <w:proofErr w:type="spellStart"/>
      <w:r w:rsidRPr="00686063">
        <w:rPr>
          <w:rFonts w:ascii="Arial" w:eastAsia="Times New Roman" w:hAnsi="Arial" w:cs="Arial"/>
          <w:color w:val="212529"/>
          <w:sz w:val="27"/>
          <w:szCs w:val="27"/>
        </w:rPr>
        <w:t>Machpelah</w:t>
      </w:r>
      <w:proofErr w:type="spellEnd"/>
      <w:r w:rsidRPr="00686063">
        <w:rPr>
          <w:rFonts w:ascii="Arial" w:eastAsia="Times New Roman" w:hAnsi="Arial" w:cs="Arial"/>
          <w:color w:val="212529"/>
          <w:sz w:val="27"/>
          <w:szCs w:val="27"/>
        </w:rPr>
        <w:t xml:space="preserve"> will belong to Abraham henceforth. </w:t>
      </w:r>
      <w:r w:rsidRPr="00686063">
        <w:rPr>
          <w:rFonts w:ascii="Arial" w:eastAsia="Times New Roman" w:hAnsi="Arial" w:cs="Arial"/>
          <w:i/>
          <w:iCs/>
          <w:color w:val="212529"/>
          <w:sz w:val="27"/>
          <w:szCs w:val="27"/>
        </w:rPr>
        <w:t>Abraham</w:t>
      </w:r>
      <w:r w:rsidRPr="00686063">
        <w:rPr>
          <w:rFonts w:ascii="Arial" w:eastAsia="Times New Roman" w:hAnsi="Arial" w:cs="Arial"/>
          <w:color w:val="212529"/>
          <w:sz w:val="27"/>
          <w:szCs w:val="27"/>
        </w:rPr>
        <w:t> pays</w:t>
      </w:r>
      <w:r w:rsidRPr="00686063">
        <w:rPr>
          <w:rFonts w:ascii="Arial" w:eastAsia="Times New Roman" w:hAnsi="Arial" w:cs="Arial"/>
          <w:i/>
          <w:iCs/>
          <w:color w:val="212529"/>
          <w:sz w:val="27"/>
          <w:szCs w:val="27"/>
        </w:rPr>
        <w:t> Ephron four hundred shekels of silver, </w:t>
      </w:r>
      <w:r w:rsidRPr="00686063">
        <w:rPr>
          <w:rFonts w:ascii="Arial" w:eastAsia="Times New Roman" w:hAnsi="Arial" w:cs="Arial"/>
          <w:color w:val="212529"/>
          <w:sz w:val="27"/>
          <w:szCs w:val="27"/>
        </w:rPr>
        <w:t>which was</w:t>
      </w:r>
      <w:r w:rsidRPr="00686063">
        <w:rPr>
          <w:rFonts w:ascii="Arial" w:eastAsia="Times New Roman" w:hAnsi="Arial" w:cs="Arial"/>
          <w:i/>
          <w:iCs/>
          <w:color w:val="212529"/>
          <w:sz w:val="27"/>
          <w:szCs w:val="27"/>
        </w:rPr>
        <w:t> currency acceptable to a merchant</w:t>
      </w:r>
      <w:r w:rsidRPr="00686063">
        <w:rPr>
          <w:rFonts w:ascii="Arial" w:eastAsia="Times New Roman" w:hAnsi="Arial" w:cs="Arial"/>
          <w:color w:val="212529"/>
          <w:sz w:val="27"/>
          <w:szCs w:val="27"/>
        </w:rPr>
        <w:t>. Shekels in those days were units of weight, rather than minted coins. This is why the silver was </w:t>
      </w:r>
      <w:r w:rsidRPr="00686063">
        <w:rPr>
          <w:rFonts w:ascii="Arial" w:eastAsia="Times New Roman" w:hAnsi="Arial" w:cs="Arial"/>
          <w:i/>
          <w:iCs/>
          <w:color w:val="212529"/>
          <w:sz w:val="27"/>
          <w:szCs w:val="27"/>
        </w:rPr>
        <w:t>weighed out. </w:t>
      </w:r>
      <w:r w:rsidRPr="00686063">
        <w:rPr>
          <w:rFonts w:ascii="Arial" w:eastAsia="Times New Roman" w:hAnsi="Arial" w:cs="Arial"/>
          <w:color w:val="212529"/>
          <w:sz w:val="27"/>
          <w:szCs w:val="27"/>
        </w:rPr>
        <w:t>The appropriate weight was measured and delivered to Ephron, </w:t>
      </w:r>
      <w:r w:rsidRPr="00686063">
        <w:rPr>
          <w:rFonts w:ascii="Arial" w:eastAsia="Times New Roman" w:hAnsi="Arial" w:cs="Arial"/>
          <w:i/>
          <w:iCs/>
          <w:color w:val="212529"/>
          <w:sz w:val="27"/>
          <w:szCs w:val="27"/>
        </w:rPr>
        <w:t>four hundred shekels of silver</w:t>
      </w:r>
      <w:r w:rsidRPr="00686063">
        <w:rPr>
          <w:rFonts w:ascii="Arial" w:eastAsia="Times New Roman" w:hAnsi="Arial" w:cs="Arial"/>
          <w:color w:val="212529"/>
          <w:sz w:val="27"/>
          <w:szCs w:val="27"/>
        </w:rPr>
        <w:t>, which was </w:t>
      </w:r>
      <w:r w:rsidRPr="00686063">
        <w:rPr>
          <w:rFonts w:ascii="Arial" w:eastAsia="Times New Roman" w:hAnsi="Arial" w:cs="Arial"/>
          <w:i/>
          <w:iCs/>
          <w:color w:val="212529"/>
          <w:sz w:val="27"/>
          <w:szCs w:val="27"/>
        </w:rPr>
        <w:t>acceptable </w:t>
      </w:r>
      <w:r w:rsidRPr="00686063">
        <w:rPr>
          <w:rFonts w:ascii="Arial" w:eastAsia="Times New Roman" w:hAnsi="Arial" w:cs="Arial"/>
          <w:color w:val="212529"/>
          <w:sz w:val="27"/>
          <w:szCs w:val="27"/>
        </w:rPr>
        <w:t>for such a transaction.</w:t>
      </w:r>
    </w:p>
    <w:p w:rsidR="00686063" w:rsidRPr="00686063" w:rsidRDefault="00686063" w:rsidP="00686063">
      <w:pPr>
        <w:shd w:val="clear" w:color="auto" w:fill="FFFFFF"/>
        <w:spacing w:after="100" w:afterAutospacing="1" w:line="240" w:lineRule="auto"/>
        <w:rPr>
          <w:rFonts w:ascii="Arial" w:eastAsia="Times New Roman" w:hAnsi="Arial" w:cs="Arial"/>
          <w:color w:val="212529"/>
          <w:sz w:val="27"/>
          <w:szCs w:val="27"/>
        </w:rPr>
      </w:pPr>
      <w:r w:rsidRPr="00686063">
        <w:rPr>
          <w:rFonts w:ascii="Arial" w:eastAsia="Times New Roman" w:hAnsi="Arial" w:cs="Arial"/>
          <w:b/>
          <w:bCs/>
          <w:color w:val="212529"/>
          <w:sz w:val="27"/>
          <w:szCs w:val="27"/>
        </w:rPr>
        <w:t>Biblical Text:</w:t>
      </w:r>
    </w:p>
    <w:p w:rsidR="00686063" w:rsidRPr="00686063" w:rsidRDefault="00686063" w:rsidP="00686063">
      <w:pPr>
        <w:shd w:val="clear" w:color="auto" w:fill="FFFFFF"/>
        <w:spacing w:after="100" w:afterAutospacing="1" w:line="240" w:lineRule="auto"/>
        <w:rPr>
          <w:rFonts w:ascii="Arial" w:eastAsia="Times New Roman" w:hAnsi="Arial" w:cs="Arial"/>
          <w:color w:val="212529"/>
          <w:sz w:val="27"/>
          <w:szCs w:val="27"/>
        </w:rPr>
      </w:pPr>
      <w:r w:rsidRPr="00686063">
        <w:rPr>
          <w:rFonts w:ascii="Arial" w:eastAsia="Times New Roman" w:hAnsi="Arial" w:cs="Arial"/>
          <w:b/>
          <w:bCs/>
          <w:color w:val="212529"/>
          <w:sz w:val="27"/>
          <w:szCs w:val="27"/>
        </w:rPr>
        <w:t xml:space="preserve">12 And Abraham bowed before the people of the land.  13 But he spoke to Ephron so that the people of the land heard, saying, “If you will only please listen to me; I will give the price of the field, accept it from me so that I may bury my dead there.” 14 Then Ephron answered Abraham, saying to him, 15 “My lord, listen to me: a plot of land worth four hundred shekels of silver—what is that between me and you? So bury your dead.” 16 Abraham listened to Ephron; and Abraham weighed out for Ephron the silver which he had named in the presence of the sons of </w:t>
      </w:r>
      <w:proofErr w:type="spellStart"/>
      <w:r w:rsidRPr="00686063">
        <w:rPr>
          <w:rFonts w:ascii="Arial" w:eastAsia="Times New Roman" w:hAnsi="Arial" w:cs="Arial"/>
          <w:b/>
          <w:bCs/>
          <w:color w:val="212529"/>
          <w:sz w:val="27"/>
          <w:szCs w:val="27"/>
        </w:rPr>
        <w:t>Heth</w:t>
      </w:r>
      <w:proofErr w:type="spellEnd"/>
      <w:r w:rsidRPr="00686063">
        <w:rPr>
          <w:rFonts w:ascii="Arial" w:eastAsia="Times New Roman" w:hAnsi="Arial" w:cs="Arial"/>
          <w:b/>
          <w:bCs/>
          <w:color w:val="212529"/>
          <w:sz w:val="27"/>
          <w:szCs w:val="27"/>
        </w:rPr>
        <w:t>, four hundred shekels of silver, currency acceptable to a merchant.</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63"/>
    <w:rsid w:val="003D2D74"/>
    <w:rsid w:val="0068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0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0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6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6860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063"/>
    <w:rPr>
      <w:i/>
      <w:iCs/>
    </w:rPr>
  </w:style>
  <w:style w:type="character" w:styleId="Strong">
    <w:name w:val="Strong"/>
    <w:basedOn w:val="DefaultParagraphFont"/>
    <w:uiPriority w:val="22"/>
    <w:qFormat/>
    <w:rsid w:val="00686063"/>
    <w:rPr>
      <w:b/>
      <w:bCs/>
    </w:rPr>
  </w:style>
  <w:style w:type="character" w:styleId="Hyperlink">
    <w:name w:val="Hyperlink"/>
    <w:basedOn w:val="DefaultParagraphFont"/>
    <w:uiPriority w:val="99"/>
    <w:unhideWhenUsed/>
    <w:rsid w:val="00686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0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0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6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6860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063"/>
    <w:rPr>
      <w:i/>
      <w:iCs/>
    </w:rPr>
  </w:style>
  <w:style w:type="character" w:styleId="Strong">
    <w:name w:val="Strong"/>
    <w:basedOn w:val="DefaultParagraphFont"/>
    <w:uiPriority w:val="22"/>
    <w:qFormat/>
    <w:rsid w:val="00686063"/>
    <w:rPr>
      <w:b/>
      <w:bCs/>
    </w:rPr>
  </w:style>
  <w:style w:type="character" w:styleId="Hyperlink">
    <w:name w:val="Hyperlink"/>
    <w:basedOn w:val="DefaultParagraphFont"/>
    <w:uiPriority w:val="99"/>
    <w:unhideWhenUsed/>
    <w:rsid w:val="00686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23/genesis-231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2022-10-17T02:20:00Z</dcterms:created>
  <dcterms:modified xsi:type="dcterms:W3CDTF">2022-10-17T02:21:00Z</dcterms:modified>
</cp:coreProperties>
</file>