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F4" w:rsidRPr="00E46AF4" w:rsidRDefault="00E46AF4" w:rsidP="00E46AF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46AF4">
        <w:rPr>
          <w:rFonts w:ascii="Times New Roman" w:eastAsia="Times New Roman" w:hAnsi="Times New Roman" w:cs="Times New Roman"/>
          <w:b/>
          <w:bCs/>
          <w:color w:val="212529"/>
          <w:kern w:val="36"/>
          <w:sz w:val="48"/>
          <w:szCs w:val="48"/>
        </w:rPr>
        <w:t>Genesis 24:28-31</w:t>
      </w:r>
    </w:p>
    <w:p w:rsidR="00E46AF4" w:rsidRDefault="00E46AF4" w:rsidP="00E46AF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https://thebiblesays.com/commentary/gen/gen-24/genesis-2428-31/</w:t>
        </w:r>
      </w:hyperlink>
    </w:p>
    <w:p w:rsidR="00E46AF4" w:rsidRPr="00E46AF4" w:rsidRDefault="00E46AF4" w:rsidP="00E46AF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46AF4">
        <w:rPr>
          <w:rFonts w:ascii="Arial" w:eastAsia="Times New Roman" w:hAnsi="Arial" w:cs="Arial"/>
          <w:i/>
          <w:iCs/>
          <w:color w:val="212529"/>
          <w:sz w:val="27"/>
          <w:szCs w:val="27"/>
        </w:rPr>
        <w:t>Rebekah tells her family about the stranger and shows the golden jewelry he gifted her. Her brother Laban goes to the servant and welcomes him into their house.</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color w:val="212529"/>
          <w:sz w:val="27"/>
          <w:szCs w:val="27"/>
        </w:rPr>
        <w:t>Abraham’s servant asked for lodging at Rebekah’s house. She replied that they had plenty of room for him and his camels. Preparations were necessary:</w:t>
      </w:r>
      <w:r w:rsidRPr="00E46AF4">
        <w:rPr>
          <w:rFonts w:ascii="Arial" w:eastAsia="Times New Roman" w:hAnsi="Arial" w:cs="Arial"/>
          <w:i/>
          <w:iCs/>
          <w:color w:val="212529"/>
          <w:sz w:val="27"/>
          <w:szCs w:val="27"/>
        </w:rPr>
        <w:t> Then the girl</w:t>
      </w:r>
      <w:r w:rsidRPr="00E46AF4">
        <w:rPr>
          <w:rFonts w:ascii="Arial" w:eastAsia="Times New Roman" w:hAnsi="Arial" w:cs="Arial"/>
          <w:color w:val="212529"/>
          <w:sz w:val="27"/>
          <w:szCs w:val="27"/>
        </w:rPr>
        <w:t>, Rebekah,</w:t>
      </w:r>
      <w:r w:rsidRPr="00E46AF4">
        <w:rPr>
          <w:rFonts w:ascii="Arial" w:eastAsia="Times New Roman" w:hAnsi="Arial" w:cs="Arial"/>
          <w:i/>
          <w:iCs/>
          <w:color w:val="212529"/>
          <w:sz w:val="27"/>
          <w:szCs w:val="27"/>
        </w:rPr>
        <w:t> ran and told her mother’s household about these things.</w:t>
      </w:r>
      <w:r w:rsidRPr="00E46AF4">
        <w:rPr>
          <w:rFonts w:ascii="Arial" w:eastAsia="Times New Roman" w:hAnsi="Arial" w:cs="Arial"/>
          <w:color w:val="212529"/>
          <w:sz w:val="27"/>
          <w:szCs w:val="27"/>
        </w:rPr>
        <w:t> A stranger had come with a party of ten camels, and she had watered them all. This stranger gifted her with a golden ring and golden bracelets, asking her about her family, and she told him. We can imagine Rachel running to her mother, showing her new jewelry and saying “Mom, look what this man gave me!”</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color w:val="212529"/>
          <w:sz w:val="27"/>
          <w:szCs w:val="27"/>
        </w:rPr>
        <w:t>This arouses the curiosity of Rebekah’s family. She</w:t>
      </w:r>
      <w:r w:rsidRPr="00E46AF4">
        <w:rPr>
          <w:rFonts w:ascii="Arial" w:eastAsia="Times New Roman" w:hAnsi="Arial" w:cs="Arial"/>
          <w:i/>
          <w:iCs/>
          <w:color w:val="212529"/>
          <w:sz w:val="27"/>
          <w:szCs w:val="27"/>
        </w:rPr>
        <w:t> had a brother whose name was Laban; and Laban ran outside to the man at the spring. </w:t>
      </w:r>
      <w:r w:rsidRPr="00E46AF4">
        <w:rPr>
          <w:rFonts w:ascii="Arial" w:eastAsia="Times New Roman" w:hAnsi="Arial" w:cs="Arial"/>
          <w:color w:val="212529"/>
          <w:sz w:val="27"/>
          <w:szCs w:val="27"/>
        </w:rPr>
        <w:t>Not only has a stranger come, the stranger is bearing great gifts, and appears to be connected. So after the </w:t>
      </w:r>
      <w:r w:rsidRPr="00E46AF4">
        <w:rPr>
          <w:rFonts w:ascii="Arial" w:eastAsia="Times New Roman" w:hAnsi="Arial" w:cs="Arial"/>
          <w:i/>
          <w:iCs/>
          <w:color w:val="212529"/>
          <w:sz w:val="27"/>
          <w:szCs w:val="27"/>
        </w:rPr>
        <w:t>girl ran </w:t>
      </w:r>
      <w:r w:rsidRPr="00E46AF4">
        <w:rPr>
          <w:rFonts w:ascii="Arial" w:eastAsia="Times New Roman" w:hAnsi="Arial" w:cs="Arial"/>
          <w:color w:val="212529"/>
          <w:sz w:val="27"/>
          <w:szCs w:val="27"/>
        </w:rPr>
        <w:t>and told the news, now </w:t>
      </w:r>
      <w:r w:rsidRPr="00E46AF4">
        <w:rPr>
          <w:rFonts w:ascii="Arial" w:eastAsia="Times New Roman" w:hAnsi="Arial" w:cs="Arial"/>
          <w:i/>
          <w:iCs/>
          <w:color w:val="212529"/>
          <w:sz w:val="27"/>
          <w:szCs w:val="27"/>
        </w:rPr>
        <w:t>Laban ran. </w:t>
      </w:r>
      <w:r w:rsidRPr="00E46AF4">
        <w:rPr>
          <w:rFonts w:ascii="Arial" w:eastAsia="Times New Roman" w:hAnsi="Arial" w:cs="Arial"/>
          <w:color w:val="212529"/>
          <w:sz w:val="27"/>
          <w:szCs w:val="27"/>
        </w:rPr>
        <w:t>There understandably seems to be much excitement all around.</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i/>
          <w:iCs/>
          <w:color w:val="212529"/>
          <w:sz w:val="27"/>
          <w:szCs w:val="27"/>
        </w:rPr>
        <w:t>When</w:t>
      </w:r>
      <w:r w:rsidRPr="00E46AF4">
        <w:rPr>
          <w:rFonts w:ascii="Arial" w:eastAsia="Times New Roman" w:hAnsi="Arial" w:cs="Arial"/>
          <w:color w:val="212529"/>
          <w:sz w:val="27"/>
          <w:szCs w:val="27"/>
        </w:rPr>
        <w:t> Laban </w:t>
      </w:r>
      <w:r w:rsidRPr="00E46AF4">
        <w:rPr>
          <w:rFonts w:ascii="Arial" w:eastAsia="Times New Roman" w:hAnsi="Arial" w:cs="Arial"/>
          <w:i/>
          <w:iCs/>
          <w:color w:val="212529"/>
          <w:sz w:val="27"/>
          <w:szCs w:val="27"/>
        </w:rPr>
        <w:t>saw the ring and the bracelets on his sister’s wrists, and when he heard the words of Rebekah his sister, saying, “This is what the man said to me,” he went to the man; and behold, he was standing by the camels at the spring. </w:t>
      </w:r>
      <w:r w:rsidRPr="00E46AF4">
        <w:rPr>
          <w:rFonts w:ascii="Arial" w:eastAsia="Times New Roman" w:hAnsi="Arial" w:cs="Arial"/>
          <w:color w:val="212529"/>
          <w:sz w:val="27"/>
          <w:szCs w:val="27"/>
        </w:rPr>
        <w:t>Laban heard the news, saw the proof, and ran to the spring.  Sure enough, there was the stranger </w:t>
      </w:r>
      <w:r w:rsidRPr="00E46AF4">
        <w:rPr>
          <w:rFonts w:ascii="Arial" w:eastAsia="Times New Roman" w:hAnsi="Arial" w:cs="Arial"/>
          <w:i/>
          <w:iCs/>
          <w:color w:val="212529"/>
          <w:sz w:val="27"/>
          <w:szCs w:val="27"/>
        </w:rPr>
        <w:t>standing by the camels. </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color w:val="212529"/>
          <w:sz w:val="27"/>
          <w:szCs w:val="27"/>
        </w:rPr>
        <w:t>If Laban had any misgivings about this stranger, the costly gifts given to his sister likely calmed them, promising that whoever this man was or represented was wealthy and powerful. He tells Abraham’s servant</w:t>
      </w:r>
      <w:r w:rsidRPr="00E46AF4">
        <w:rPr>
          <w:rFonts w:ascii="Arial" w:eastAsia="Times New Roman" w:hAnsi="Arial" w:cs="Arial"/>
          <w:i/>
          <w:iCs/>
          <w:color w:val="212529"/>
          <w:sz w:val="27"/>
          <w:szCs w:val="27"/>
        </w:rPr>
        <w:t>, “Come in, blessed of the Lord! Why do you stand outside since I have prepared the house, and a place for the camels?”</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color w:val="212529"/>
          <w:sz w:val="27"/>
          <w:szCs w:val="27"/>
        </w:rPr>
        <w:t>It’s interesting to note that Laban references the LORD of Abraham and his household. We know from later events in Genesis that Laban worshipped pagan idols (</w:t>
      </w:r>
      <w:hyperlink r:id="rId6" w:tgtFrame="BLB_NW" w:history="1">
        <w:r w:rsidRPr="00E46AF4">
          <w:rPr>
            <w:rFonts w:ascii="Arial" w:eastAsia="Times New Roman" w:hAnsi="Arial" w:cs="Arial"/>
            <w:color w:val="525DDC"/>
            <w:sz w:val="27"/>
            <w:szCs w:val="27"/>
          </w:rPr>
          <w:t>Genesis 31:19</w:t>
        </w:r>
      </w:hyperlink>
      <w:r w:rsidRPr="00E46AF4">
        <w:rPr>
          <w:rFonts w:ascii="Arial" w:eastAsia="Times New Roman" w:hAnsi="Arial" w:cs="Arial"/>
          <w:color w:val="212529"/>
          <w:sz w:val="27"/>
          <w:szCs w:val="27"/>
        </w:rPr>
        <w:t xml:space="preserve">). He surely had heard about the LORD whom Abraham worshipped. Abraham seems to be, in most respects, the black sheep of his family. In ancient times, families stuck together to accumulate </w:t>
      </w:r>
      <w:r w:rsidRPr="00E46AF4">
        <w:rPr>
          <w:rFonts w:ascii="Arial" w:eastAsia="Times New Roman" w:hAnsi="Arial" w:cs="Arial"/>
          <w:color w:val="212529"/>
          <w:sz w:val="27"/>
          <w:szCs w:val="27"/>
        </w:rPr>
        <w:lastRenderedPageBreak/>
        <w:t xml:space="preserve">wealth and strength. But Abraham set out </w:t>
      </w:r>
      <w:proofErr w:type="gramStart"/>
      <w:r w:rsidRPr="00E46AF4">
        <w:rPr>
          <w:rFonts w:ascii="Arial" w:eastAsia="Times New Roman" w:hAnsi="Arial" w:cs="Arial"/>
          <w:color w:val="212529"/>
          <w:sz w:val="27"/>
          <w:szCs w:val="27"/>
        </w:rPr>
        <w:t>on his own</w:t>
      </w:r>
      <w:proofErr w:type="gramEnd"/>
      <w:r w:rsidRPr="00E46AF4">
        <w:rPr>
          <w:rFonts w:ascii="Arial" w:eastAsia="Times New Roman" w:hAnsi="Arial" w:cs="Arial"/>
          <w:color w:val="212529"/>
          <w:sz w:val="27"/>
          <w:szCs w:val="27"/>
        </w:rPr>
        <w:t xml:space="preserve">. He had surely told his family why he was leaving them and going to Canaan, that his God had told him he would possess the land and that his descendants would form a chosen nation. Perhaps his brothers and father had thought this insane. But years later they would contact Abraham about his brother </w:t>
      </w:r>
      <w:proofErr w:type="spellStart"/>
      <w:r w:rsidRPr="00E46AF4">
        <w:rPr>
          <w:rFonts w:ascii="Arial" w:eastAsia="Times New Roman" w:hAnsi="Arial" w:cs="Arial"/>
          <w:color w:val="212529"/>
          <w:sz w:val="27"/>
          <w:szCs w:val="27"/>
        </w:rPr>
        <w:t>Nahor’s</w:t>
      </w:r>
      <w:proofErr w:type="spellEnd"/>
      <w:r w:rsidRPr="00E46AF4">
        <w:rPr>
          <w:rFonts w:ascii="Arial" w:eastAsia="Times New Roman" w:hAnsi="Arial" w:cs="Arial"/>
          <w:color w:val="212529"/>
          <w:sz w:val="27"/>
          <w:szCs w:val="27"/>
        </w:rPr>
        <w:t xml:space="preserve"> children, and doubtless would have heard of the wealth and power he had accumulated after settling in Canaan (</w:t>
      </w:r>
      <w:hyperlink r:id="rId7" w:tgtFrame="BLB_NW" w:history="1">
        <w:r w:rsidRPr="00E46AF4">
          <w:rPr>
            <w:rFonts w:ascii="Arial" w:eastAsia="Times New Roman" w:hAnsi="Arial" w:cs="Arial"/>
            <w:color w:val="525DDC"/>
            <w:sz w:val="27"/>
            <w:szCs w:val="27"/>
          </w:rPr>
          <w:t>Genesis 22:20-24</w:t>
        </w:r>
      </w:hyperlink>
      <w:r w:rsidRPr="00E46AF4">
        <w:rPr>
          <w:rFonts w:ascii="Arial" w:eastAsia="Times New Roman" w:hAnsi="Arial" w:cs="Arial"/>
          <w:color w:val="212529"/>
          <w:sz w:val="27"/>
          <w:szCs w:val="27"/>
        </w:rPr>
        <w:t>). Thus, although Laban worshipped the false gods of Mesopotamia, he clearly had a healthy understanding of Abraham’s God, and the evidence that this God had greatly blessed Abraham.</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color w:val="212529"/>
          <w:sz w:val="27"/>
          <w:szCs w:val="27"/>
        </w:rPr>
        <w:t>However, at this point the servant has not yet revealed himself as Abraham’s servant. It’s possible that Laban has guessed the identity of the servant. It seems likely he worships the LORD in addition to his idols.</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46AF4" w:rsidRPr="00E46AF4" w:rsidRDefault="00E46AF4" w:rsidP="00E46AF4">
      <w:pPr>
        <w:shd w:val="clear" w:color="auto" w:fill="FFFFFF"/>
        <w:spacing w:after="100" w:afterAutospacing="1" w:line="240" w:lineRule="auto"/>
        <w:rPr>
          <w:rFonts w:ascii="Arial" w:eastAsia="Times New Roman" w:hAnsi="Arial" w:cs="Arial"/>
          <w:color w:val="212529"/>
          <w:sz w:val="27"/>
          <w:szCs w:val="27"/>
        </w:rPr>
      </w:pPr>
      <w:r w:rsidRPr="00E46AF4">
        <w:rPr>
          <w:rFonts w:ascii="Arial" w:eastAsia="Times New Roman" w:hAnsi="Arial" w:cs="Arial"/>
          <w:b/>
          <w:bCs/>
          <w:color w:val="212529"/>
          <w:sz w:val="20"/>
          <w:szCs w:val="20"/>
          <w:vertAlign w:val="superscript"/>
        </w:rPr>
        <w:t>28</w:t>
      </w:r>
      <w:r w:rsidRPr="00E46AF4">
        <w:rPr>
          <w:rFonts w:ascii="Arial" w:eastAsia="Times New Roman" w:hAnsi="Arial" w:cs="Arial"/>
          <w:b/>
          <w:bCs/>
          <w:color w:val="212529"/>
          <w:sz w:val="27"/>
          <w:szCs w:val="27"/>
        </w:rPr>
        <w:t> Then the girl ran and told her mother’s household about these things. </w:t>
      </w:r>
      <w:r w:rsidRPr="00E46AF4">
        <w:rPr>
          <w:rFonts w:ascii="Arial" w:eastAsia="Times New Roman" w:hAnsi="Arial" w:cs="Arial"/>
          <w:b/>
          <w:bCs/>
          <w:color w:val="212529"/>
          <w:sz w:val="20"/>
          <w:szCs w:val="20"/>
          <w:vertAlign w:val="superscript"/>
        </w:rPr>
        <w:t>29</w:t>
      </w:r>
      <w:r w:rsidRPr="00E46AF4">
        <w:rPr>
          <w:rFonts w:ascii="Arial" w:eastAsia="Times New Roman" w:hAnsi="Arial" w:cs="Arial"/>
          <w:b/>
          <w:bCs/>
          <w:color w:val="212529"/>
          <w:sz w:val="27"/>
          <w:szCs w:val="27"/>
        </w:rPr>
        <w:t> Now Rebekah had a brother whose name was Laban; and Laban ran outside to the man at the spring. </w:t>
      </w:r>
      <w:r w:rsidRPr="00E46AF4">
        <w:rPr>
          <w:rFonts w:ascii="Arial" w:eastAsia="Times New Roman" w:hAnsi="Arial" w:cs="Arial"/>
          <w:b/>
          <w:bCs/>
          <w:color w:val="212529"/>
          <w:sz w:val="20"/>
          <w:szCs w:val="20"/>
          <w:vertAlign w:val="superscript"/>
        </w:rPr>
        <w:t>30</w:t>
      </w:r>
      <w:r w:rsidRPr="00E46AF4">
        <w:rPr>
          <w:rFonts w:ascii="Arial" w:eastAsia="Times New Roman" w:hAnsi="Arial" w:cs="Arial"/>
          <w:b/>
          <w:bCs/>
          <w:color w:val="212529"/>
          <w:sz w:val="27"/>
          <w:szCs w:val="27"/>
        </w:rPr>
        <w:t> When he saw the ring and the bracelets on his sister’s wrists, and when he heard the words of Rebekah his sister, saying, “This is what the man said to me,” he went to the man; and behold, he was standing by the camels at the spring. </w:t>
      </w:r>
      <w:r w:rsidRPr="00E46AF4">
        <w:rPr>
          <w:rFonts w:ascii="Arial" w:eastAsia="Times New Roman" w:hAnsi="Arial" w:cs="Arial"/>
          <w:b/>
          <w:bCs/>
          <w:color w:val="212529"/>
          <w:sz w:val="20"/>
          <w:szCs w:val="20"/>
          <w:vertAlign w:val="superscript"/>
        </w:rPr>
        <w:t>31</w:t>
      </w:r>
      <w:r w:rsidRPr="00E46AF4">
        <w:rPr>
          <w:rFonts w:ascii="Arial" w:eastAsia="Times New Roman" w:hAnsi="Arial" w:cs="Arial"/>
          <w:b/>
          <w:bCs/>
          <w:color w:val="212529"/>
          <w:sz w:val="27"/>
          <w:szCs w:val="27"/>
        </w:rPr>
        <w:t> And he said, “Come in, blessed of the Lord! Why do you stand outside since I have prepared the house, and a place for the camels?”</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F4"/>
    <w:rsid w:val="003D2D74"/>
    <w:rsid w:val="00E4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AF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46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AF4"/>
    <w:rPr>
      <w:i/>
      <w:iCs/>
    </w:rPr>
  </w:style>
  <w:style w:type="paragraph" w:styleId="NormalWeb">
    <w:name w:val="Normal (Web)"/>
    <w:basedOn w:val="Normal"/>
    <w:uiPriority w:val="99"/>
    <w:semiHidden/>
    <w:unhideWhenUsed/>
    <w:rsid w:val="00E46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6AF4"/>
    <w:rPr>
      <w:color w:val="0000FF"/>
      <w:u w:val="single"/>
    </w:rPr>
  </w:style>
  <w:style w:type="character" w:styleId="Strong">
    <w:name w:val="Strong"/>
    <w:basedOn w:val="DefaultParagraphFont"/>
    <w:uiPriority w:val="22"/>
    <w:qFormat/>
    <w:rsid w:val="00E46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AF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46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AF4"/>
    <w:rPr>
      <w:i/>
      <w:iCs/>
    </w:rPr>
  </w:style>
  <w:style w:type="paragraph" w:styleId="NormalWeb">
    <w:name w:val="Normal (Web)"/>
    <w:basedOn w:val="Normal"/>
    <w:uiPriority w:val="99"/>
    <w:semiHidden/>
    <w:unhideWhenUsed/>
    <w:rsid w:val="00E46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6AF4"/>
    <w:rPr>
      <w:color w:val="0000FF"/>
      <w:u w:val="single"/>
    </w:rPr>
  </w:style>
  <w:style w:type="character" w:styleId="Strong">
    <w:name w:val="Strong"/>
    <w:basedOn w:val="DefaultParagraphFont"/>
    <w:uiPriority w:val="22"/>
    <w:qFormat/>
    <w:rsid w:val="00E46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22.20-2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31.19&amp;t=NASB95" TargetMode="External"/><Relationship Id="rId5" Type="http://schemas.openxmlformats.org/officeDocument/2006/relationships/hyperlink" Target="https://thebiblesays.com/commentary/gen/gen-24/genesis-2428-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2022-10-17T03:19:00Z</dcterms:created>
  <dcterms:modified xsi:type="dcterms:W3CDTF">2022-10-17T03:20:00Z</dcterms:modified>
</cp:coreProperties>
</file>