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326" w:rsidRPr="00C34326" w:rsidRDefault="00C34326" w:rsidP="00C34326">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C34326">
        <w:rPr>
          <w:rFonts w:ascii="Times New Roman" w:eastAsia="Times New Roman" w:hAnsi="Times New Roman" w:cs="Times New Roman"/>
          <w:b/>
          <w:bCs/>
          <w:color w:val="212529"/>
          <w:kern w:val="36"/>
          <w:sz w:val="48"/>
          <w:szCs w:val="48"/>
        </w:rPr>
        <w:t>Genesis 24:42-49</w:t>
      </w:r>
    </w:p>
    <w:p w:rsidR="00C34326" w:rsidRDefault="00C34326" w:rsidP="00C3432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24402">
          <w:rPr>
            <w:rStyle w:val="Hyperlink"/>
            <w:rFonts w:ascii="Arial" w:eastAsia="Times New Roman" w:hAnsi="Arial" w:cs="Arial"/>
            <w:i/>
            <w:iCs/>
            <w:sz w:val="27"/>
            <w:szCs w:val="27"/>
          </w:rPr>
          <w:t>https://thebiblesays.com/commentary/gen/gen-24/genesis-2442-49/</w:t>
        </w:r>
      </w:hyperlink>
    </w:p>
    <w:p w:rsidR="00C34326" w:rsidRPr="00C34326" w:rsidRDefault="00C34326" w:rsidP="00C34326">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C34326">
        <w:rPr>
          <w:rFonts w:ascii="Arial" w:eastAsia="Times New Roman" w:hAnsi="Arial" w:cs="Arial"/>
          <w:i/>
          <w:iCs/>
          <w:color w:val="212529"/>
          <w:sz w:val="27"/>
          <w:szCs w:val="27"/>
        </w:rPr>
        <w:t>The servant recaps what happened at the well. He prayed for a sign from God revealing the woman whom Isaac should marry. Rebekah appeared and gave him a drink, then watered the ten camels of Abraham. So, the servant asks if her family will consent to the marriage of Rebekah and Isaac.</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servant explains his experience upon first arriving in Haran. He reveals the prayer he prayed to God, which led him to Rebekah, </w:t>
      </w:r>
      <w:r w:rsidRPr="00C34326">
        <w:rPr>
          <w:rFonts w:ascii="Arial" w:eastAsia="Times New Roman" w:hAnsi="Arial" w:cs="Arial"/>
          <w:i/>
          <w:iCs/>
          <w:color w:val="212529"/>
          <w:sz w:val="27"/>
          <w:szCs w:val="27"/>
        </w:rPr>
        <w:t>So I came today to the spring, and said, ‘O Lord, the God of my master Abraham, if now You will make my journey on which I go successful;’</w:t>
      </w:r>
      <w:r w:rsidRPr="00C34326">
        <w:rPr>
          <w:rFonts w:ascii="Arial" w:eastAsia="Times New Roman" w:hAnsi="Arial" w:cs="Arial"/>
          <w:color w:val="212529"/>
          <w:sz w:val="27"/>
          <w:szCs w:val="27"/>
        </w:rPr>
        <w:t> The servant calls God the </w:t>
      </w:r>
      <w:r w:rsidRPr="00C34326">
        <w:rPr>
          <w:rFonts w:ascii="Arial" w:eastAsia="Times New Roman" w:hAnsi="Arial" w:cs="Arial"/>
          <w:i/>
          <w:iCs/>
          <w:color w:val="212529"/>
          <w:sz w:val="27"/>
          <w:szCs w:val="27"/>
        </w:rPr>
        <w:t>God of my master Abraham. </w:t>
      </w:r>
      <w:r w:rsidRPr="00C34326">
        <w:rPr>
          <w:rFonts w:ascii="Arial" w:eastAsia="Times New Roman" w:hAnsi="Arial" w:cs="Arial"/>
          <w:color w:val="212529"/>
          <w:sz w:val="27"/>
          <w:szCs w:val="27"/>
        </w:rPr>
        <w:t xml:space="preserve">This further indicates the servant’s loyalty to </w:t>
      </w:r>
      <w:proofErr w:type="gramStart"/>
      <w:r w:rsidRPr="00C34326">
        <w:rPr>
          <w:rFonts w:ascii="Arial" w:eastAsia="Times New Roman" w:hAnsi="Arial" w:cs="Arial"/>
          <w:color w:val="212529"/>
          <w:sz w:val="27"/>
          <w:szCs w:val="27"/>
        </w:rPr>
        <w:t>Abraham, that</w:t>
      </w:r>
      <w:proofErr w:type="gramEnd"/>
      <w:r w:rsidRPr="00C34326">
        <w:rPr>
          <w:rFonts w:ascii="Arial" w:eastAsia="Times New Roman" w:hAnsi="Arial" w:cs="Arial"/>
          <w:color w:val="212529"/>
          <w:sz w:val="27"/>
          <w:szCs w:val="27"/>
        </w:rPr>
        <w:t xml:space="preserve"> he is asking on behalf of Abraham. The servant now expresses a circumstance in which he makes his request, stating</w:t>
      </w:r>
      <w:r w:rsidRPr="00C34326">
        <w:rPr>
          <w:rFonts w:ascii="Arial" w:eastAsia="Times New Roman" w:hAnsi="Arial" w:cs="Arial"/>
          <w:i/>
          <w:iCs/>
          <w:color w:val="212529"/>
          <w:sz w:val="27"/>
          <w:szCs w:val="27"/>
        </w:rPr>
        <w:t> behold, I am standing by the spring. </w:t>
      </w:r>
      <w:r w:rsidRPr="00C34326">
        <w:rPr>
          <w:rFonts w:ascii="Arial" w:eastAsia="Times New Roman" w:hAnsi="Arial" w:cs="Arial"/>
          <w:color w:val="212529"/>
          <w:sz w:val="27"/>
          <w:szCs w:val="27"/>
        </w:rPr>
        <w:t>The servant is standing by the spring of water, with his camels, after arriving from a long journey.</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Now the servant adds to the circumstance the proposition:</w:t>
      </w:r>
      <w:r w:rsidRPr="00C34326">
        <w:rPr>
          <w:rFonts w:ascii="Arial" w:eastAsia="Times New Roman" w:hAnsi="Arial" w:cs="Arial"/>
          <w:i/>
          <w:iCs/>
          <w:color w:val="212529"/>
          <w:sz w:val="27"/>
          <w:szCs w:val="27"/>
        </w:rPr>
        <w:t> and may it be that the maiden who comes out to draw, and to whom I say, “Please let me drink a little water from your jar”; and she will say to me, “You drink, and I will draw for your camels also. </w:t>
      </w:r>
      <w:r w:rsidRPr="00C34326">
        <w:rPr>
          <w:rFonts w:ascii="Arial" w:eastAsia="Times New Roman" w:hAnsi="Arial" w:cs="Arial"/>
          <w:color w:val="212529"/>
          <w:sz w:val="27"/>
          <w:szCs w:val="27"/>
        </w:rPr>
        <w:t>The sign the servant asks of God has three aspects. First he asks that a </w:t>
      </w:r>
      <w:r w:rsidRPr="00C34326">
        <w:rPr>
          <w:rFonts w:ascii="Arial" w:eastAsia="Times New Roman" w:hAnsi="Arial" w:cs="Arial"/>
          <w:i/>
          <w:iCs/>
          <w:color w:val="212529"/>
          <w:sz w:val="27"/>
          <w:szCs w:val="27"/>
        </w:rPr>
        <w:t>maiden </w:t>
      </w:r>
      <w:r w:rsidRPr="00C34326">
        <w:rPr>
          <w:rFonts w:ascii="Arial" w:eastAsia="Times New Roman" w:hAnsi="Arial" w:cs="Arial"/>
          <w:color w:val="212529"/>
          <w:sz w:val="27"/>
          <w:szCs w:val="27"/>
        </w:rPr>
        <w:t>come to the spring, which means his focus is on an unmarried woman. Second, he intends to ask the maiden for a drink of </w:t>
      </w:r>
      <w:r w:rsidRPr="00C34326">
        <w:rPr>
          <w:rFonts w:ascii="Arial" w:eastAsia="Times New Roman" w:hAnsi="Arial" w:cs="Arial"/>
          <w:i/>
          <w:iCs/>
          <w:color w:val="212529"/>
          <w:sz w:val="27"/>
          <w:szCs w:val="27"/>
        </w:rPr>
        <w:t>water from </w:t>
      </w:r>
      <w:r w:rsidRPr="00C34326">
        <w:rPr>
          <w:rFonts w:ascii="Arial" w:eastAsia="Times New Roman" w:hAnsi="Arial" w:cs="Arial"/>
          <w:color w:val="212529"/>
          <w:sz w:val="27"/>
          <w:szCs w:val="27"/>
        </w:rPr>
        <w:t>her</w:t>
      </w:r>
      <w:r w:rsidRPr="00C34326">
        <w:rPr>
          <w:rFonts w:ascii="Arial" w:eastAsia="Times New Roman" w:hAnsi="Arial" w:cs="Arial"/>
          <w:i/>
          <w:iCs/>
          <w:color w:val="212529"/>
          <w:sz w:val="27"/>
          <w:szCs w:val="27"/>
        </w:rPr>
        <w:t> jar.</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picture is of a maiden who has drawn water in her jar, who is now being asked to interrupt her work and give a drink to a stranger. But the main request is that </w:t>
      </w:r>
      <w:r w:rsidRPr="00C34326">
        <w:rPr>
          <w:rFonts w:ascii="Arial" w:eastAsia="Times New Roman" w:hAnsi="Arial" w:cs="Arial"/>
          <w:i/>
          <w:iCs/>
          <w:color w:val="212529"/>
          <w:sz w:val="27"/>
          <w:szCs w:val="27"/>
        </w:rPr>
        <w:t>the woman whom the Lord has appointed for my master’s son b</w:t>
      </w:r>
      <w:r w:rsidRPr="00C34326">
        <w:rPr>
          <w:rFonts w:ascii="Arial" w:eastAsia="Times New Roman" w:hAnsi="Arial" w:cs="Arial"/>
          <w:color w:val="212529"/>
          <w:sz w:val="27"/>
          <w:szCs w:val="27"/>
        </w:rPr>
        <w:t>e a maiden who not only pauses to give the stranger a drink, but also offers to water all of his </w:t>
      </w:r>
      <w:r w:rsidRPr="00C34326">
        <w:rPr>
          <w:rFonts w:ascii="Arial" w:eastAsia="Times New Roman" w:hAnsi="Arial" w:cs="Arial"/>
          <w:i/>
          <w:iCs/>
          <w:color w:val="212529"/>
          <w:sz w:val="27"/>
          <w:szCs w:val="27"/>
        </w:rPr>
        <w:t>camels. </w:t>
      </w:r>
      <w:r w:rsidRPr="00C34326">
        <w:rPr>
          <w:rFonts w:ascii="Arial" w:eastAsia="Times New Roman" w:hAnsi="Arial" w:cs="Arial"/>
          <w:color w:val="212529"/>
          <w:sz w:val="27"/>
          <w:szCs w:val="27"/>
        </w:rPr>
        <w:t>Here the servant recounts exactly what he did, including his prayer to God. The passage tells us that the servant offered this prayer silently, in his </w:t>
      </w:r>
      <w:r w:rsidRPr="00C34326">
        <w:rPr>
          <w:rFonts w:ascii="Arial" w:eastAsia="Times New Roman" w:hAnsi="Arial" w:cs="Arial"/>
          <w:i/>
          <w:iCs/>
          <w:color w:val="212529"/>
          <w:sz w:val="27"/>
          <w:szCs w:val="27"/>
        </w:rPr>
        <w:t>heart</w:t>
      </w:r>
      <w:r w:rsidRPr="00C34326">
        <w:rPr>
          <w:rFonts w:ascii="Arial" w:eastAsia="Times New Roman" w:hAnsi="Arial" w:cs="Arial"/>
          <w:color w:val="212529"/>
          <w:sz w:val="27"/>
          <w:szCs w:val="27"/>
        </w:rPr>
        <w:t>.</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LORD’s answer came immediately. Even quicker than immediately, because </w:t>
      </w:r>
      <w:r w:rsidRPr="00C34326">
        <w:rPr>
          <w:rFonts w:ascii="Arial" w:eastAsia="Times New Roman" w:hAnsi="Arial" w:cs="Arial"/>
          <w:i/>
          <w:iCs/>
          <w:color w:val="212529"/>
          <w:sz w:val="27"/>
          <w:szCs w:val="27"/>
        </w:rPr>
        <w:t>before </w:t>
      </w:r>
      <w:r w:rsidRPr="00C34326">
        <w:rPr>
          <w:rFonts w:ascii="Arial" w:eastAsia="Times New Roman" w:hAnsi="Arial" w:cs="Arial"/>
          <w:color w:val="212529"/>
          <w:sz w:val="27"/>
          <w:szCs w:val="27"/>
        </w:rPr>
        <w:t>the servant </w:t>
      </w:r>
      <w:r w:rsidRPr="00C34326">
        <w:rPr>
          <w:rFonts w:ascii="Arial" w:eastAsia="Times New Roman" w:hAnsi="Arial" w:cs="Arial"/>
          <w:i/>
          <w:iCs/>
          <w:color w:val="212529"/>
          <w:sz w:val="27"/>
          <w:szCs w:val="27"/>
        </w:rPr>
        <w:t>had finished speaking in</w:t>
      </w:r>
      <w:r w:rsidRPr="00C34326">
        <w:rPr>
          <w:rFonts w:ascii="Arial" w:eastAsia="Times New Roman" w:hAnsi="Arial" w:cs="Arial"/>
          <w:color w:val="212529"/>
          <w:sz w:val="27"/>
          <w:szCs w:val="27"/>
        </w:rPr>
        <w:t> his </w:t>
      </w:r>
      <w:r w:rsidRPr="00C34326">
        <w:rPr>
          <w:rFonts w:ascii="Arial" w:eastAsia="Times New Roman" w:hAnsi="Arial" w:cs="Arial"/>
          <w:i/>
          <w:iCs/>
          <w:color w:val="212529"/>
          <w:sz w:val="27"/>
          <w:szCs w:val="27"/>
        </w:rPr>
        <w:t>heart, behold, Rebekah came out with her jar on her shoulder.</w:t>
      </w:r>
      <w:r w:rsidRPr="00C34326">
        <w:rPr>
          <w:rFonts w:ascii="Arial" w:eastAsia="Times New Roman" w:hAnsi="Arial" w:cs="Arial"/>
          <w:color w:val="212529"/>
          <w:sz w:val="27"/>
          <w:szCs w:val="27"/>
        </w:rPr>
        <w:t> It is new information that he was </w:t>
      </w:r>
      <w:r w:rsidRPr="00C34326">
        <w:rPr>
          <w:rFonts w:ascii="Arial" w:eastAsia="Times New Roman" w:hAnsi="Arial" w:cs="Arial"/>
          <w:i/>
          <w:iCs/>
          <w:color w:val="212529"/>
          <w:sz w:val="27"/>
          <w:szCs w:val="27"/>
        </w:rPr>
        <w:t>speaking in</w:t>
      </w:r>
      <w:r w:rsidRPr="00C34326">
        <w:rPr>
          <w:rFonts w:ascii="Arial" w:eastAsia="Times New Roman" w:hAnsi="Arial" w:cs="Arial"/>
          <w:color w:val="212529"/>
          <w:sz w:val="27"/>
          <w:szCs w:val="27"/>
        </w:rPr>
        <w:t> his </w:t>
      </w:r>
      <w:r w:rsidRPr="00C34326">
        <w:rPr>
          <w:rFonts w:ascii="Arial" w:eastAsia="Times New Roman" w:hAnsi="Arial" w:cs="Arial"/>
          <w:i/>
          <w:iCs/>
          <w:color w:val="212529"/>
          <w:sz w:val="27"/>
          <w:szCs w:val="27"/>
        </w:rPr>
        <w:t>heart</w:t>
      </w:r>
      <w:r w:rsidRPr="00C34326">
        <w:rPr>
          <w:rFonts w:ascii="Arial" w:eastAsia="Times New Roman" w:hAnsi="Arial" w:cs="Arial"/>
          <w:color w:val="212529"/>
          <w:sz w:val="27"/>
          <w:szCs w:val="27"/>
        </w:rPr>
        <w:t>, since it was not specified earlier if he had prayed aloud or privately. </w:t>
      </w:r>
      <w:r w:rsidRPr="00C34326">
        <w:rPr>
          <w:rFonts w:ascii="Arial" w:eastAsia="Times New Roman" w:hAnsi="Arial" w:cs="Arial"/>
          <w:i/>
          <w:iCs/>
          <w:color w:val="212529"/>
          <w:sz w:val="27"/>
          <w:szCs w:val="27"/>
        </w:rPr>
        <w:t>Rebekah came out with her jar</w:t>
      </w:r>
      <w:r w:rsidRPr="00C34326">
        <w:rPr>
          <w:rFonts w:ascii="Arial" w:eastAsia="Times New Roman" w:hAnsi="Arial" w:cs="Arial"/>
          <w:color w:val="212529"/>
          <w:sz w:val="27"/>
          <w:szCs w:val="27"/>
        </w:rPr>
        <w:t xml:space="preserve"> while he was in the midst of </w:t>
      </w:r>
      <w:r w:rsidRPr="00C34326">
        <w:rPr>
          <w:rFonts w:ascii="Arial" w:eastAsia="Times New Roman" w:hAnsi="Arial" w:cs="Arial"/>
          <w:color w:val="212529"/>
          <w:sz w:val="27"/>
          <w:szCs w:val="27"/>
        </w:rPr>
        <w:lastRenderedPageBreak/>
        <w:t>his prayer. God had already sent the chosen woman to him, the woman who would ultimately bear Isaac’s twin sons, Jacob and Esau. Jacob would go on to be renamed “Israel” by God, and father the twelve tribes of Israel.</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servant recounts the interaction he had with Rebekah, that she</w:t>
      </w:r>
      <w:r w:rsidRPr="00C34326">
        <w:rPr>
          <w:rFonts w:ascii="Arial" w:eastAsia="Times New Roman" w:hAnsi="Arial" w:cs="Arial"/>
          <w:i/>
          <w:iCs/>
          <w:color w:val="212529"/>
          <w:sz w:val="27"/>
          <w:szCs w:val="27"/>
        </w:rPr>
        <w:t> went down to the spring and drew, and I said to her, ‘Please let me drink.’ </w:t>
      </w:r>
      <w:r w:rsidRPr="00C34326">
        <w:rPr>
          <w:rFonts w:ascii="Arial" w:eastAsia="Times New Roman" w:hAnsi="Arial" w:cs="Arial"/>
          <w:color w:val="212529"/>
          <w:sz w:val="27"/>
          <w:szCs w:val="27"/>
        </w:rPr>
        <w:t xml:space="preserve">He noted that she had no reluctance at </w:t>
      </w:r>
      <w:proofErr w:type="gramStart"/>
      <w:r w:rsidRPr="00C34326">
        <w:rPr>
          <w:rFonts w:ascii="Arial" w:eastAsia="Times New Roman" w:hAnsi="Arial" w:cs="Arial"/>
          <w:color w:val="212529"/>
          <w:sz w:val="27"/>
          <w:szCs w:val="27"/>
        </w:rPr>
        <w:t>all,</w:t>
      </w:r>
      <w:proofErr w:type="gramEnd"/>
      <w:r w:rsidRPr="00C34326">
        <w:rPr>
          <w:rFonts w:ascii="Arial" w:eastAsia="Times New Roman" w:hAnsi="Arial" w:cs="Arial"/>
          <w:color w:val="212529"/>
          <w:sz w:val="27"/>
          <w:szCs w:val="27"/>
        </w:rPr>
        <w:t> </w:t>
      </w:r>
      <w:r w:rsidRPr="00C34326">
        <w:rPr>
          <w:rFonts w:ascii="Arial" w:eastAsia="Times New Roman" w:hAnsi="Arial" w:cs="Arial"/>
          <w:i/>
          <w:iCs/>
          <w:color w:val="212529"/>
          <w:sz w:val="27"/>
          <w:szCs w:val="27"/>
        </w:rPr>
        <w:t>She quickly lowered her jar from her shoulder. </w:t>
      </w:r>
      <w:r w:rsidRPr="00C34326">
        <w:rPr>
          <w:rFonts w:ascii="Arial" w:eastAsia="Times New Roman" w:hAnsi="Arial" w:cs="Arial"/>
          <w:color w:val="212529"/>
          <w:sz w:val="27"/>
          <w:szCs w:val="27"/>
        </w:rPr>
        <w:t>The fact that she lowered the jar </w:t>
      </w:r>
      <w:r w:rsidRPr="00C34326">
        <w:rPr>
          <w:rFonts w:ascii="Arial" w:eastAsia="Times New Roman" w:hAnsi="Arial" w:cs="Arial"/>
          <w:i/>
          <w:iCs/>
          <w:color w:val="212529"/>
          <w:sz w:val="27"/>
          <w:szCs w:val="27"/>
        </w:rPr>
        <w:t>quickly </w:t>
      </w:r>
      <w:r w:rsidRPr="00C34326">
        <w:rPr>
          <w:rFonts w:ascii="Arial" w:eastAsia="Times New Roman" w:hAnsi="Arial" w:cs="Arial"/>
          <w:color w:val="212529"/>
          <w:sz w:val="27"/>
          <w:szCs w:val="27"/>
        </w:rPr>
        <w:t>is noted</w:t>
      </w:r>
      <w:r w:rsidRPr="00C34326">
        <w:rPr>
          <w:rFonts w:ascii="Arial" w:eastAsia="Times New Roman" w:hAnsi="Arial" w:cs="Arial"/>
          <w:i/>
          <w:iCs/>
          <w:color w:val="212529"/>
          <w:sz w:val="27"/>
          <w:szCs w:val="27"/>
        </w:rPr>
        <w:t>, </w:t>
      </w:r>
      <w:r w:rsidRPr="00C34326">
        <w:rPr>
          <w:rFonts w:ascii="Arial" w:eastAsia="Times New Roman" w:hAnsi="Arial" w:cs="Arial"/>
          <w:color w:val="212529"/>
          <w:sz w:val="27"/>
          <w:szCs w:val="27"/>
        </w:rPr>
        <w:t>as she had an apparent readiness to be hospitable. Then the maiden spoke</w:t>
      </w:r>
      <w:r w:rsidRPr="00C34326">
        <w:rPr>
          <w:rFonts w:ascii="Arial" w:eastAsia="Times New Roman" w:hAnsi="Arial" w:cs="Arial"/>
          <w:i/>
          <w:iCs/>
          <w:color w:val="212529"/>
          <w:sz w:val="27"/>
          <w:szCs w:val="27"/>
        </w:rPr>
        <w:t> and said, ‘Drink, and I will water your camels also</w:t>
      </w:r>
      <w:r w:rsidRPr="00C34326">
        <w:rPr>
          <w:rFonts w:ascii="Arial" w:eastAsia="Times New Roman" w:hAnsi="Arial" w:cs="Arial"/>
          <w:color w:val="212529"/>
          <w:sz w:val="27"/>
          <w:szCs w:val="27"/>
        </w:rPr>
        <w:t>.</w:t>
      </w:r>
      <w:r w:rsidRPr="00C34326">
        <w:rPr>
          <w:rFonts w:ascii="Arial" w:eastAsia="Times New Roman" w:hAnsi="Arial" w:cs="Arial"/>
          <w:i/>
          <w:iCs/>
          <w:color w:val="212529"/>
          <w:sz w:val="27"/>
          <w:szCs w:val="27"/>
        </w:rPr>
        <w:t>’ </w:t>
      </w:r>
      <w:r w:rsidRPr="00C34326">
        <w:rPr>
          <w:rFonts w:ascii="Arial" w:eastAsia="Times New Roman" w:hAnsi="Arial" w:cs="Arial"/>
          <w:color w:val="212529"/>
          <w:sz w:val="27"/>
          <w:szCs w:val="27"/>
        </w:rPr>
        <w:t>At this point, the sign asked for by the servant looks more like God putting a thought in his heart. The servant waited to make sure the girl did as she committed to do, and says</w:t>
      </w:r>
      <w:r w:rsidRPr="00C34326">
        <w:rPr>
          <w:rFonts w:ascii="Arial" w:eastAsia="Times New Roman" w:hAnsi="Arial" w:cs="Arial"/>
          <w:i/>
          <w:iCs/>
          <w:color w:val="212529"/>
          <w:sz w:val="27"/>
          <w:szCs w:val="27"/>
        </w:rPr>
        <w:t>; so I drank, and she watered the camels also.</w:t>
      </w:r>
      <w:r w:rsidRPr="00C34326">
        <w:rPr>
          <w:rFonts w:ascii="Arial" w:eastAsia="Times New Roman" w:hAnsi="Arial" w:cs="Arial"/>
          <w:color w:val="212529"/>
          <w:sz w:val="27"/>
          <w:szCs w:val="27"/>
        </w:rPr>
        <w:t> The servant continues his story, recounting the events of the day. The maiden did exactly as she promised.</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So the servant </w:t>
      </w:r>
      <w:r w:rsidRPr="00C34326">
        <w:rPr>
          <w:rFonts w:ascii="Arial" w:eastAsia="Times New Roman" w:hAnsi="Arial" w:cs="Arial"/>
          <w:i/>
          <w:iCs/>
          <w:color w:val="212529"/>
          <w:sz w:val="27"/>
          <w:szCs w:val="27"/>
        </w:rPr>
        <w:t>asked her, and said, ‘Whose daughter are you?’ </w:t>
      </w:r>
      <w:r w:rsidRPr="00C34326">
        <w:rPr>
          <w:rFonts w:ascii="Arial" w:eastAsia="Times New Roman" w:hAnsi="Arial" w:cs="Arial"/>
          <w:color w:val="212529"/>
          <w:sz w:val="27"/>
          <w:szCs w:val="27"/>
        </w:rPr>
        <w:t xml:space="preserve">He might have been holding his breath, because the specific requirement from Abraham was that the </w:t>
      </w:r>
      <w:proofErr w:type="gramStart"/>
      <w:r w:rsidRPr="00C34326">
        <w:rPr>
          <w:rFonts w:ascii="Arial" w:eastAsia="Times New Roman" w:hAnsi="Arial" w:cs="Arial"/>
          <w:color w:val="212529"/>
          <w:sz w:val="27"/>
          <w:szCs w:val="27"/>
        </w:rPr>
        <w:t>servant fetch</w:t>
      </w:r>
      <w:proofErr w:type="gramEnd"/>
      <w:r w:rsidRPr="00C34326">
        <w:rPr>
          <w:rFonts w:ascii="Arial" w:eastAsia="Times New Roman" w:hAnsi="Arial" w:cs="Arial"/>
          <w:color w:val="212529"/>
          <w:sz w:val="27"/>
          <w:szCs w:val="27"/>
        </w:rPr>
        <w:t xml:space="preserve"> a bride for Isaac from among his relatives. </w:t>
      </w:r>
      <w:r w:rsidRPr="00C34326">
        <w:rPr>
          <w:rFonts w:ascii="Arial" w:eastAsia="Times New Roman" w:hAnsi="Arial" w:cs="Arial"/>
          <w:i/>
          <w:iCs/>
          <w:color w:val="212529"/>
          <w:sz w:val="27"/>
          <w:szCs w:val="27"/>
        </w:rPr>
        <w:t xml:space="preserve">And she said, ‘The daughter of </w:t>
      </w:r>
      <w:proofErr w:type="spellStart"/>
      <w:r w:rsidRPr="00C34326">
        <w:rPr>
          <w:rFonts w:ascii="Arial" w:eastAsia="Times New Roman" w:hAnsi="Arial" w:cs="Arial"/>
          <w:i/>
          <w:iCs/>
          <w:color w:val="212529"/>
          <w:sz w:val="27"/>
          <w:szCs w:val="27"/>
        </w:rPr>
        <w:t>Bethuel</w:t>
      </w:r>
      <w:proofErr w:type="spellEnd"/>
      <w:r w:rsidRPr="00C34326">
        <w:rPr>
          <w:rFonts w:ascii="Arial" w:eastAsia="Times New Roman" w:hAnsi="Arial" w:cs="Arial"/>
          <w:i/>
          <w:iCs/>
          <w:color w:val="212529"/>
          <w:sz w:val="27"/>
          <w:szCs w:val="27"/>
        </w:rPr>
        <w:t xml:space="preserve">, </w:t>
      </w:r>
      <w:proofErr w:type="spellStart"/>
      <w:r w:rsidRPr="00C34326">
        <w:rPr>
          <w:rFonts w:ascii="Arial" w:eastAsia="Times New Roman" w:hAnsi="Arial" w:cs="Arial"/>
          <w:i/>
          <w:iCs/>
          <w:color w:val="212529"/>
          <w:sz w:val="27"/>
          <w:szCs w:val="27"/>
        </w:rPr>
        <w:t>Nahor’s</w:t>
      </w:r>
      <w:proofErr w:type="spellEnd"/>
      <w:r w:rsidRPr="00C34326">
        <w:rPr>
          <w:rFonts w:ascii="Arial" w:eastAsia="Times New Roman" w:hAnsi="Arial" w:cs="Arial"/>
          <w:i/>
          <w:iCs/>
          <w:color w:val="212529"/>
          <w:sz w:val="27"/>
          <w:szCs w:val="27"/>
        </w:rPr>
        <w:t xml:space="preserve"> son, whom </w:t>
      </w:r>
      <w:proofErr w:type="spellStart"/>
      <w:r w:rsidRPr="00C34326">
        <w:rPr>
          <w:rFonts w:ascii="Arial" w:eastAsia="Times New Roman" w:hAnsi="Arial" w:cs="Arial"/>
          <w:i/>
          <w:iCs/>
          <w:color w:val="212529"/>
          <w:sz w:val="27"/>
          <w:szCs w:val="27"/>
        </w:rPr>
        <w:t>Milcah</w:t>
      </w:r>
      <w:proofErr w:type="spellEnd"/>
      <w:r w:rsidRPr="00C34326">
        <w:rPr>
          <w:rFonts w:ascii="Arial" w:eastAsia="Times New Roman" w:hAnsi="Arial" w:cs="Arial"/>
          <w:i/>
          <w:iCs/>
          <w:color w:val="212529"/>
          <w:sz w:val="27"/>
          <w:szCs w:val="27"/>
        </w:rPr>
        <w:t xml:space="preserve"> bore to him’</w:t>
      </w:r>
      <w:r w:rsidRPr="00C34326">
        <w:rPr>
          <w:rFonts w:ascii="Arial" w:eastAsia="Times New Roman" w:hAnsi="Arial" w:cs="Arial"/>
          <w:color w:val="212529"/>
          <w:sz w:val="27"/>
          <w:szCs w:val="27"/>
        </w:rPr>
        <w:t xml:space="preserve">. It is a miracle, because </w:t>
      </w:r>
      <w:proofErr w:type="spellStart"/>
      <w:r w:rsidRPr="00C34326">
        <w:rPr>
          <w:rFonts w:ascii="Arial" w:eastAsia="Times New Roman" w:hAnsi="Arial" w:cs="Arial"/>
          <w:color w:val="212529"/>
          <w:sz w:val="27"/>
          <w:szCs w:val="27"/>
        </w:rPr>
        <w:t>Nahor</w:t>
      </w:r>
      <w:proofErr w:type="spellEnd"/>
      <w:r w:rsidRPr="00C34326">
        <w:rPr>
          <w:rFonts w:ascii="Arial" w:eastAsia="Times New Roman" w:hAnsi="Arial" w:cs="Arial"/>
          <w:color w:val="212529"/>
          <w:sz w:val="27"/>
          <w:szCs w:val="27"/>
        </w:rPr>
        <w:t xml:space="preserve"> is the brother of Abraham (</w:t>
      </w:r>
      <w:hyperlink r:id="rId6" w:tgtFrame="BLB_NW" w:history="1">
        <w:r w:rsidRPr="00C34326">
          <w:rPr>
            <w:rFonts w:ascii="Arial" w:eastAsia="Times New Roman" w:hAnsi="Arial" w:cs="Arial"/>
            <w:color w:val="525DDC"/>
            <w:sz w:val="27"/>
            <w:szCs w:val="27"/>
          </w:rPr>
          <w:t>Genesis 11:27</w:t>
        </w:r>
      </w:hyperlink>
      <w:r w:rsidRPr="00C34326">
        <w:rPr>
          <w:rFonts w:ascii="Arial" w:eastAsia="Times New Roman" w:hAnsi="Arial" w:cs="Arial"/>
          <w:color w:val="212529"/>
          <w:sz w:val="27"/>
          <w:szCs w:val="27"/>
        </w:rPr>
        <w:t>). So the servant is now speaking to one of Abraham’s relatives, just as he requested, and God has answered the sign.</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At this point the servant notes the giving of the gifts of gold that he bestowed upon the girl, saying</w:t>
      </w:r>
      <w:r w:rsidRPr="00C34326">
        <w:rPr>
          <w:rFonts w:ascii="Arial" w:eastAsia="Times New Roman" w:hAnsi="Arial" w:cs="Arial"/>
          <w:i/>
          <w:iCs/>
          <w:color w:val="212529"/>
          <w:sz w:val="27"/>
          <w:szCs w:val="27"/>
        </w:rPr>
        <w:t xml:space="preserve"> and I put the ring on her </w:t>
      </w:r>
      <w:proofErr w:type="gramStart"/>
      <w:r w:rsidRPr="00C34326">
        <w:rPr>
          <w:rFonts w:ascii="Arial" w:eastAsia="Times New Roman" w:hAnsi="Arial" w:cs="Arial"/>
          <w:i/>
          <w:iCs/>
          <w:color w:val="212529"/>
          <w:sz w:val="27"/>
          <w:szCs w:val="27"/>
        </w:rPr>
        <w:t>nose,</w:t>
      </w:r>
      <w:proofErr w:type="gramEnd"/>
      <w:r w:rsidRPr="00C34326">
        <w:rPr>
          <w:rFonts w:ascii="Arial" w:eastAsia="Times New Roman" w:hAnsi="Arial" w:cs="Arial"/>
          <w:i/>
          <w:iCs/>
          <w:color w:val="212529"/>
          <w:sz w:val="27"/>
          <w:szCs w:val="27"/>
        </w:rPr>
        <w:t xml:space="preserve"> and the bracelets on her wrists.</w:t>
      </w:r>
      <w:r w:rsidRPr="00C34326">
        <w:rPr>
          <w:rFonts w:ascii="Arial" w:eastAsia="Times New Roman" w:hAnsi="Arial" w:cs="Arial"/>
          <w:color w:val="212529"/>
          <w:sz w:val="27"/>
          <w:szCs w:val="27"/>
        </w:rPr>
        <w:t> Then, the servant was overwhelmed with gratitude for the LORD’s answer to his prayer. Accordingly, he adds</w:t>
      </w:r>
      <w:r w:rsidRPr="00C34326">
        <w:rPr>
          <w:rFonts w:ascii="Arial" w:eastAsia="Times New Roman" w:hAnsi="Arial" w:cs="Arial"/>
          <w:i/>
          <w:iCs/>
          <w:color w:val="212529"/>
          <w:sz w:val="27"/>
          <w:szCs w:val="27"/>
        </w:rPr>
        <w:t> </w:t>
      </w:r>
      <w:proofErr w:type="gramStart"/>
      <w:r w:rsidRPr="00C34326">
        <w:rPr>
          <w:rFonts w:ascii="Arial" w:eastAsia="Times New Roman" w:hAnsi="Arial" w:cs="Arial"/>
          <w:i/>
          <w:iCs/>
          <w:color w:val="212529"/>
          <w:sz w:val="27"/>
          <w:szCs w:val="27"/>
        </w:rPr>
        <w:t>And</w:t>
      </w:r>
      <w:proofErr w:type="gramEnd"/>
      <w:r w:rsidRPr="00C34326">
        <w:rPr>
          <w:rFonts w:ascii="Arial" w:eastAsia="Times New Roman" w:hAnsi="Arial" w:cs="Arial"/>
          <w:i/>
          <w:iCs/>
          <w:color w:val="212529"/>
          <w:sz w:val="27"/>
          <w:szCs w:val="27"/>
        </w:rPr>
        <w:t xml:space="preserve"> I bowed low and worshiped the Lord, and blessed the Lord, the God of my master Abraham</w:t>
      </w:r>
      <w:r w:rsidRPr="00C34326">
        <w:rPr>
          <w:rFonts w:ascii="Arial" w:eastAsia="Times New Roman" w:hAnsi="Arial" w:cs="Arial"/>
          <w:color w:val="212529"/>
          <w:sz w:val="27"/>
          <w:szCs w:val="27"/>
        </w:rPr>
        <w:t xml:space="preserve">. The servant notes in his story the miraculous </w:t>
      </w:r>
      <w:proofErr w:type="gramStart"/>
      <w:r w:rsidRPr="00C34326">
        <w:rPr>
          <w:rFonts w:ascii="Arial" w:eastAsia="Times New Roman" w:hAnsi="Arial" w:cs="Arial"/>
          <w:color w:val="212529"/>
          <w:sz w:val="27"/>
          <w:szCs w:val="27"/>
        </w:rPr>
        <w:t>events, that</w:t>
      </w:r>
      <w:proofErr w:type="gramEnd"/>
      <w:r w:rsidRPr="00C34326">
        <w:rPr>
          <w:rFonts w:ascii="Arial" w:eastAsia="Times New Roman" w:hAnsi="Arial" w:cs="Arial"/>
          <w:color w:val="212529"/>
          <w:sz w:val="27"/>
          <w:szCs w:val="27"/>
        </w:rPr>
        <w:t xml:space="preserve"> were clearly ordained by </w:t>
      </w:r>
      <w:r w:rsidRPr="00C34326">
        <w:rPr>
          <w:rFonts w:ascii="Arial" w:eastAsia="Times New Roman" w:hAnsi="Arial" w:cs="Arial"/>
          <w:i/>
          <w:iCs/>
          <w:color w:val="212529"/>
          <w:sz w:val="27"/>
          <w:szCs w:val="27"/>
        </w:rPr>
        <w:t>the God of </w:t>
      </w:r>
      <w:r w:rsidRPr="00C34326">
        <w:rPr>
          <w:rFonts w:ascii="Arial" w:eastAsia="Times New Roman" w:hAnsi="Arial" w:cs="Arial"/>
          <w:color w:val="212529"/>
          <w:sz w:val="27"/>
          <w:szCs w:val="27"/>
        </w:rPr>
        <w:t>his</w:t>
      </w:r>
      <w:r w:rsidRPr="00C34326">
        <w:rPr>
          <w:rFonts w:ascii="Arial" w:eastAsia="Times New Roman" w:hAnsi="Arial" w:cs="Arial"/>
          <w:i/>
          <w:iCs/>
          <w:color w:val="212529"/>
          <w:sz w:val="27"/>
          <w:szCs w:val="27"/>
        </w:rPr>
        <w:t> master Abraham. </w:t>
      </w:r>
      <w:r w:rsidRPr="00C34326">
        <w:rPr>
          <w:rFonts w:ascii="Arial" w:eastAsia="Times New Roman" w:hAnsi="Arial" w:cs="Arial"/>
          <w:color w:val="212529"/>
          <w:sz w:val="27"/>
          <w:szCs w:val="27"/>
        </w:rPr>
        <w:t>It was clear that this was providence at work. The servant declares that God </w:t>
      </w:r>
      <w:r w:rsidRPr="00C34326">
        <w:rPr>
          <w:rFonts w:ascii="Arial" w:eastAsia="Times New Roman" w:hAnsi="Arial" w:cs="Arial"/>
          <w:i/>
          <w:iCs/>
          <w:color w:val="212529"/>
          <w:sz w:val="27"/>
          <w:szCs w:val="27"/>
        </w:rPr>
        <w:t>had guided me in the right way to take the daughter of my master’s kinsman for his son </w:t>
      </w:r>
      <w:r w:rsidRPr="00C34326">
        <w:rPr>
          <w:rFonts w:ascii="Arial" w:eastAsia="Times New Roman" w:hAnsi="Arial" w:cs="Arial"/>
          <w:color w:val="212529"/>
          <w:sz w:val="27"/>
          <w:szCs w:val="27"/>
        </w:rPr>
        <w:t>Isaac.</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From this retelling we see that he had not yet gifted Rebekah with the </w:t>
      </w:r>
      <w:r w:rsidRPr="00C34326">
        <w:rPr>
          <w:rFonts w:ascii="Arial" w:eastAsia="Times New Roman" w:hAnsi="Arial" w:cs="Arial"/>
          <w:i/>
          <w:iCs/>
          <w:color w:val="212529"/>
          <w:sz w:val="27"/>
          <w:szCs w:val="27"/>
        </w:rPr>
        <w:t>ring </w:t>
      </w:r>
      <w:r w:rsidRPr="00C34326">
        <w:rPr>
          <w:rFonts w:ascii="Arial" w:eastAsia="Times New Roman" w:hAnsi="Arial" w:cs="Arial"/>
          <w:color w:val="212529"/>
          <w:sz w:val="27"/>
          <w:szCs w:val="27"/>
        </w:rPr>
        <w:t>for her </w:t>
      </w:r>
      <w:r w:rsidRPr="00C34326">
        <w:rPr>
          <w:rFonts w:ascii="Arial" w:eastAsia="Times New Roman" w:hAnsi="Arial" w:cs="Arial"/>
          <w:i/>
          <w:iCs/>
          <w:color w:val="212529"/>
          <w:sz w:val="27"/>
          <w:szCs w:val="27"/>
        </w:rPr>
        <w:t>nose </w:t>
      </w:r>
      <w:r w:rsidRPr="00C34326">
        <w:rPr>
          <w:rFonts w:ascii="Arial" w:eastAsia="Times New Roman" w:hAnsi="Arial" w:cs="Arial"/>
          <w:color w:val="212529"/>
          <w:sz w:val="27"/>
          <w:szCs w:val="27"/>
        </w:rPr>
        <w:t>and </w:t>
      </w:r>
      <w:r w:rsidRPr="00C34326">
        <w:rPr>
          <w:rFonts w:ascii="Arial" w:eastAsia="Times New Roman" w:hAnsi="Arial" w:cs="Arial"/>
          <w:i/>
          <w:iCs/>
          <w:color w:val="212529"/>
          <w:sz w:val="27"/>
          <w:szCs w:val="27"/>
        </w:rPr>
        <w:t>the bracelets on her wrists </w:t>
      </w:r>
      <w:r w:rsidRPr="00C34326">
        <w:rPr>
          <w:rFonts w:ascii="Arial" w:eastAsia="Times New Roman" w:hAnsi="Arial" w:cs="Arial"/>
          <w:color w:val="212529"/>
          <w:sz w:val="27"/>
          <w:szCs w:val="27"/>
        </w:rPr>
        <w:t>until he learned whose </w:t>
      </w:r>
      <w:r w:rsidRPr="00C34326">
        <w:rPr>
          <w:rFonts w:ascii="Arial" w:eastAsia="Times New Roman" w:hAnsi="Arial" w:cs="Arial"/>
          <w:i/>
          <w:iCs/>
          <w:color w:val="212529"/>
          <w:sz w:val="27"/>
          <w:szCs w:val="27"/>
        </w:rPr>
        <w:t>daughter </w:t>
      </w:r>
      <w:r w:rsidRPr="00C34326">
        <w:rPr>
          <w:rFonts w:ascii="Arial" w:eastAsia="Times New Roman" w:hAnsi="Arial" w:cs="Arial"/>
          <w:color w:val="212529"/>
          <w:sz w:val="27"/>
          <w:szCs w:val="27"/>
        </w:rPr>
        <w:t>she was. Upon learning that she belonged to Abraham’s relatives, since she was </w:t>
      </w:r>
      <w:r w:rsidRPr="00C34326">
        <w:rPr>
          <w:rFonts w:ascii="Arial" w:eastAsia="Times New Roman" w:hAnsi="Arial" w:cs="Arial"/>
          <w:i/>
          <w:iCs/>
          <w:color w:val="212529"/>
          <w:sz w:val="27"/>
          <w:szCs w:val="27"/>
        </w:rPr>
        <w:t xml:space="preserve">the daughter of </w:t>
      </w:r>
      <w:proofErr w:type="spellStart"/>
      <w:r w:rsidRPr="00C34326">
        <w:rPr>
          <w:rFonts w:ascii="Arial" w:eastAsia="Times New Roman" w:hAnsi="Arial" w:cs="Arial"/>
          <w:i/>
          <w:iCs/>
          <w:color w:val="212529"/>
          <w:sz w:val="27"/>
          <w:szCs w:val="27"/>
        </w:rPr>
        <w:t>Bethuel</w:t>
      </w:r>
      <w:proofErr w:type="spellEnd"/>
      <w:r w:rsidRPr="00C34326">
        <w:rPr>
          <w:rFonts w:ascii="Arial" w:eastAsia="Times New Roman" w:hAnsi="Arial" w:cs="Arial"/>
          <w:i/>
          <w:iCs/>
          <w:color w:val="212529"/>
          <w:sz w:val="27"/>
          <w:szCs w:val="27"/>
        </w:rPr>
        <w:t xml:space="preserve">, </w:t>
      </w:r>
      <w:proofErr w:type="spellStart"/>
      <w:r w:rsidRPr="00C34326">
        <w:rPr>
          <w:rFonts w:ascii="Arial" w:eastAsia="Times New Roman" w:hAnsi="Arial" w:cs="Arial"/>
          <w:i/>
          <w:iCs/>
          <w:color w:val="212529"/>
          <w:sz w:val="27"/>
          <w:szCs w:val="27"/>
        </w:rPr>
        <w:t>Nahor’s</w:t>
      </w:r>
      <w:proofErr w:type="spellEnd"/>
      <w:r w:rsidRPr="00C34326">
        <w:rPr>
          <w:rFonts w:ascii="Arial" w:eastAsia="Times New Roman" w:hAnsi="Arial" w:cs="Arial"/>
          <w:i/>
          <w:iCs/>
          <w:color w:val="212529"/>
          <w:sz w:val="27"/>
          <w:szCs w:val="27"/>
        </w:rPr>
        <w:t xml:space="preserve"> son, whom </w:t>
      </w:r>
      <w:proofErr w:type="spellStart"/>
      <w:r w:rsidRPr="00C34326">
        <w:rPr>
          <w:rFonts w:ascii="Arial" w:eastAsia="Times New Roman" w:hAnsi="Arial" w:cs="Arial"/>
          <w:i/>
          <w:iCs/>
          <w:color w:val="212529"/>
          <w:sz w:val="27"/>
          <w:szCs w:val="27"/>
        </w:rPr>
        <w:t>Milcah</w:t>
      </w:r>
      <w:proofErr w:type="spellEnd"/>
      <w:r w:rsidRPr="00C34326">
        <w:rPr>
          <w:rFonts w:ascii="Arial" w:eastAsia="Times New Roman" w:hAnsi="Arial" w:cs="Arial"/>
          <w:i/>
          <w:iCs/>
          <w:color w:val="212529"/>
          <w:sz w:val="27"/>
          <w:szCs w:val="27"/>
        </w:rPr>
        <w:t xml:space="preserve"> bore to him</w:t>
      </w:r>
      <w:r w:rsidRPr="00C34326">
        <w:rPr>
          <w:rFonts w:ascii="Arial" w:eastAsia="Times New Roman" w:hAnsi="Arial" w:cs="Arial"/>
          <w:color w:val="212529"/>
          <w:sz w:val="27"/>
          <w:szCs w:val="27"/>
        </w:rPr>
        <w:t>, the servant gave her the golden jewelry.</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servant has emphatically praised God in all his actions and speech. He attributed Abraham’s wealth to the LORD, that his safe journey to Haran was due to the angel of the LORD leading him, and that the LORD </w:t>
      </w:r>
      <w:r w:rsidRPr="00C34326">
        <w:rPr>
          <w:rFonts w:ascii="Arial" w:eastAsia="Times New Roman" w:hAnsi="Arial" w:cs="Arial"/>
          <w:i/>
          <w:iCs/>
          <w:color w:val="212529"/>
          <w:sz w:val="27"/>
          <w:szCs w:val="27"/>
        </w:rPr>
        <w:t xml:space="preserve">had </w:t>
      </w:r>
      <w:r w:rsidRPr="00C34326">
        <w:rPr>
          <w:rFonts w:ascii="Arial" w:eastAsia="Times New Roman" w:hAnsi="Arial" w:cs="Arial"/>
          <w:i/>
          <w:iCs/>
          <w:color w:val="212529"/>
          <w:sz w:val="27"/>
          <w:szCs w:val="27"/>
        </w:rPr>
        <w:lastRenderedPageBreak/>
        <w:t>guided </w:t>
      </w:r>
      <w:r w:rsidRPr="00C34326">
        <w:rPr>
          <w:rFonts w:ascii="Arial" w:eastAsia="Times New Roman" w:hAnsi="Arial" w:cs="Arial"/>
          <w:color w:val="212529"/>
          <w:sz w:val="27"/>
          <w:szCs w:val="27"/>
        </w:rPr>
        <w:t>him </w:t>
      </w:r>
      <w:r w:rsidRPr="00C34326">
        <w:rPr>
          <w:rFonts w:ascii="Arial" w:eastAsia="Times New Roman" w:hAnsi="Arial" w:cs="Arial"/>
          <w:i/>
          <w:iCs/>
          <w:color w:val="212529"/>
          <w:sz w:val="27"/>
          <w:szCs w:val="27"/>
        </w:rPr>
        <w:t>in the right way to take the daughter of </w:t>
      </w:r>
      <w:r w:rsidRPr="00C34326">
        <w:rPr>
          <w:rFonts w:ascii="Arial" w:eastAsia="Times New Roman" w:hAnsi="Arial" w:cs="Arial"/>
          <w:color w:val="212529"/>
          <w:sz w:val="27"/>
          <w:szCs w:val="27"/>
        </w:rPr>
        <w:t>his</w:t>
      </w:r>
      <w:r w:rsidRPr="00C34326">
        <w:rPr>
          <w:rFonts w:ascii="Arial" w:eastAsia="Times New Roman" w:hAnsi="Arial" w:cs="Arial"/>
          <w:i/>
          <w:iCs/>
          <w:color w:val="212529"/>
          <w:sz w:val="27"/>
          <w:szCs w:val="27"/>
        </w:rPr>
        <w:t> master’s kinsman for his son </w:t>
      </w:r>
      <w:r w:rsidRPr="00C34326">
        <w:rPr>
          <w:rFonts w:ascii="Arial" w:eastAsia="Times New Roman" w:hAnsi="Arial" w:cs="Arial"/>
          <w:color w:val="212529"/>
          <w:sz w:val="27"/>
          <w:szCs w:val="27"/>
        </w:rPr>
        <w:t>Isaac.</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His telling of his business functioned also as the marriage proposal. The gifts from Abraham, the gold</w:t>
      </w:r>
      <w:r w:rsidRPr="00C34326">
        <w:rPr>
          <w:rFonts w:ascii="Arial" w:eastAsia="Times New Roman" w:hAnsi="Arial" w:cs="Arial"/>
          <w:i/>
          <w:iCs/>
          <w:color w:val="212529"/>
          <w:sz w:val="27"/>
          <w:szCs w:val="27"/>
        </w:rPr>
        <w:t> ring on her nose, and the</w:t>
      </w:r>
      <w:r w:rsidRPr="00C34326">
        <w:rPr>
          <w:rFonts w:ascii="Arial" w:eastAsia="Times New Roman" w:hAnsi="Arial" w:cs="Arial"/>
          <w:color w:val="212529"/>
          <w:sz w:val="27"/>
          <w:szCs w:val="27"/>
        </w:rPr>
        <w:t> gold </w:t>
      </w:r>
      <w:r w:rsidRPr="00C34326">
        <w:rPr>
          <w:rFonts w:ascii="Arial" w:eastAsia="Times New Roman" w:hAnsi="Arial" w:cs="Arial"/>
          <w:i/>
          <w:iCs/>
          <w:color w:val="212529"/>
          <w:sz w:val="27"/>
          <w:szCs w:val="27"/>
        </w:rPr>
        <w:t>bracelets on her wrists</w:t>
      </w:r>
      <w:r w:rsidRPr="00C34326">
        <w:rPr>
          <w:rFonts w:ascii="Arial" w:eastAsia="Times New Roman" w:hAnsi="Arial" w:cs="Arial"/>
          <w:color w:val="212529"/>
          <w:sz w:val="27"/>
          <w:szCs w:val="27"/>
        </w:rPr>
        <w:t>, are possibly promises that a costly dowry will be paid to Rebekah’s family, as was the custom of the day. It would also ensure that she will be well taken care of by Isaac.</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servant asks Laban if this marriage offer is acceptable to him, </w:t>
      </w:r>
      <w:proofErr w:type="gramStart"/>
      <w:r w:rsidRPr="00C34326">
        <w:rPr>
          <w:rFonts w:ascii="Arial" w:eastAsia="Times New Roman" w:hAnsi="Arial" w:cs="Arial"/>
          <w:i/>
          <w:iCs/>
          <w:color w:val="212529"/>
          <w:sz w:val="27"/>
          <w:szCs w:val="27"/>
        </w:rPr>
        <w:t>So</w:t>
      </w:r>
      <w:proofErr w:type="gramEnd"/>
      <w:r w:rsidRPr="00C34326">
        <w:rPr>
          <w:rFonts w:ascii="Arial" w:eastAsia="Times New Roman" w:hAnsi="Arial" w:cs="Arial"/>
          <w:i/>
          <w:iCs/>
          <w:color w:val="212529"/>
          <w:sz w:val="27"/>
          <w:szCs w:val="27"/>
        </w:rPr>
        <w:t xml:space="preserve"> now if you are going to deal kindly and truly with my master, tell me; and if not, let me know, that I may turn to the right hand or the left.</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The way he phrases this question is blunt. Since the servant is confident in the LORD’s leading, he puts it to Laban, </w:t>
      </w:r>
      <w:r w:rsidRPr="00C34326">
        <w:rPr>
          <w:rFonts w:ascii="Arial" w:eastAsia="Times New Roman" w:hAnsi="Arial" w:cs="Arial"/>
          <w:i/>
          <w:iCs/>
          <w:color w:val="212529"/>
          <w:sz w:val="27"/>
          <w:szCs w:val="27"/>
        </w:rPr>
        <w:t>if you are going to deal kindly and truly with my master. </w:t>
      </w:r>
      <w:r w:rsidRPr="00C34326">
        <w:rPr>
          <w:rFonts w:ascii="Arial" w:eastAsia="Times New Roman" w:hAnsi="Arial" w:cs="Arial"/>
          <w:color w:val="212529"/>
          <w:sz w:val="27"/>
          <w:szCs w:val="27"/>
        </w:rPr>
        <w:t>The proposition is clear. If Laban says “yes” then he will be dealing </w:t>
      </w:r>
      <w:r w:rsidRPr="00C34326">
        <w:rPr>
          <w:rFonts w:ascii="Arial" w:eastAsia="Times New Roman" w:hAnsi="Arial" w:cs="Arial"/>
          <w:i/>
          <w:iCs/>
          <w:color w:val="212529"/>
          <w:sz w:val="27"/>
          <w:szCs w:val="27"/>
        </w:rPr>
        <w:t>kindly </w:t>
      </w:r>
      <w:r w:rsidRPr="00C34326">
        <w:rPr>
          <w:rFonts w:ascii="Arial" w:eastAsia="Times New Roman" w:hAnsi="Arial" w:cs="Arial"/>
          <w:color w:val="212529"/>
          <w:sz w:val="27"/>
          <w:szCs w:val="27"/>
        </w:rPr>
        <w:t>with Abraham, the servant’s </w:t>
      </w:r>
      <w:r w:rsidRPr="00C34326">
        <w:rPr>
          <w:rFonts w:ascii="Arial" w:eastAsia="Times New Roman" w:hAnsi="Arial" w:cs="Arial"/>
          <w:i/>
          <w:iCs/>
          <w:color w:val="212529"/>
          <w:sz w:val="27"/>
          <w:szCs w:val="27"/>
        </w:rPr>
        <w:t>master. </w:t>
      </w:r>
      <w:r w:rsidRPr="00C34326">
        <w:rPr>
          <w:rFonts w:ascii="Arial" w:eastAsia="Times New Roman" w:hAnsi="Arial" w:cs="Arial"/>
          <w:color w:val="212529"/>
          <w:sz w:val="27"/>
          <w:szCs w:val="27"/>
        </w:rPr>
        <w:t>If he says no, then he will be dealing unkindly. If he answers yes, he will be dealing </w:t>
      </w:r>
      <w:r w:rsidRPr="00C34326">
        <w:rPr>
          <w:rFonts w:ascii="Arial" w:eastAsia="Times New Roman" w:hAnsi="Arial" w:cs="Arial"/>
          <w:i/>
          <w:iCs/>
          <w:color w:val="212529"/>
          <w:sz w:val="27"/>
          <w:szCs w:val="27"/>
        </w:rPr>
        <w:t>truly </w:t>
      </w:r>
      <w:r w:rsidRPr="00C34326">
        <w:rPr>
          <w:rFonts w:ascii="Arial" w:eastAsia="Times New Roman" w:hAnsi="Arial" w:cs="Arial"/>
          <w:color w:val="212529"/>
          <w:sz w:val="27"/>
          <w:szCs w:val="27"/>
        </w:rPr>
        <w:t>with Abraham, the servant’s master. The sense here is likely “do right by my master.” </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If Laban rejects the marriage proposal, the servant wants to know right away, so that he </w:t>
      </w:r>
      <w:r w:rsidRPr="00C34326">
        <w:rPr>
          <w:rFonts w:ascii="Arial" w:eastAsia="Times New Roman" w:hAnsi="Arial" w:cs="Arial"/>
          <w:i/>
          <w:iCs/>
          <w:color w:val="212529"/>
          <w:sz w:val="27"/>
          <w:szCs w:val="27"/>
        </w:rPr>
        <w:t>may turn to the right hand or the left</w:t>
      </w:r>
      <w:r w:rsidRPr="00C34326">
        <w:rPr>
          <w:rFonts w:ascii="Arial" w:eastAsia="Times New Roman" w:hAnsi="Arial" w:cs="Arial"/>
          <w:color w:val="212529"/>
          <w:sz w:val="27"/>
          <w:szCs w:val="27"/>
        </w:rPr>
        <w:t>, meaning so that he can decide what to do next.  He waits for Laban’s answer before he will say or do anything further.</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color w:val="212529"/>
          <w:sz w:val="27"/>
          <w:szCs w:val="27"/>
        </w:rPr>
        <w:t xml:space="preserve">It is noteworthy that the servant appears to be dialoging primarily with Laban, Rebekah’s brother, in the presence of </w:t>
      </w:r>
      <w:proofErr w:type="spellStart"/>
      <w:r w:rsidRPr="00C34326">
        <w:rPr>
          <w:rFonts w:ascii="Arial" w:eastAsia="Times New Roman" w:hAnsi="Arial" w:cs="Arial"/>
          <w:color w:val="212529"/>
          <w:sz w:val="27"/>
          <w:szCs w:val="27"/>
        </w:rPr>
        <w:t>Bethuel</w:t>
      </w:r>
      <w:proofErr w:type="spellEnd"/>
      <w:r w:rsidRPr="00C34326">
        <w:rPr>
          <w:rFonts w:ascii="Arial" w:eastAsia="Times New Roman" w:hAnsi="Arial" w:cs="Arial"/>
          <w:color w:val="212529"/>
          <w:sz w:val="27"/>
          <w:szCs w:val="27"/>
        </w:rPr>
        <w:t xml:space="preserve"> the father. This is likely due to custom of the time, that the marriage and dowry was negotiated directly with the brother. This is why Abraham asked Sarah to tell the Egyptians she was his sister (which was true) instead of telling them she was his wife. Pharaoh was known to murder husbands in order to take women into his haram. The Egyptians would have to negotiate with Abraham for a dowry, and in doing so Abraham would have time to plot a rescue, as he would eventually for Lot (</w:t>
      </w:r>
      <w:hyperlink r:id="rId7" w:tgtFrame="BLB_NW" w:history="1">
        <w:r w:rsidRPr="00C34326">
          <w:rPr>
            <w:rFonts w:ascii="Arial" w:eastAsia="Times New Roman" w:hAnsi="Arial" w:cs="Arial"/>
            <w:color w:val="525DDC"/>
            <w:sz w:val="27"/>
            <w:szCs w:val="27"/>
          </w:rPr>
          <w:t>Genesis 12:10-13</w:t>
        </w:r>
      </w:hyperlink>
      <w:r w:rsidRPr="00C34326">
        <w:rPr>
          <w:rFonts w:ascii="Arial" w:eastAsia="Times New Roman" w:hAnsi="Arial" w:cs="Arial"/>
          <w:color w:val="212529"/>
          <w:sz w:val="27"/>
          <w:szCs w:val="27"/>
        </w:rPr>
        <w:t>; </w:t>
      </w:r>
      <w:hyperlink r:id="rId8" w:tgtFrame="BLB_NW" w:history="1">
        <w:r w:rsidRPr="00C34326">
          <w:rPr>
            <w:rFonts w:ascii="Arial" w:eastAsia="Times New Roman" w:hAnsi="Arial" w:cs="Arial"/>
            <w:color w:val="525DDC"/>
            <w:sz w:val="27"/>
            <w:szCs w:val="27"/>
          </w:rPr>
          <w:t>14:16</w:t>
        </w:r>
      </w:hyperlink>
      <w:r w:rsidRPr="00C34326">
        <w:rPr>
          <w:rFonts w:ascii="Arial" w:eastAsia="Times New Roman" w:hAnsi="Arial" w:cs="Arial"/>
          <w:color w:val="212529"/>
          <w:sz w:val="27"/>
          <w:szCs w:val="27"/>
        </w:rPr>
        <w:t>).</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C34326" w:rsidRPr="00C34326" w:rsidRDefault="00C34326" w:rsidP="00C34326">
      <w:pPr>
        <w:shd w:val="clear" w:color="auto" w:fill="FFFFFF"/>
        <w:spacing w:after="100" w:afterAutospacing="1" w:line="240" w:lineRule="auto"/>
        <w:rPr>
          <w:rFonts w:ascii="Arial" w:eastAsia="Times New Roman" w:hAnsi="Arial" w:cs="Arial"/>
          <w:color w:val="212529"/>
          <w:sz w:val="27"/>
          <w:szCs w:val="27"/>
        </w:rPr>
      </w:pPr>
      <w:r w:rsidRPr="00C34326">
        <w:rPr>
          <w:rFonts w:ascii="Arial" w:eastAsia="Times New Roman" w:hAnsi="Arial" w:cs="Arial"/>
          <w:b/>
          <w:bCs/>
          <w:color w:val="212529"/>
          <w:sz w:val="20"/>
          <w:szCs w:val="20"/>
          <w:vertAlign w:val="superscript"/>
        </w:rPr>
        <w:t>42</w:t>
      </w:r>
      <w:r w:rsidRPr="00C34326">
        <w:rPr>
          <w:rFonts w:ascii="Arial" w:eastAsia="Times New Roman" w:hAnsi="Arial" w:cs="Arial"/>
          <w:b/>
          <w:bCs/>
          <w:color w:val="212529"/>
          <w:sz w:val="27"/>
          <w:szCs w:val="27"/>
        </w:rPr>
        <w:t> “So I came today to the spring, and said, ‘O Lord, the God of my master Abraham, if now You will make my journey on which I go successful; </w:t>
      </w:r>
      <w:r w:rsidRPr="00C34326">
        <w:rPr>
          <w:rFonts w:ascii="Arial" w:eastAsia="Times New Roman" w:hAnsi="Arial" w:cs="Arial"/>
          <w:b/>
          <w:bCs/>
          <w:color w:val="212529"/>
          <w:sz w:val="20"/>
          <w:szCs w:val="20"/>
          <w:vertAlign w:val="superscript"/>
        </w:rPr>
        <w:t>43</w:t>
      </w:r>
      <w:r w:rsidRPr="00C34326">
        <w:rPr>
          <w:rFonts w:ascii="Arial" w:eastAsia="Times New Roman" w:hAnsi="Arial" w:cs="Arial"/>
          <w:b/>
          <w:bCs/>
          <w:color w:val="212529"/>
          <w:sz w:val="27"/>
          <w:szCs w:val="27"/>
        </w:rPr>
        <w:t xml:space="preserve"> behold, I am standing by the spring, and may it be that the maiden who comes out to draw, and to whom I say, “Please let me drink </w:t>
      </w:r>
      <w:r w:rsidRPr="00C34326">
        <w:rPr>
          <w:rFonts w:ascii="Arial" w:eastAsia="Times New Roman" w:hAnsi="Arial" w:cs="Arial"/>
          <w:b/>
          <w:bCs/>
          <w:color w:val="212529"/>
          <w:sz w:val="27"/>
          <w:szCs w:val="27"/>
        </w:rPr>
        <w:lastRenderedPageBreak/>
        <w:t>a little water from your jar”; </w:t>
      </w:r>
      <w:r w:rsidRPr="00C34326">
        <w:rPr>
          <w:rFonts w:ascii="Arial" w:eastAsia="Times New Roman" w:hAnsi="Arial" w:cs="Arial"/>
          <w:b/>
          <w:bCs/>
          <w:color w:val="212529"/>
          <w:sz w:val="20"/>
          <w:szCs w:val="20"/>
          <w:vertAlign w:val="superscript"/>
        </w:rPr>
        <w:t>44</w:t>
      </w:r>
      <w:r w:rsidRPr="00C34326">
        <w:rPr>
          <w:rFonts w:ascii="Arial" w:eastAsia="Times New Roman" w:hAnsi="Arial" w:cs="Arial"/>
          <w:b/>
          <w:bCs/>
          <w:color w:val="212529"/>
          <w:sz w:val="27"/>
          <w:szCs w:val="27"/>
        </w:rPr>
        <w:t> and she will say to me, “You drink, and I will draw for your camels also”; let her be the woman whom the Lord has appointed for my master’s son.’ </w:t>
      </w:r>
      <w:r w:rsidRPr="00C34326">
        <w:rPr>
          <w:rFonts w:ascii="Arial" w:eastAsia="Times New Roman" w:hAnsi="Arial" w:cs="Arial"/>
          <w:b/>
          <w:bCs/>
          <w:color w:val="212529"/>
          <w:sz w:val="20"/>
          <w:szCs w:val="20"/>
          <w:vertAlign w:val="superscript"/>
        </w:rPr>
        <w:t>45</w:t>
      </w:r>
      <w:r w:rsidRPr="00C34326">
        <w:rPr>
          <w:rFonts w:ascii="Arial" w:eastAsia="Times New Roman" w:hAnsi="Arial" w:cs="Arial"/>
          <w:b/>
          <w:bCs/>
          <w:color w:val="212529"/>
          <w:sz w:val="27"/>
          <w:szCs w:val="27"/>
        </w:rPr>
        <w:t> “Before I had finished speaking in my heart, behold, Rebekah came out with her jar on her shoulder, and went down to the spring and drew, and I said to her, ‘Please let me drink.’ </w:t>
      </w:r>
      <w:r w:rsidRPr="00C34326">
        <w:rPr>
          <w:rFonts w:ascii="Arial" w:eastAsia="Times New Roman" w:hAnsi="Arial" w:cs="Arial"/>
          <w:b/>
          <w:bCs/>
          <w:color w:val="212529"/>
          <w:sz w:val="20"/>
          <w:szCs w:val="20"/>
          <w:vertAlign w:val="superscript"/>
        </w:rPr>
        <w:t>46 </w:t>
      </w:r>
      <w:r w:rsidRPr="00C34326">
        <w:rPr>
          <w:rFonts w:ascii="Arial" w:eastAsia="Times New Roman" w:hAnsi="Arial" w:cs="Arial"/>
          <w:b/>
          <w:bCs/>
          <w:color w:val="212529"/>
          <w:sz w:val="27"/>
          <w:szCs w:val="27"/>
        </w:rPr>
        <w:t>“She quickly lowered her jar from her </w:t>
      </w:r>
      <w:r w:rsidRPr="00C34326">
        <w:rPr>
          <w:rFonts w:ascii="Arial" w:eastAsia="Times New Roman" w:hAnsi="Arial" w:cs="Arial"/>
          <w:b/>
          <w:bCs/>
          <w:i/>
          <w:iCs/>
          <w:color w:val="212529"/>
          <w:sz w:val="27"/>
          <w:szCs w:val="27"/>
        </w:rPr>
        <w:t>shoulder,</w:t>
      </w:r>
      <w:r w:rsidRPr="00C34326">
        <w:rPr>
          <w:rFonts w:ascii="Arial" w:eastAsia="Times New Roman" w:hAnsi="Arial" w:cs="Arial"/>
          <w:b/>
          <w:bCs/>
          <w:color w:val="212529"/>
          <w:sz w:val="27"/>
          <w:szCs w:val="27"/>
        </w:rPr>
        <w:t> and said, ‘</w:t>
      </w:r>
      <w:proofErr w:type="gramStart"/>
      <w:r w:rsidRPr="00C34326">
        <w:rPr>
          <w:rFonts w:ascii="Arial" w:eastAsia="Times New Roman" w:hAnsi="Arial" w:cs="Arial"/>
          <w:b/>
          <w:bCs/>
          <w:color w:val="212529"/>
          <w:sz w:val="27"/>
          <w:szCs w:val="27"/>
        </w:rPr>
        <w:t>Drink,</w:t>
      </w:r>
      <w:proofErr w:type="gramEnd"/>
      <w:r w:rsidRPr="00C34326">
        <w:rPr>
          <w:rFonts w:ascii="Arial" w:eastAsia="Times New Roman" w:hAnsi="Arial" w:cs="Arial"/>
          <w:b/>
          <w:bCs/>
          <w:color w:val="212529"/>
          <w:sz w:val="27"/>
          <w:szCs w:val="27"/>
        </w:rPr>
        <w:t xml:space="preserve"> and I will water your camels also’; so I drank, and she watered the camels also. </w:t>
      </w:r>
      <w:r w:rsidRPr="00C34326">
        <w:rPr>
          <w:rFonts w:ascii="Arial" w:eastAsia="Times New Roman" w:hAnsi="Arial" w:cs="Arial"/>
          <w:b/>
          <w:bCs/>
          <w:color w:val="212529"/>
          <w:sz w:val="20"/>
          <w:szCs w:val="20"/>
          <w:vertAlign w:val="superscript"/>
        </w:rPr>
        <w:t>47</w:t>
      </w:r>
      <w:r w:rsidRPr="00C34326">
        <w:rPr>
          <w:rFonts w:ascii="Arial" w:eastAsia="Times New Roman" w:hAnsi="Arial" w:cs="Arial"/>
          <w:b/>
          <w:bCs/>
          <w:color w:val="212529"/>
          <w:sz w:val="27"/>
          <w:szCs w:val="27"/>
        </w:rPr>
        <w:t xml:space="preserve"> “Then I asked her, and said, ‘Whose daughter are you?’ And she said, ‘The daughter of </w:t>
      </w:r>
      <w:proofErr w:type="spellStart"/>
      <w:r w:rsidRPr="00C34326">
        <w:rPr>
          <w:rFonts w:ascii="Arial" w:eastAsia="Times New Roman" w:hAnsi="Arial" w:cs="Arial"/>
          <w:b/>
          <w:bCs/>
          <w:color w:val="212529"/>
          <w:sz w:val="27"/>
          <w:szCs w:val="27"/>
        </w:rPr>
        <w:t>Bethuel</w:t>
      </w:r>
      <w:proofErr w:type="spellEnd"/>
      <w:r w:rsidRPr="00C34326">
        <w:rPr>
          <w:rFonts w:ascii="Arial" w:eastAsia="Times New Roman" w:hAnsi="Arial" w:cs="Arial"/>
          <w:b/>
          <w:bCs/>
          <w:color w:val="212529"/>
          <w:sz w:val="27"/>
          <w:szCs w:val="27"/>
        </w:rPr>
        <w:t xml:space="preserve">, </w:t>
      </w:r>
      <w:proofErr w:type="spellStart"/>
      <w:r w:rsidRPr="00C34326">
        <w:rPr>
          <w:rFonts w:ascii="Arial" w:eastAsia="Times New Roman" w:hAnsi="Arial" w:cs="Arial"/>
          <w:b/>
          <w:bCs/>
          <w:color w:val="212529"/>
          <w:sz w:val="27"/>
          <w:szCs w:val="27"/>
        </w:rPr>
        <w:t>Nahor’s</w:t>
      </w:r>
      <w:proofErr w:type="spellEnd"/>
      <w:r w:rsidRPr="00C34326">
        <w:rPr>
          <w:rFonts w:ascii="Arial" w:eastAsia="Times New Roman" w:hAnsi="Arial" w:cs="Arial"/>
          <w:b/>
          <w:bCs/>
          <w:color w:val="212529"/>
          <w:sz w:val="27"/>
          <w:szCs w:val="27"/>
        </w:rPr>
        <w:t xml:space="preserve"> son, whom </w:t>
      </w:r>
      <w:proofErr w:type="spellStart"/>
      <w:r w:rsidRPr="00C34326">
        <w:rPr>
          <w:rFonts w:ascii="Arial" w:eastAsia="Times New Roman" w:hAnsi="Arial" w:cs="Arial"/>
          <w:b/>
          <w:bCs/>
          <w:color w:val="212529"/>
          <w:sz w:val="27"/>
          <w:szCs w:val="27"/>
        </w:rPr>
        <w:t>Milcah</w:t>
      </w:r>
      <w:proofErr w:type="spellEnd"/>
      <w:r w:rsidRPr="00C34326">
        <w:rPr>
          <w:rFonts w:ascii="Arial" w:eastAsia="Times New Roman" w:hAnsi="Arial" w:cs="Arial"/>
          <w:b/>
          <w:bCs/>
          <w:color w:val="212529"/>
          <w:sz w:val="27"/>
          <w:szCs w:val="27"/>
        </w:rPr>
        <w:t xml:space="preserve"> bore to him’; and I put the ring on her </w:t>
      </w:r>
      <w:proofErr w:type="gramStart"/>
      <w:r w:rsidRPr="00C34326">
        <w:rPr>
          <w:rFonts w:ascii="Arial" w:eastAsia="Times New Roman" w:hAnsi="Arial" w:cs="Arial"/>
          <w:b/>
          <w:bCs/>
          <w:color w:val="212529"/>
          <w:sz w:val="27"/>
          <w:szCs w:val="27"/>
        </w:rPr>
        <w:t>nose,</w:t>
      </w:r>
      <w:proofErr w:type="gramEnd"/>
      <w:r w:rsidRPr="00C34326">
        <w:rPr>
          <w:rFonts w:ascii="Arial" w:eastAsia="Times New Roman" w:hAnsi="Arial" w:cs="Arial"/>
          <w:b/>
          <w:bCs/>
          <w:color w:val="212529"/>
          <w:sz w:val="27"/>
          <w:szCs w:val="27"/>
        </w:rPr>
        <w:t xml:space="preserve"> and the bracelets on her wrists. </w:t>
      </w:r>
      <w:proofErr w:type="gramStart"/>
      <w:r w:rsidRPr="00C34326">
        <w:rPr>
          <w:rFonts w:ascii="Arial" w:eastAsia="Times New Roman" w:hAnsi="Arial" w:cs="Arial"/>
          <w:b/>
          <w:bCs/>
          <w:color w:val="212529"/>
          <w:sz w:val="20"/>
          <w:szCs w:val="20"/>
          <w:vertAlign w:val="superscript"/>
        </w:rPr>
        <w:t>48</w:t>
      </w:r>
      <w:r w:rsidRPr="00C34326">
        <w:rPr>
          <w:rFonts w:ascii="Arial" w:eastAsia="Times New Roman" w:hAnsi="Arial" w:cs="Arial"/>
          <w:b/>
          <w:bCs/>
          <w:color w:val="212529"/>
          <w:sz w:val="27"/>
          <w:szCs w:val="27"/>
        </w:rPr>
        <w:t> “And I bowed low and worshiped the Lord, and blessed the Lord, the God of my master Abraham, who had guided me in the right way to take the daughter of my master’s kinsman for his son.</w:t>
      </w:r>
      <w:proofErr w:type="gramEnd"/>
      <w:r w:rsidRPr="00C34326">
        <w:rPr>
          <w:rFonts w:ascii="Arial" w:eastAsia="Times New Roman" w:hAnsi="Arial" w:cs="Arial"/>
          <w:b/>
          <w:bCs/>
          <w:color w:val="212529"/>
          <w:sz w:val="27"/>
          <w:szCs w:val="27"/>
        </w:rPr>
        <w:t> </w:t>
      </w:r>
      <w:r w:rsidRPr="00C34326">
        <w:rPr>
          <w:rFonts w:ascii="Arial" w:eastAsia="Times New Roman" w:hAnsi="Arial" w:cs="Arial"/>
          <w:b/>
          <w:bCs/>
          <w:color w:val="212529"/>
          <w:sz w:val="20"/>
          <w:szCs w:val="20"/>
          <w:vertAlign w:val="superscript"/>
        </w:rPr>
        <w:t>49</w:t>
      </w:r>
      <w:r w:rsidRPr="00C34326">
        <w:rPr>
          <w:rFonts w:ascii="Arial" w:eastAsia="Times New Roman" w:hAnsi="Arial" w:cs="Arial"/>
          <w:b/>
          <w:bCs/>
          <w:color w:val="212529"/>
          <w:sz w:val="27"/>
          <w:szCs w:val="27"/>
        </w:rPr>
        <w:t> “So now if you are going to deal kindly and truly with my master, tell me; and if not, let me know, that I may turn to the right hand or the left.”</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326"/>
    <w:rsid w:val="003D2D74"/>
    <w:rsid w:val="00C3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34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326"/>
    <w:rPr>
      <w:i/>
      <w:iCs/>
    </w:rPr>
  </w:style>
  <w:style w:type="paragraph" w:styleId="NormalWeb">
    <w:name w:val="Normal (Web)"/>
    <w:basedOn w:val="Normal"/>
    <w:uiPriority w:val="99"/>
    <w:semiHidden/>
    <w:unhideWhenUsed/>
    <w:rsid w:val="00C34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326"/>
    <w:rPr>
      <w:color w:val="0000FF"/>
      <w:u w:val="single"/>
    </w:rPr>
  </w:style>
  <w:style w:type="character" w:styleId="Strong">
    <w:name w:val="Strong"/>
    <w:basedOn w:val="DefaultParagraphFont"/>
    <w:uiPriority w:val="22"/>
    <w:qFormat/>
    <w:rsid w:val="00C343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326"/>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34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4326"/>
    <w:rPr>
      <w:i/>
      <w:iCs/>
    </w:rPr>
  </w:style>
  <w:style w:type="paragraph" w:styleId="NormalWeb">
    <w:name w:val="Normal (Web)"/>
    <w:basedOn w:val="Normal"/>
    <w:uiPriority w:val="99"/>
    <w:semiHidden/>
    <w:unhideWhenUsed/>
    <w:rsid w:val="00C34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4326"/>
    <w:rPr>
      <w:color w:val="0000FF"/>
      <w:u w:val="single"/>
    </w:rPr>
  </w:style>
  <w:style w:type="character" w:styleId="Strong">
    <w:name w:val="Strong"/>
    <w:basedOn w:val="DefaultParagraphFont"/>
    <w:uiPriority w:val="22"/>
    <w:qFormat/>
    <w:rsid w:val="00C343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14.1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12.10-1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1.27&amp;t=NASB95" TargetMode="External"/><Relationship Id="rId5" Type="http://schemas.openxmlformats.org/officeDocument/2006/relationships/hyperlink" Target="https://thebiblesays.com/commentary/gen/gen-24/genesis-2442-4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2022-10-17T03:27:00Z</dcterms:created>
  <dcterms:modified xsi:type="dcterms:W3CDTF">2022-10-17T03:28:00Z</dcterms:modified>
</cp:coreProperties>
</file>