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6ADF" w:rsidP="00B06ADF">
      <w:pPr>
        <w:jc w:val="center"/>
        <w:rPr>
          <w:rFonts w:ascii="Times New Roman" w:hAnsi="Times New Roman" w:cs="Times New Roman"/>
          <w:b/>
          <w:sz w:val="48"/>
          <w:szCs w:val="48"/>
        </w:rPr>
      </w:pPr>
      <w:r>
        <w:rPr>
          <w:rFonts w:ascii="Times New Roman" w:hAnsi="Times New Roman" w:cs="Times New Roman"/>
          <w:b/>
          <w:sz w:val="48"/>
          <w:szCs w:val="48"/>
        </w:rPr>
        <w:t>2 Timothy 1:15-18</w:t>
      </w:r>
    </w:p>
    <w:p w:rsidR="00B06ADF" w:rsidRDefault="00B06ADF" w:rsidP="00B06ADF">
      <w:pPr>
        <w:jc w:val="center"/>
        <w:rPr>
          <w:rFonts w:ascii="Times New Roman" w:hAnsi="Times New Roman" w:cs="Times New Roman"/>
        </w:rPr>
      </w:pPr>
    </w:p>
    <w:p w:rsidR="00B06ADF" w:rsidRDefault="00B06ADF" w:rsidP="00B06ADF">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https://thebiblesays.com/commentary/2tim/2tim-1/2-timothy-115-18/</w:t>
        </w:r>
      </w:hyperlink>
    </w:p>
    <w:p w:rsidR="00B06ADF" w:rsidRPr="00B06ADF" w:rsidRDefault="00B06ADF" w:rsidP="00B06ADF">
      <w:pPr>
        <w:spacing w:before="100" w:beforeAutospacing="1" w:after="100" w:afterAutospacing="1"/>
        <w:jc w:val="center"/>
        <w:rPr>
          <w:rFonts w:ascii="Times New Roman" w:hAnsi="Times New Roman" w:cs="Times New Roman"/>
        </w:rPr>
      </w:pPr>
      <w:r w:rsidRPr="00B06ADF">
        <w:rPr>
          <w:rFonts w:ascii="Times New Roman" w:hAnsi="Times New Roman" w:cs="Times New Roman"/>
          <w:i/>
          <w:iCs/>
        </w:rPr>
        <w:t xml:space="preserve">Paul presents two examples to Timothy of faithless and faithful men. </w:t>
      </w:r>
      <w:proofErr w:type="spellStart"/>
      <w:r w:rsidRPr="00B06ADF">
        <w:rPr>
          <w:rFonts w:ascii="Times New Roman" w:hAnsi="Times New Roman" w:cs="Times New Roman"/>
          <w:i/>
          <w:iCs/>
        </w:rPr>
        <w:t>Phygelus</w:t>
      </w:r>
      <w:proofErr w:type="spellEnd"/>
      <w:r w:rsidRPr="00B06ADF">
        <w:rPr>
          <w:rFonts w:ascii="Times New Roman" w:hAnsi="Times New Roman" w:cs="Times New Roman"/>
          <w:i/>
          <w:iCs/>
        </w:rPr>
        <w:t xml:space="preserve"> and </w:t>
      </w:r>
      <w:proofErr w:type="spellStart"/>
      <w:r w:rsidRPr="00B06ADF">
        <w:rPr>
          <w:rFonts w:ascii="Times New Roman" w:hAnsi="Times New Roman" w:cs="Times New Roman"/>
          <w:i/>
          <w:iCs/>
        </w:rPr>
        <w:t>Hermogenes</w:t>
      </w:r>
      <w:proofErr w:type="spellEnd"/>
      <w:r w:rsidRPr="00B06ADF">
        <w:rPr>
          <w:rFonts w:ascii="Times New Roman" w:hAnsi="Times New Roman" w:cs="Times New Roman"/>
          <w:i/>
          <w:iCs/>
        </w:rPr>
        <w:t>, who have betrayed Paul and are following untrue doctrines</w:t>
      </w:r>
      <w:proofErr w:type="gramStart"/>
      <w:r w:rsidRPr="00B06ADF">
        <w:rPr>
          <w:rFonts w:ascii="Times New Roman" w:hAnsi="Times New Roman" w:cs="Times New Roman"/>
          <w:i/>
          <w:iCs/>
        </w:rPr>
        <w:t>.</w:t>
      </w:r>
      <w:proofErr w:type="gramEnd"/>
      <w:r w:rsidRPr="00B06ADF">
        <w:rPr>
          <w:rFonts w:ascii="Times New Roman" w:hAnsi="Times New Roman" w:cs="Times New Roman"/>
          <w:i/>
          <w:iCs/>
        </w:rPr>
        <w:t xml:space="preserve"> These men are not to be imitated. But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xml:space="preserve"> is a man worth imitating: he visited Paul in prison and encouraged him, and was not embarrassed to be associated with him. Paul prays that God will show great mercy to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xml:space="preserve"> on the Day of Judgment for his service to God.</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Paul has offered his own testimony as a positive witness to </w:t>
      </w:r>
      <w:proofErr w:type="gramStart"/>
      <w:r w:rsidRPr="00B06ADF">
        <w:rPr>
          <w:rFonts w:ascii="Times New Roman" w:hAnsi="Times New Roman" w:cs="Times New Roman"/>
        </w:rPr>
        <w:t>faithfulness, that</w:t>
      </w:r>
      <w:proofErr w:type="gramEnd"/>
      <w:r w:rsidRPr="00B06ADF">
        <w:rPr>
          <w:rFonts w:ascii="Times New Roman" w:hAnsi="Times New Roman" w:cs="Times New Roman"/>
        </w:rPr>
        <w:t xml:space="preserve"> will lay up treasure in heaven. Now Paul offers a negative witness, one not to follow: an example of unfaithfulness. And he also adds an additional faithful witness. In doing this, Paul makes clear that faithfulness is a choice made by each believer. Believers are made righteous in the sight of God through the death of Jesus, received by faith. That justification salvation is a gift that cannot be earned or lost. But after we are born again, there is still a life to live. And that life is made up of our choices. God leaves it to us to choose whether to follow Him, and believe His promised rewards, or follow our own way, and seek the rewards promised by the world. The consequence of our choices is immense.</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Paul raises the negative example first, saying </w:t>
      </w:r>
      <w:proofErr w:type="gramStart"/>
      <w:r w:rsidRPr="00B06ADF">
        <w:rPr>
          <w:rFonts w:ascii="Times New Roman" w:hAnsi="Times New Roman" w:cs="Times New Roman"/>
          <w:i/>
          <w:iCs/>
        </w:rPr>
        <w:t>You</w:t>
      </w:r>
      <w:proofErr w:type="gramEnd"/>
      <w:r w:rsidRPr="00B06ADF">
        <w:rPr>
          <w:rFonts w:ascii="Times New Roman" w:hAnsi="Times New Roman" w:cs="Times New Roman"/>
          <w:i/>
          <w:iCs/>
        </w:rPr>
        <w:t xml:space="preserve"> are aware of the fact that all who are in</w:t>
      </w:r>
      <w:r w:rsidRPr="00B06ADF">
        <w:rPr>
          <w:rFonts w:ascii="Times New Roman" w:hAnsi="Times New Roman" w:cs="Times New Roman"/>
        </w:rPr>
        <w:t xml:space="preserve"> </w:t>
      </w:r>
      <w:r w:rsidRPr="00B06ADF">
        <w:rPr>
          <w:rFonts w:ascii="Times New Roman" w:hAnsi="Times New Roman" w:cs="Times New Roman"/>
          <w:i/>
          <w:iCs/>
        </w:rPr>
        <w:t>Asia</w:t>
      </w:r>
      <w:r w:rsidRPr="00B06ADF">
        <w:rPr>
          <w:rFonts w:ascii="Times New Roman" w:hAnsi="Times New Roman" w:cs="Times New Roman"/>
        </w:rPr>
        <w:t xml:space="preserve"> </w:t>
      </w:r>
      <w:r w:rsidRPr="00B06ADF">
        <w:rPr>
          <w:rFonts w:ascii="Times New Roman" w:hAnsi="Times New Roman" w:cs="Times New Roman"/>
          <w:i/>
          <w:iCs/>
        </w:rPr>
        <w:t xml:space="preserve">turned away from me, among whom are </w:t>
      </w:r>
      <w:proofErr w:type="spellStart"/>
      <w:r w:rsidRPr="00B06ADF">
        <w:rPr>
          <w:rFonts w:ascii="Times New Roman" w:hAnsi="Times New Roman" w:cs="Times New Roman"/>
          <w:i/>
          <w:iCs/>
        </w:rPr>
        <w:t>Phygelus</w:t>
      </w:r>
      <w:proofErr w:type="spellEnd"/>
      <w:r w:rsidRPr="00B06ADF">
        <w:rPr>
          <w:rFonts w:ascii="Times New Roman" w:hAnsi="Times New Roman" w:cs="Times New Roman"/>
          <w:i/>
          <w:iCs/>
        </w:rPr>
        <w:t xml:space="preserve"> and </w:t>
      </w:r>
      <w:proofErr w:type="spellStart"/>
      <w:r w:rsidRPr="00B06ADF">
        <w:rPr>
          <w:rFonts w:ascii="Times New Roman" w:hAnsi="Times New Roman" w:cs="Times New Roman"/>
          <w:i/>
          <w:iCs/>
        </w:rPr>
        <w:t>Hermogenes</w:t>
      </w:r>
      <w:proofErr w:type="spellEnd"/>
      <w:r w:rsidRPr="00B06ADF">
        <w:rPr>
          <w:rFonts w:ascii="Times New Roman" w:hAnsi="Times New Roman" w:cs="Times New Roman"/>
          <w:i/>
          <w:iCs/>
        </w:rPr>
        <w:t xml:space="preserve">. </w:t>
      </w:r>
      <w:r w:rsidRPr="00B06ADF">
        <w:rPr>
          <w:rFonts w:ascii="Times New Roman" w:hAnsi="Times New Roman" w:cs="Times New Roman"/>
        </w:rPr>
        <w:t xml:space="preserve">There are those who </w:t>
      </w:r>
      <w:r w:rsidRPr="00B06ADF">
        <w:rPr>
          <w:rFonts w:ascii="Times New Roman" w:hAnsi="Times New Roman" w:cs="Times New Roman"/>
          <w:i/>
          <w:iCs/>
        </w:rPr>
        <w:t xml:space="preserve">turned away </w:t>
      </w:r>
      <w:r w:rsidRPr="00B06ADF">
        <w:rPr>
          <w:rFonts w:ascii="Times New Roman" w:hAnsi="Times New Roman" w:cs="Times New Roman"/>
        </w:rPr>
        <w:t xml:space="preserve">from Paul. In fact, </w:t>
      </w:r>
      <w:r w:rsidRPr="00B06ADF">
        <w:rPr>
          <w:rFonts w:ascii="Times New Roman" w:hAnsi="Times New Roman" w:cs="Times New Roman"/>
          <w:i/>
          <w:iCs/>
        </w:rPr>
        <w:t xml:space="preserve">all who are in Asia turned away from </w:t>
      </w:r>
      <w:proofErr w:type="gramStart"/>
      <w:r w:rsidRPr="00B06ADF">
        <w:rPr>
          <w:rFonts w:ascii="Times New Roman" w:hAnsi="Times New Roman" w:cs="Times New Roman"/>
        </w:rPr>
        <w:t>Paul.</w:t>
      </w:r>
      <w:proofErr w:type="gramEnd"/>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i/>
          <w:iCs/>
        </w:rPr>
        <w:t xml:space="preserve">Asia </w:t>
      </w:r>
      <w:r w:rsidRPr="00B06ADF">
        <w:rPr>
          <w:rFonts w:ascii="Times New Roman" w:hAnsi="Times New Roman" w:cs="Times New Roman"/>
        </w:rPr>
        <w:t xml:space="preserve">was a Roman province at that time. It covers what is modern Turkey. Paul’s missionary journeys went through Asia. When Paul mentions </w:t>
      </w:r>
      <w:r w:rsidRPr="00B06ADF">
        <w:rPr>
          <w:rFonts w:ascii="Times New Roman" w:hAnsi="Times New Roman" w:cs="Times New Roman"/>
          <w:i/>
          <w:iCs/>
        </w:rPr>
        <w:t>Asia</w:t>
      </w:r>
      <w:r w:rsidRPr="00B06ADF">
        <w:rPr>
          <w:rFonts w:ascii="Times New Roman" w:hAnsi="Times New Roman" w:cs="Times New Roman"/>
        </w:rPr>
        <w:t xml:space="preserve">, he might be including the region of Galatia, to whom Paul wrote the letter to the Galatians. Apparently the Galatians, and others of Paul’s disciples in Asia, decided to follow a way other than that taught by Paul. In his letter to the Galatians, they had turned from following Paul’s gospel of grace, and had begun to follow a gospel of religious rules. They were “seeking to be justified” rather than trusting Christ to do all the justifying (Galatians 2:17). Perhaps they had turned back to Paul after receiving his letter. But if so, they had now </w:t>
      </w:r>
      <w:r w:rsidRPr="00B06ADF">
        <w:rPr>
          <w:rFonts w:ascii="Times New Roman" w:hAnsi="Times New Roman" w:cs="Times New Roman"/>
          <w:i/>
          <w:iCs/>
        </w:rPr>
        <w:t xml:space="preserve">turned away from </w:t>
      </w:r>
      <w:r w:rsidRPr="00B06ADF">
        <w:rPr>
          <w:rFonts w:ascii="Times New Roman" w:hAnsi="Times New Roman" w:cs="Times New Roman"/>
        </w:rPr>
        <w:t>him.</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Paul notes two specific men who are bad examples: </w:t>
      </w:r>
      <w:proofErr w:type="spellStart"/>
      <w:r w:rsidRPr="00B06ADF">
        <w:rPr>
          <w:rFonts w:ascii="Times New Roman" w:hAnsi="Times New Roman" w:cs="Times New Roman"/>
          <w:i/>
          <w:iCs/>
        </w:rPr>
        <w:t>Phygelus</w:t>
      </w:r>
      <w:proofErr w:type="spellEnd"/>
      <w:r w:rsidRPr="00B06ADF">
        <w:rPr>
          <w:rFonts w:ascii="Times New Roman" w:hAnsi="Times New Roman" w:cs="Times New Roman"/>
          <w:i/>
          <w:iCs/>
        </w:rPr>
        <w:t xml:space="preserve"> and </w:t>
      </w:r>
      <w:proofErr w:type="spellStart"/>
      <w:r w:rsidRPr="00B06ADF">
        <w:rPr>
          <w:rFonts w:ascii="Times New Roman" w:hAnsi="Times New Roman" w:cs="Times New Roman"/>
          <w:i/>
          <w:iCs/>
        </w:rPr>
        <w:t>Hermogenes</w:t>
      </w:r>
      <w:proofErr w:type="spellEnd"/>
      <w:r w:rsidRPr="00B06ADF">
        <w:rPr>
          <w:rFonts w:ascii="Times New Roman" w:hAnsi="Times New Roman" w:cs="Times New Roman"/>
        </w:rPr>
        <w:t xml:space="preserve">. </w:t>
      </w:r>
      <w:proofErr w:type="gramStart"/>
      <w:r w:rsidRPr="00B06ADF">
        <w:rPr>
          <w:rFonts w:ascii="Times New Roman" w:hAnsi="Times New Roman" w:cs="Times New Roman"/>
        </w:rPr>
        <w:t>These men would have been known to Timothy</w:t>
      </w:r>
      <w:proofErr w:type="gramEnd"/>
      <w:r w:rsidRPr="00B06ADF">
        <w:rPr>
          <w:rFonts w:ascii="Times New Roman" w:hAnsi="Times New Roman" w:cs="Times New Roman"/>
        </w:rPr>
        <w:t xml:space="preserve">, but this is their only mention in scripture. Paul does not want Timothy to follow this way, which might involve compromising truth to avoid risk of rejection. Again, the fact that Paul is concerned for Timothy, his top disciple, tells us that all of us are susceptible, and need to keep constant watch. </w:t>
      </w:r>
      <w:proofErr w:type="gramStart"/>
      <w:r w:rsidRPr="00B06ADF">
        <w:rPr>
          <w:rFonts w:ascii="Times New Roman" w:hAnsi="Times New Roman" w:cs="Times New Roman"/>
        </w:rPr>
        <w:t>To constantly rekindle our fervor and zeal for the gospel.</w:t>
      </w:r>
      <w:proofErr w:type="gramEnd"/>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Now Paul adds </w:t>
      </w:r>
      <w:r w:rsidRPr="00B06ADF">
        <w:rPr>
          <w:rFonts w:ascii="Times New Roman" w:hAnsi="Times New Roman" w:cs="Times New Roman"/>
          <w:i/>
          <w:iCs/>
        </w:rPr>
        <w:t>The Lord grant mercy to</w:t>
      </w:r>
      <w:r w:rsidRPr="00B06ADF">
        <w:rPr>
          <w:rFonts w:ascii="Times New Roman" w:hAnsi="Times New Roman" w:cs="Times New Roman"/>
        </w:rPr>
        <w:t xml:space="preserve"> </w:t>
      </w:r>
      <w:r w:rsidRPr="00B06ADF">
        <w:rPr>
          <w:rFonts w:ascii="Times New Roman" w:hAnsi="Times New Roman" w:cs="Times New Roman"/>
          <w:i/>
          <w:iCs/>
        </w:rPr>
        <w:t xml:space="preserve">the house of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for he often refreshed me and</w:t>
      </w:r>
      <w:r w:rsidRPr="00B06ADF">
        <w:rPr>
          <w:rFonts w:ascii="Times New Roman" w:hAnsi="Times New Roman" w:cs="Times New Roman"/>
        </w:rPr>
        <w:t xml:space="preserve"> </w:t>
      </w:r>
      <w:r w:rsidRPr="00B06ADF">
        <w:rPr>
          <w:rFonts w:ascii="Times New Roman" w:hAnsi="Times New Roman" w:cs="Times New Roman"/>
          <w:i/>
          <w:iCs/>
        </w:rPr>
        <w:t>was not ashamed of my</w:t>
      </w:r>
      <w:r w:rsidRPr="00B06ADF">
        <w:rPr>
          <w:rFonts w:ascii="Times New Roman" w:hAnsi="Times New Roman" w:cs="Times New Roman"/>
        </w:rPr>
        <w:t xml:space="preserve"> </w:t>
      </w:r>
      <w:r w:rsidRPr="00B06ADF">
        <w:rPr>
          <w:rFonts w:ascii="Times New Roman" w:hAnsi="Times New Roman" w:cs="Times New Roman"/>
          <w:i/>
          <w:iCs/>
        </w:rPr>
        <w:t>chains;</w:t>
      </w:r>
      <w:r w:rsidRPr="00B06ADF">
        <w:rPr>
          <w:rFonts w:ascii="Times New Roman" w:hAnsi="Times New Roman" w:cs="Times New Roman"/>
        </w:rPr>
        <w:t xml:space="preserve"> </w:t>
      </w:r>
      <w:r w:rsidRPr="00B06ADF">
        <w:rPr>
          <w:rFonts w:ascii="Times New Roman" w:hAnsi="Times New Roman" w:cs="Times New Roman"/>
          <w:i/>
          <w:iCs/>
        </w:rPr>
        <w:t xml:space="preserve">but when he was in Rome, he eagerly searched for me and found me. </w:t>
      </w:r>
      <w:r w:rsidRPr="00B06ADF">
        <w:rPr>
          <w:rFonts w:ascii="Times New Roman" w:hAnsi="Times New Roman" w:cs="Times New Roman"/>
        </w:rPr>
        <w:t xml:space="preserve">It seems that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xml:space="preserve"> </w:t>
      </w:r>
      <w:r w:rsidRPr="00B06ADF">
        <w:rPr>
          <w:rFonts w:ascii="Times New Roman" w:hAnsi="Times New Roman" w:cs="Times New Roman"/>
        </w:rPr>
        <w:t xml:space="preserve">was unafraid to minister to and identify with Paul </w:t>
      </w:r>
      <w:r w:rsidRPr="00B06ADF">
        <w:rPr>
          <w:rFonts w:ascii="Times New Roman" w:hAnsi="Times New Roman" w:cs="Times New Roman"/>
          <w:i/>
          <w:iCs/>
        </w:rPr>
        <w:t xml:space="preserve">in Rome. </w:t>
      </w:r>
      <w:r w:rsidRPr="00B06ADF">
        <w:rPr>
          <w:rFonts w:ascii="Times New Roman" w:hAnsi="Times New Roman" w:cs="Times New Roman"/>
        </w:rPr>
        <w:t xml:space="preserve">In fact, when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was </w:t>
      </w:r>
      <w:r w:rsidRPr="00B06ADF">
        <w:rPr>
          <w:rFonts w:ascii="Times New Roman" w:hAnsi="Times New Roman" w:cs="Times New Roman"/>
          <w:i/>
          <w:iCs/>
        </w:rPr>
        <w:t xml:space="preserve">in Rome, he eagerly searched </w:t>
      </w:r>
      <w:r w:rsidRPr="00B06ADF">
        <w:rPr>
          <w:rFonts w:ascii="Times New Roman" w:hAnsi="Times New Roman" w:cs="Times New Roman"/>
        </w:rPr>
        <w:t xml:space="preserve">for Paul and </w:t>
      </w:r>
      <w:r w:rsidRPr="00B06ADF">
        <w:rPr>
          <w:rFonts w:ascii="Times New Roman" w:hAnsi="Times New Roman" w:cs="Times New Roman"/>
          <w:i/>
          <w:iCs/>
        </w:rPr>
        <w:t xml:space="preserve">found </w:t>
      </w:r>
      <w:r w:rsidRPr="00B06ADF">
        <w:rPr>
          <w:rFonts w:ascii="Times New Roman" w:hAnsi="Times New Roman" w:cs="Times New Roman"/>
        </w:rPr>
        <w:t xml:space="preserve">him in prison, </w:t>
      </w:r>
      <w:r w:rsidRPr="00B06ADF">
        <w:rPr>
          <w:rFonts w:ascii="Times New Roman" w:hAnsi="Times New Roman" w:cs="Times New Roman"/>
          <w:i/>
          <w:iCs/>
        </w:rPr>
        <w:t xml:space="preserve">in </w:t>
      </w:r>
      <w:r w:rsidRPr="00B06ADF">
        <w:rPr>
          <w:rFonts w:ascii="Times New Roman" w:hAnsi="Times New Roman" w:cs="Times New Roman"/>
          <w:i/>
          <w:iCs/>
        </w:rPr>
        <w:lastRenderedPageBreak/>
        <w:t xml:space="preserve">chains.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was fearless, thinking of Paul, and ministering to him. Not just once, but many times, as Paul says </w:t>
      </w:r>
      <w:r w:rsidRPr="00B06ADF">
        <w:rPr>
          <w:rFonts w:ascii="Times New Roman" w:hAnsi="Times New Roman" w:cs="Times New Roman"/>
          <w:i/>
          <w:iCs/>
        </w:rPr>
        <w:t xml:space="preserve">he often refreshed me. </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Paul elevates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xml:space="preserve"> </w:t>
      </w:r>
      <w:r w:rsidRPr="00B06ADF">
        <w:rPr>
          <w:rFonts w:ascii="Times New Roman" w:hAnsi="Times New Roman" w:cs="Times New Roman"/>
        </w:rPr>
        <w:t xml:space="preserve">because he </w:t>
      </w:r>
      <w:r w:rsidRPr="00B06ADF">
        <w:rPr>
          <w:rFonts w:ascii="Times New Roman" w:hAnsi="Times New Roman" w:cs="Times New Roman"/>
          <w:i/>
          <w:iCs/>
        </w:rPr>
        <w:t xml:space="preserve">was not ashamed of </w:t>
      </w:r>
      <w:r w:rsidRPr="00B06ADF">
        <w:rPr>
          <w:rFonts w:ascii="Times New Roman" w:hAnsi="Times New Roman" w:cs="Times New Roman"/>
        </w:rPr>
        <w:t xml:space="preserve">Paul’s </w:t>
      </w:r>
      <w:r w:rsidRPr="00B06ADF">
        <w:rPr>
          <w:rFonts w:ascii="Times New Roman" w:hAnsi="Times New Roman" w:cs="Times New Roman"/>
          <w:i/>
          <w:iCs/>
        </w:rPr>
        <w:t xml:space="preserve">chains, </w:t>
      </w:r>
      <w:r w:rsidRPr="00B06ADF">
        <w:rPr>
          <w:rFonts w:ascii="Times New Roman" w:hAnsi="Times New Roman" w:cs="Times New Roman"/>
        </w:rPr>
        <w:t>his being in prison. This likely connects with the admonition from 1:8, where Paul said:</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“Therefore do not be ashamed of the testimony of our Lord or of me His prisoner, but join with me in suffering for the gospel according to the power of God.”</w:t>
      </w:r>
      <w:r w:rsidRPr="00B06ADF">
        <w:rPr>
          <w:rFonts w:ascii="Times New Roman" w:hAnsi="Times New Roman" w:cs="Times New Roman"/>
        </w:rPr>
        <w:br/>
        <w:t>(2 Timothy 1:8)</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i/>
          <w:iCs/>
        </w:rPr>
        <w:t> </w:t>
      </w:r>
      <w:r w:rsidRPr="00B06ADF">
        <w:rPr>
          <w:rFonts w:ascii="Times New Roman" w:hAnsi="Times New Roman" w:cs="Times New Roman"/>
        </w:rPr>
        <w:t xml:space="preserve">It seems clear that Paul is concerned about Timothy, hoping that he will be like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and not like those in Asia, who turned away from him. This is the third occurrence of the word </w:t>
      </w:r>
      <w:r w:rsidRPr="00B06ADF">
        <w:rPr>
          <w:rFonts w:ascii="Times New Roman" w:hAnsi="Times New Roman" w:cs="Times New Roman"/>
          <w:i/>
          <w:iCs/>
        </w:rPr>
        <w:t xml:space="preserve">ashamed </w:t>
      </w:r>
      <w:r w:rsidRPr="00B06ADF">
        <w:rPr>
          <w:rFonts w:ascii="Times New Roman" w:hAnsi="Times New Roman" w:cs="Times New Roman"/>
        </w:rPr>
        <w:t>in this chapter. The progression is instructive:</w:t>
      </w:r>
    </w:p>
    <w:p w:rsidR="00B06ADF" w:rsidRPr="00B06ADF" w:rsidRDefault="00B06ADF" w:rsidP="00B06ADF">
      <w:pPr>
        <w:numPr>
          <w:ilvl w:val="0"/>
          <w:numId w:val="1"/>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Paul tells Timothy “Do not be ashamed” of Paul’s imprisonment (2 Timothy 1:8).</w:t>
      </w:r>
    </w:p>
    <w:p w:rsidR="00B06ADF" w:rsidRPr="00B06ADF" w:rsidRDefault="00B06ADF" w:rsidP="00B06ADF">
      <w:pPr>
        <w:numPr>
          <w:ilvl w:val="0"/>
          <w:numId w:val="1"/>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 xml:space="preserve">Paul </w:t>
      </w:r>
      <w:proofErr w:type="gramStart"/>
      <w:r w:rsidRPr="00B06ADF">
        <w:rPr>
          <w:rFonts w:ascii="Times New Roman" w:eastAsia="Times New Roman" w:hAnsi="Times New Roman" w:cs="Times New Roman"/>
        </w:rPr>
        <w:t>says</w:t>
      </w:r>
      <w:proofErr w:type="gramEnd"/>
      <w:r w:rsidRPr="00B06ADF">
        <w:rPr>
          <w:rFonts w:ascii="Times New Roman" w:eastAsia="Times New Roman" w:hAnsi="Times New Roman" w:cs="Times New Roman"/>
        </w:rPr>
        <w:t xml:space="preserve"> “I am not ashamed” of his suffering in prison for the gospel (2 Timothy 1:12).</w:t>
      </w:r>
    </w:p>
    <w:p w:rsidR="00B06ADF" w:rsidRPr="00B06ADF" w:rsidRDefault="00B06ADF" w:rsidP="00B06ADF">
      <w:pPr>
        <w:numPr>
          <w:ilvl w:val="0"/>
          <w:numId w:val="1"/>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 xml:space="preserve">Paul tells Timothy the good example of </w:t>
      </w:r>
      <w:proofErr w:type="spellStart"/>
      <w:r w:rsidRPr="00B06ADF">
        <w:rPr>
          <w:rFonts w:ascii="Times New Roman" w:eastAsia="Times New Roman" w:hAnsi="Times New Roman" w:cs="Times New Roman"/>
        </w:rPr>
        <w:t>Onesiphorus</w:t>
      </w:r>
      <w:proofErr w:type="spellEnd"/>
      <w:r w:rsidRPr="00B06ADF">
        <w:rPr>
          <w:rFonts w:ascii="Times New Roman" w:eastAsia="Times New Roman" w:hAnsi="Times New Roman" w:cs="Times New Roman"/>
        </w:rPr>
        <w:t>, who was “not ashamed” to identify with Paul in his chains (2 Timothy 1:16).</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The point seems to be “Follow the example of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and me, and do not be ashamed of a testimony that is persecuted, but rather follow the example.”</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In verse 16 Paul prayed a great wish upon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and not only upon him but on </w:t>
      </w:r>
      <w:r w:rsidRPr="00B06ADF">
        <w:rPr>
          <w:rFonts w:ascii="Times New Roman" w:hAnsi="Times New Roman" w:cs="Times New Roman"/>
          <w:i/>
          <w:iCs/>
        </w:rPr>
        <w:t xml:space="preserve">the house of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xml:space="preserve">. </w:t>
      </w:r>
      <w:r w:rsidRPr="00B06ADF">
        <w:rPr>
          <w:rFonts w:ascii="Times New Roman" w:hAnsi="Times New Roman" w:cs="Times New Roman"/>
        </w:rPr>
        <w:t xml:space="preserve">That wish was for the </w:t>
      </w:r>
      <w:r w:rsidRPr="00B06ADF">
        <w:rPr>
          <w:rFonts w:ascii="Times New Roman" w:hAnsi="Times New Roman" w:cs="Times New Roman"/>
          <w:i/>
          <w:iCs/>
        </w:rPr>
        <w:t xml:space="preserve">Lord </w:t>
      </w:r>
      <w:r w:rsidRPr="00B06ADF">
        <w:rPr>
          <w:rFonts w:ascii="Times New Roman" w:hAnsi="Times New Roman" w:cs="Times New Roman"/>
        </w:rPr>
        <w:t xml:space="preserve">to </w:t>
      </w:r>
      <w:r w:rsidRPr="00B06ADF">
        <w:rPr>
          <w:rFonts w:ascii="Times New Roman" w:hAnsi="Times New Roman" w:cs="Times New Roman"/>
          <w:i/>
          <w:iCs/>
        </w:rPr>
        <w:t xml:space="preserve">grant mercy </w:t>
      </w:r>
      <w:r w:rsidRPr="00B06ADF">
        <w:rPr>
          <w:rFonts w:ascii="Times New Roman" w:hAnsi="Times New Roman" w:cs="Times New Roman"/>
        </w:rPr>
        <w:t xml:space="preserve">to </w:t>
      </w:r>
      <w:r w:rsidRPr="00B06ADF">
        <w:rPr>
          <w:rFonts w:ascii="Times New Roman" w:hAnsi="Times New Roman" w:cs="Times New Roman"/>
          <w:i/>
          <w:iCs/>
        </w:rPr>
        <w:t xml:space="preserve">the house of </w:t>
      </w:r>
      <w:proofErr w:type="spellStart"/>
      <w:r w:rsidRPr="00B06ADF">
        <w:rPr>
          <w:rFonts w:ascii="Times New Roman" w:hAnsi="Times New Roman" w:cs="Times New Roman"/>
          <w:i/>
          <w:iCs/>
        </w:rPr>
        <w:t>Onesiphorus</w:t>
      </w:r>
      <w:proofErr w:type="spellEnd"/>
      <w:r w:rsidRPr="00B06ADF">
        <w:rPr>
          <w:rFonts w:ascii="Times New Roman" w:hAnsi="Times New Roman" w:cs="Times New Roman"/>
          <w:i/>
          <w:iCs/>
        </w:rPr>
        <w:t xml:space="preserve">. </w:t>
      </w:r>
      <w:r w:rsidRPr="00B06ADF">
        <w:rPr>
          <w:rFonts w:ascii="Times New Roman" w:hAnsi="Times New Roman" w:cs="Times New Roman"/>
        </w:rPr>
        <w:t xml:space="preserve">What Paul has in mind by the phrase </w:t>
      </w:r>
      <w:r w:rsidRPr="00B06ADF">
        <w:rPr>
          <w:rFonts w:ascii="Times New Roman" w:hAnsi="Times New Roman" w:cs="Times New Roman"/>
          <w:i/>
          <w:iCs/>
        </w:rPr>
        <w:t xml:space="preserve">grant mercy </w:t>
      </w:r>
      <w:r w:rsidRPr="00B06ADF">
        <w:rPr>
          <w:rFonts w:ascii="Times New Roman" w:hAnsi="Times New Roman" w:cs="Times New Roman"/>
        </w:rPr>
        <w:t>is made clear in verse 18, where Paul says:</w:t>
      </w:r>
    </w:p>
    <w:p w:rsidR="00B06ADF" w:rsidRPr="00B06ADF" w:rsidRDefault="00B06ADF" w:rsidP="00B06ADF">
      <w:pPr>
        <w:spacing w:before="100" w:beforeAutospacing="1" w:after="100" w:afterAutospacing="1"/>
        <w:rPr>
          <w:rFonts w:ascii="Times New Roman" w:hAnsi="Times New Roman" w:cs="Times New Roman"/>
        </w:rPr>
      </w:pPr>
      <w:proofErr w:type="gramStart"/>
      <w:r w:rsidRPr="00B06ADF">
        <w:rPr>
          <w:rFonts w:ascii="Times New Roman" w:hAnsi="Times New Roman" w:cs="Times New Roman"/>
          <w:i/>
          <w:iCs/>
        </w:rPr>
        <w:t>the</w:t>
      </w:r>
      <w:proofErr w:type="gramEnd"/>
      <w:r w:rsidRPr="00B06ADF">
        <w:rPr>
          <w:rFonts w:ascii="Times New Roman" w:hAnsi="Times New Roman" w:cs="Times New Roman"/>
          <w:i/>
          <w:iCs/>
        </w:rPr>
        <w:t xml:space="preserve"> Lord grant to him to find mercy from the Lord on</w:t>
      </w:r>
      <w:r w:rsidRPr="00B06ADF">
        <w:rPr>
          <w:rFonts w:ascii="Times New Roman" w:hAnsi="Times New Roman" w:cs="Times New Roman"/>
        </w:rPr>
        <w:t xml:space="preserve"> </w:t>
      </w:r>
      <w:r w:rsidRPr="00B06ADF">
        <w:rPr>
          <w:rFonts w:ascii="Times New Roman" w:hAnsi="Times New Roman" w:cs="Times New Roman"/>
          <w:i/>
          <w:iCs/>
        </w:rPr>
        <w:t xml:space="preserve">that day. </w:t>
      </w:r>
      <w:r w:rsidRPr="00B06ADF">
        <w:rPr>
          <w:rFonts w:ascii="Times New Roman" w:hAnsi="Times New Roman" w:cs="Times New Roman"/>
        </w:rPr>
        <w:t xml:space="preserve">Again here the </w:t>
      </w:r>
      <w:r w:rsidRPr="00B06ADF">
        <w:rPr>
          <w:rFonts w:ascii="Times New Roman" w:hAnsi="Times New Roman" w:cs="Times New Roman"/>
          <w:i/>
          <w:iCs/>
        </w:rPr>
        <w:t xml:space="preserve">that day </w:t>
      </w:r>
      <w:r w:rsidRPr="00B06ADF">
        <w:rPr>
          <w:rFonts w:ascii="Times New Roman" w:hAnsi="Times New Roman" w:cs="Times New Roman"/>
        </w:rPr>
        <w:t xml:space="preserve">being referred to is the day of the </w:t>
      </w:r>
      <w:proofErr w:type="spellStart"/>
      <w:r w:rsidRPr="00B06ADF">
        <w:rPr>
          <w:rFonts w:ascii="Times New Roman" w:hAnsi="Times New Roman" w:cs="Times New Roman"/>
        </w:rPr>
        <w:t>judgement</w:t>
      </w:r>
      <w:proofErr w:type="spellEnd"/>
      <w:r w:rsidRPr="00B06ADF">
        <w:rPr>
          <w:rFonts w:ascii="Times New Roman" w:hAnsi="Times New Roman" w:cs="Times New Roman"/>
        </w:rPr>
        <w:t xml:space="preserve">, when all will stand before the </w:t>
      </w:r>
      <w:proofErr w:type="spellStart"/>
      <w:r w:rsidRPr="00B06ADF">
        <w:rPr>
          <w:rFonts w:ascii="Times New Roman" w:hAnsi="Times New Roman" w:cs="Times New Roman"/>
        </w:rPr>
        <w:t>Judgement</w:t>
      </w:r>
      <w:proofErr w:type="spellEnd"/>
      <w:r w:rsidRPr="00B06ADF">
        <w:rPr>
          <w:rFonts w:ascii="Times New Roman" w:hAnsi="Times New Roman" w:cs="Times New Roman"/>
        </w:rPr>
        <w:t xml:space="preserve"> Seat of Christ, to receive rewards for deeds done while living this life (2 Corinthians 5:10). Jesus will judge our deeds, and give out rewards based on a number of factors. Some of those include:</w:t>
      </w:r>
    </w:p>
    <w:p w:rsidR="00B06ADF" w:rsidRPr="00B06ADF" w:rsidRDefault="00B06ADF" w:rsidP="00B06ADF">
      <w:pPr>
        <w:numPr>
          <w:ilvl w:val="0"/>
          <w:numId w:val="2"/>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The talents and opportunities we were given. To whom much is given, much will be expected (Matthew 25:14-30; Luke 12:48).</w:t>
      </w:r>
    </w:p>
    <w:p w:rsidR="00B06ADF" w:rsidRPr="00B06ADF" w:rsidRDefault="00B06ADF" w:rsidP="00B06ADF">
      <w:pPr>
        <w:numPr>
          <w:ilvl w:val="0"/>
          <w:numId w:val="2"/>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The measure we used to judge others (Matthew 7:2).</w:t>
      </w:r>
    </w:p>
    <w:p w:rsidR="00B06ADF" w:rsidRPr="00B06ADF" w:rsidRDefault="00B06ADF" w:rsidP="00B06ADF">
      <w:pPr>
        <w:numPr>
          <w:ilvl w:val="0"/>
          <w:numId w:val="2"/>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The things we did for those who could not pay us back in this life (Matthew 25:40; Mark 9:36-37).</w:t>
      </w:r>
    </w:p>
    <w:p w:rsidR="00B06ADF" w:rsidRPr="00B06ADF" w:rsidRDefault="00B06ADF" w:rsidP="00B06ADF">
      <w:pPr>
        <w:numPr>
          <w:ilvl w:val="0"/>
          <w:numId w:val="2"/>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Our boldness in witnessing for Christ (Luke 9:26).</w:t>
      </w:r>
    </w:p>
    <w:p w:rsidR="00B06ADF" w:rsidRPr="00B06ADF" w:rsidRDefault="00B06ADF" w:rsidP="00B06ADF">
      <w:pPr>
        <w:numPr>
          <w:ilvl w:val="0"/>
          <w:numId w:val="2"/>
        </w:numPr>
        <w:spacing w:before="100" w:beforeAutospacing="1" w:after="100" w:afterAutospacing="1"/>
        <w:rPr>
          <w:rFonts w:ascii="Times New Roman" w:eastAsia="Times New Roman" w:hAnsi="Times New Roman" w:cs="Times New Roman"/>
        </w:rPr>
      </w:pPr>
      <w:r w:rsidRPr="00B06ADF">
        <w:rPr>
          <w:rFonts w:ascii="Times New Roman" w:eastAsia="Times New Roman" w:hAnsi="Times New Roman" w:cs="Times New Roman"/>
        </w:rPr>
        <w:t>Our faithfulness in walking in obedience to the commands of Jesus, and overcoming temptation from the world to follow its ways (Revelation 1:3).</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Paul will make clear that we should live for </w:t>
      </w:r>
      <w:r w:rsidRPr="00B06ADF">
        <w:rPr>
          <w:rFonts w:ascii="Times New Roman" w:hAnsi="Times New Roman" w:cs="Times New Roman"/>
          <w:i/>
          <w:iCs/>
        </w:rPr>
        <w:t xml:space="preserve">that day </w:t>
      </w:r>
      <w:r w:rsidRPr="00B06ADF">
        <w:rPr>
          <w:rFonts w:ascii="Times New Roman" w:hAnsi="Times New Roman" w:cs="Times New Roman"/>
        </w:rPr>
        <w:t>by making our first priority to please Jesus with our thoughts and deeds.</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However, even if we do all these things, we will not be able to demand anything from God. God owes no one anything. To the extent God grants us a reward, it is a matter of His </w:t>
      </w:r>
      <w:r w:rsidRPr="00B06ADF">
        <w:rPr>
          <w:rFonts w:ascii="Times New Roman" w:hAnsi="Times New Roman" w:cs="Times New Roman"/>
          <w:i/>
          <w:iCs/>
        </w:rPr>
        <w:t xml:space="preserve">mercy. Mercy </w:t>
      </w:r>
      <w:r w:rsidRPr="00B06ADF">
        <w:rPr>
          <w:rFonts w:ascii="Times New Roman" w:hAnsi="Times New Roman" w:cs="Times New Roman"/>
        </w:rPr>
        <w:t xml:space="preserve">is the granting to someone something they were not owed. God does not owe anyone. Yet, God is a merciful God. He is eager to reward His servants. He wants to see His children succeed. That is what Paul stated in verse 12, that he knows whom he has “believed and I am convinced that He is able to guard what I have entrusted to Him until that day” (the </w:t>
      </w:r>
      <w:proofErr w:type="spellStart"/>
      <w:r w:rsidRPr="00B06ADF">
        <w:rPr>
          <w:rFonts w:ascii="Times New Roman" w:hAnsi="Times New Roman" w:cs="Times New Roman"/>
        </w:rPr>
        <w:t>Judgement</w:t>
      </w:r>
      <w:proofErr w:type="spellEnd"/>
      <w:r w:rsidRPr="00B06ADF">
        <w:rPr>
          <w:rFonts w:ascii="Times New Roman" w:hAnsi="Times New Roman" w:cs="Times New Roman"/>
        </w:rPr>
        <w:t xml:space="preserve"> Day). Paul knows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cannot show up and demand anything. No one can. So Paul prays for God’s </w:t>
      </w:r>
      <w:r w:rsidRPr="00B06ADF">
        <w:rPr>
          <w:rFonts w:ascii="Times New Roman" w:hAnsi="Times New Roman" w:cs="Times New Roman"/>
          <w:i/>
          <w:iCs/>
        </w:rPr>
        <w:t>mercy</w:t>
      </w:r>
      <w:r w:rsidRPr="00B06ADF">
        <w:rPr>
          <w:rFonts w:ascii="Times New Roman" w:hAnsi="Times New Roman" w:cs="Times New Roman"/>
        </w:rPr>
        <w:t>, to heap great rewards upon him for his service to Paul, and to the gospel.</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In wishing this, Paul refers to a biblical principle voiced by Jesus. Jesus told His disciples:</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“He who receives a prophet in the name of a prophet shall receive a prophet’s reward; and he who receives a righteous man in the name of a righteous man shall receive a righteous man’s reward.”</w:t>
      </w:r>
      <w:r w:rsidRPr="00B06ADF">
        <w:rPr>
          <w:rFonts w:ascii="Times New Roman" w:hAnsi="Times New Roman" w:cs="Times New Roman"/>
        </w:rPr>
        <w:br/>
        <w:t>(Matthew 10:41)</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We might consider that Paul is praying upon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to grant him the same reward due Paul, for ministering to him in his chains.</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rPr>
        <w:t xml:space="preserve">Paul then adds a tag about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stating</w:t>
      </w:r>
      <w:r w:rsidRPr="00B06ADF">
        <w:rPr>
          <w:rFonts w:ascii="Times New Roman" w:hAnsi="Times New Roman" w:cs="Times New Roman"/>
          <w:i/>
          <w:iCs/>
        </w:rPr>
        <w:t>—and you know very well what services he rendered at</w:t>
      </w:r>
      <w:r w:rsidRPr="00B06ADF">
        <w:rPr>
          <w:rFonts w:ascii="Times New Roman" w:hAnsi="Times New Roman" w:cs="Times New Roman"/>
        </w:rPr>
        <w:t xml:space="preserve"> </w:t>
      </w:r>
      <w:r w:rsidRPr="00B06ADF">
        <w:rPr>
          <w:rFonts w:ascii="Times New Roman" w:hAnsi="Times New Roman" w:cs="Times New Roman"/>
          <w:i/>
          <w:iCs/>
        </w:rPr>
        <w:t>Ephesus</w:t>
      </w:r>
      <w:r w:rsidRPr="00B06ADF">
        <w:rPr>
          <w:rFonts w:ascii="Times New Roman" w:hAnsi="Times New Roman" w:cs="Times New Roman"/>
        </w:rPr>
        <w:t xml:space="preserve">. Timothy would know all about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 xml:space="preserve">’ </w:t>
      </w:r>
      <w:r w:rsidRPr="00B06ADF">
        <w:rPr>
          <w:rFonts w:ascii="Times New Roman" w:hAnsi="Times New Roman" w:cs="Times New Roman"/>
          <w:i/>
          <w:iCs/>
        </w:rPr>
        <w:t xml:space="preserve">services </w:t>
      </w:r>
      <w:r w:rsidRPr="00B06ADF">
        <w:rPr>
          <w:rFonts w:ascii="Times New Roman" w:hAnsi="Times New Roman" w:cs="Times New Roman"/>
        </w:rPr>
        <w:t xml:space="preserve">that he </w:t>
      </w:r>
      <w:r w:rsidRPr="00B06ADF">
        <w:rPr>
          <w:rFonts w:ascii="Times New Roman" w:hAnsi="Times New Roman" w:cs="Times New Roman"/>
          <w:i/>
          <w:iCs/>
        </w:rPr>
        <w:t xml:space="preserve">rendered at Ephesus, </w:t>
      </w:r>
      <w:r w:rsidRPr="00B06ADF">
        <w:rPr>
          <w:rFonts w:ascii="Times New Roman" w:hAnsi="Times New Roman" w:cs="Times New Roman"/>
        </w:rPr>
        <w:t xml:space="preserve">because at the time Timothy received this, he was ministering to the church at Ephesus (1 Timothy 1:3). At the end of the letter, Paul will ask Timothy to greet the household of </w:t>
      </w:r>
      <w:proofErr w:type="spellStart"/>
      <w:r w:rsidRPr="00B06ADF">
        <w:rPr>
          <w:rFonts w:ascii="Times New Roman" w:hAnsi="Times New Roman" w:cs="Times New Roman"/>
        </w:rPr>
        <w:t>Onesiphorus</w:t>
      </w:r>
      <w:proofErr w:type="spellEnd"/>
      <w:r w:rsidRPr="00B06ADF">
        <w:rPr>
          <w:rFonts w:ascii="Times New Roman" w:hAnsi="Times New Roman" w:cs="Times New Roman"/>
        </w:rPr>
        <w:t>.</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b/>
          <w:bCs/>
        </w:rPr>
        <w:t>Biblical Text</w:t>
      </w:r>
    </w:p>
    <w:p w:rsidR="00B06ADF" w:rsidRPr="00B06ADF" w:rsidRDefault="00B06ADF" w:rsidP="00B06ADF">
      <w:pPr>
        <w:spacing w:before="100" w:beforeAutospacing="1" w:after="100" w:afterAutospacing="1"/>
        <w:rPr>
          <w:rFonts w:ascii="Times New Roman" w:hAnsi="Times New Roman" w:cs="Times New Roman"/>
        </w:rPr>
      </w:pPr>
      <w:r w:rsidRPr="00B06ADF">
        <w:rPr>
          <w:rFonts w:ascii="Times New Roman" w:hAnsi="Times New Roman" w:cs="Times New Roman"/>
          <w:b/>
          <w:bCs/>
          <w:vertAlign w:val="superscript"/>
        </w:rPr>
        <w:t xml:space="preserve">15 </w:t>
      </w:r>
      <w:r w:rsidRPr="00B06ADF">
        <w:rPr>
          <w:rFonts w:ascii="Times New Roman" w:hAnsi="Times New Roman" w:cs="Times New Roman"/>
          <w:b/>
          <w:bCs/>
        </w:rPr>
        <w:t>You are aware of the fact that all who are in</w:t>
      </w:r>
      <w:r w:rsidRPr="00B06ADF">
        <w:rPr>
          <w:rFonts w:ascii="Times New Roman" w:hAnsi="Times New Roman" w:cs="Times New Roman"/>
        </w:rPr>
        <w:t xml:space="preserve"> </w:t>
      </w:r>
      <w:r w:rsidRPr="00B06ADF">
        <w:rPr>
          <w:rFonts w:ascii="Times New Roman" w:hAnsi="Times New Roman" w:cs="Times New Roman"/>
          <w:b/>
          <w:bCs/>
          <w:vertAlign w:val="superscript"/>
        </w:rPr>
        <w:t>[</w:t>
      </w:r>
      <w:hyperlink r:id="rId7" w:history="1">
        <w:r w:rsidRPr="00B06ADF">
          <w:rPr>
            <w:rFonts w:ascii="Times New Roman" w:hAnsi="Times New Roman" w:cs="Times New Roman"/>
            <w:b/>
            <w:bCs/>
            <w:color w:val="0000FF"/>
            <w:u w:val="single"/>
            <w:vertAlign w:val="superscript"/>
          </w:rPr>
          <w:t>k</w:t>
        </w:r>
      </w:hyperlink>
      <w:proofErr w:type="gramStart"/>
      <w:r w:rsidRPr="00B06ADF">
        <w:rPr>
          <w:rFonts w:ascii="Times New Roman" w:hAnsi="Times New Roman" w:cs="Times New Roman"/>
          <w:b/>
          <w:bCs/>
          <w:vertAlign w:val="superscript"/>
        </w:rPr>
        <w:t>]</w:t>
      </w:r>
      <w:r w:rsidRPr="00B06ADF">
        <w:rPr>
          <w:rFonts w:ascii="Times New Roman" w:hAnsi="Times New Roman" w:cs="Times New Roman"/>
          <w:b/>
          <w:bCs/>
        </w:rPr>
        <w:t>Asia</w:t>
      </w:r>
      <w:proofErr w:type="gramEnd"/>
      <w:r w:rsidRPr="00B06ADF">
        <w:rPr>
          <w:rFonts w:ascii="Times New Roman" w:hAnsi="Times New Roman" w:cs="Times New Roman"/>
        </w:rPr>
        <w:t xml:space="preserve"> </w:t>
      </w:r>
      <w:r w:rsidRPr="00B06ADF">
        <w:rPr>
          <w:rFonts w:ascii="Times New Roman" w:hAnsi="Times New Roman" w:cs="Times New Roman"/>
          <w:b/>
          <w:bCs/>
        </w:rPr>
        <w:t xml:space="preserve">turned away from me, among whom are </w:t>
      </w:r>
      <w:proofErr w:type="spellStart"/>
      <w:r w:rsidRPr="00B06ADF">
        <w:rPr>
          <w:rFonts w:ascii="Times New Roman" w:hAnsi="Times New Roman" w:cs="Times New Roman"/>
          <w:b/>
          <w:bCs/>
        </w:rPr>
        <w:t>Phygelus</w:t>
      </w:r>
      <w:proofErr w:type="spellEnd"/>
      <w:r w:rsidRPr="00B06ADF">
        <w:rPr>
          <w:rFonts w:ascii="Times New Roman" w:hAnsi="Times New Roman" w:cs="Times New Roman"/>
          <w:b/>
          <w:bCs/>
        </w:rPr>
        <w:t xml:space="preserve"> and </w:t>
      </w:r>
      <w:proofErr w:type="spellStart"/>
      <w:r w:rsidRPr="00B06ADF">
        <w:rPr>
          <w:rFonts w:ascii="Times New Roman" w:hAnsi="Times New Roman" w:cs="Times New Roman"/>
          <w:b/>
          <w:bCs/>
        </w:rPr>
        <w:t>Hermogenes</w:t>
      </w:r>
      <w:proofErr w:type="spellEnd"/>
      <w:r w:rsidRPr="00B06ADF">
        <w:rPr>
          <w:rFonts w:ascii="Times New Roman" w:hAnsi="Times New Roman" w:cs="Times New Roman"/>
          <w:b/>
          <w:bCs/>
        </w:rPr>
        <w:t>.</w:t>
      </w:r>
      <w:r w:rsidRPr="00B06ADF">
        <w:rPr>
          <w:rFonts w:ascii="Times New Roman" w:hAnsi="Times New Roman" w:cs="Times New Roman"/>
        </w:rPr>
        <w:t xml:space="preserve"> </w:t>
      </w:r>
      <w:r w:rsidRPr="00B06ADF">
        <w:rPr>
          <w:rFonts w:ascii="Times New Roman" w:hAnsi="Times New Roman" w:cs="Times New Roman"/>
          <w:b/>
          <w:bCs/>
          <w:vertAlign w:val="superscript"/>
        </w:rPr>
        <w:t xml:space="preserve">16 </w:t>
      </w:r>
      <w:r w:rsidRPr="00B06ADF">
        <w:rPr>
          <w:rFonts w:ascii="Times New Roman" w:hAnsi="Times New Roman" w:cs="Times New Roman"/>
          <w:b/>
          <w:bCs/>
        </w:rPr>
        <w:t>The Lord grant mercy to</w:t>
      </w:r>
      <w:r w:rsidRPr="00B06ADF">
        <w:rPr>
          <w:rFonts w:ascii="Times New Roman" w:hAnsi="Times New Roman" w:cs="Times New Roman"/>
        </w:rPr>
        <w:t xml:space="preserve"> </w:t>
      </w:r>
      <w:r w:rsidRPr="00B06ADF">
        <w:rPr>
          <w:rFonts w:ascii="Times New Roman" w:hAnsi="Times New Roman" w:cs="Times New Roman"/>
          <w:b/>
          <w:bCs/>
        </w:rPr>
        <w:t xml:space="preserve">the house of </w:t>
      </w:r>
      <w:proofErr w:type="spellStart"/>
      <w:r w:rsidRPr="00B06ADF">
        <w:rPr>
          <w:rFonts w:ascii="Times New Roman" w:hAnsi="Times New Roman" w:cs="Times New Roman"/>
          <w:b/>
          <w:bCs/>
        </w:rPr>
        <w:t>Onesiphorus</w:t>
      </w:r>
      <w:proofErr w:type="spellEnd"/>
      <w:r w:rsidRPr="00B06ADF">
        <w:rPr>
          <w:rFonts w:ascii="Times New Roman" w:hAnsi="Times New Roman" w:cs="Times New Roman"/>
          <w:b/>
          <w:bCs/>
        </w:rPr>
        <w:t>, for he often refreshed me and</w:t>
      </w:r>
      <w:r w:rsidRPr="00B06ADF">
        <w:rPr>
          <w:rFonts w:ascii="Times New Roman" w:hAnsi="Times New Roman" w:cs="Times New Roman"/>
        </w:rPr>
        <w:t xml:space="preserve"> </w:t>
      </w:r>
      <w:r w:rsidRPr="00B06ADF">
        <w:rPr>
          <w:rFonts w:ascii="Times New Roman" w:hAnsi="Times New Roman" w:cs="Times New Roman"/>
          <w:b/>
          <w:bCs/>
        </w:rPr>
        <w:t>was not ashamed of my</w:t>
      </w:r>
      <w:r w:rsidRPr="00B06ADF">
        <w:rPr>
          <w:rFonts w:ascii="Times New Roman" w:hAnsi="Times New Roman" w:cs="Times New Roman"/>
        </w:rPr>
        <w:t xml:space="preserve"> </w:t>
      </w:r>
      <w:r w:rsidRPr="00B06ADF">
        <w:rPr>
          <w:rFonts w:ascii="Times New Roman" w:hAnsi="Times New Roman" w:cs="Times New Roman"/>
          <w:b/>
          <w:bCs/>
        </w:rPr>
        <w:t>chains;</w:t>
      </w:r>
      <w:r w:rsidRPr="00B06ADF">
        <w:rPr>
          <w:rFonts w:ascii="Times New Roman" w:hAnsi="Times New Roman" w:cs="Times New Roman"/>
        </w:rPr>
        <w:t xml:space="preserve"> </w:t>
      </w:r>
      <w:r w:rsidRPr="00B06ADF">
        <w:rPr>
          <w:rFonts w:ascii="Times New Roman" w:hAnsi="Times New Roman" w:cs="Times New Roman"/>
          <w:b/>
          <w:bCs/>
          <w:vertAlign w:val="superscript"/>
        </w:rPr>
        <w:t xml:space="preserve">17 </w:t>
      </w:r>
      <w:r w:rsidRPr="00B06ADF">
        <w:rPr>
          <w:rFonts w:ascii="Times New Roman" w:hAnsi="Times New Roman" w:cs="Times New Roman"/>
          <w:b/>
          <w:bCs/>
        </w:rPr>
        <w:t>but when he was in Rome, he eagerly searched for me and found me—</w:t>
      </w:r>
      <w:r w:rsidRPr="00B06ADF">
        <w:rPr>
          <w:rFonts w:ascii="Times New Roman" w:hAnsi="Times New Roman" w:cs="Times New Roman"/>
        </w:rPr>
        <w:t xml:space="preserve"> </w:t>
      </w:r>
      <w:r w:rsidRPr="00B06ADF">
        <w:rPr>
          <w:rFonts w:ascii="Times New Roman" w:hAnsi="Times New Roman" w:cs="Times New Roman"/>
          <w:b/>
          <w:bCs/>
          <w:vertAlign w:val="superscript"/>
        </w:rPr>
        <w:t xml:space="preserve">18 </w:t>
      </w:r>
      <w:r w:rsidRPr="00B06ADF">
        <w:rPr>
          <w:rFonts w:ascii="Times New Roman" w:hAnsi="Times New Roman" w:cs="Times New Roman"/>
          <w:b/>
          <w:bCs/>
        </w:rPr>
        <w:t>the Lord grant to him to find mercy from the Lord on</w:t>
      </w:r>
      <w:r w:rsidRPr="00B06ADF">
        <w:rPr>
          <w:rFonts w:ascii="Times New Roman" w:hAnsi="Times New Roman" w:cs="Times New Roman"/>
        </w:rPr>
        <w:t xml:space="preserve"> </w:t>
      </w:r>
      <w:r w:rsidRPr="00B06ADF">
        <w:rPr>
          <w:rFonts w:ascii="Times New Roman" w:hAnsi="Times New Roman" w:cs="Times New Roman"/>
          <w:b/>
          <w:bCs/>
        </w:rPr>
        <w:t>that day—and you know very well what services he rendered at</w:t>
      </w:r>
      <w:r w:rsidRPr="00B06ADF">
        <w:rPr>
          <w:rFonts w:ascii="Times New Roman" w:hAnsi="Times New Roman" w:cs="Times New Roman"/>
        </w:rPr>
        <w:t xml:space="preserve"> </w:t>
      </w:r>
      <w:r w:rsidRPr="00B06ADF">
        <w:rPr>
          <w:rFonts w:ascii="Times New Roman" w:hAnsi="Times New Roman" w:cs="Times New Roman"/>
          <w:b/>
          <w:bCs/>
        </w:rPr>
        <w:t>Ephesus</w:t>
      </w:r>
      <w:r w:rsidRPr="00B06ADF">
        <w:rPr>
          <w:rFonts w:ascii="Times New Roman" w:hAnsi="Times New Roman" w:cs="Times New Roman"/>
        </w:rPr>
        <w:t>.</w:t>
      </w:r>
    </w:p>
    <w:p w:rsidR="00B06ADF" w:rsidRPr="00B06ADF" w:rsidRDefault="00B06ADF" w:rsidP="00B06ADF">
      <w:pPr>
        <w:jc w:val="center"/>
        <w:rPr>
          <w:rFonts w:ascii="Times New Roman" w:hAnsi="Times New Roman" w:cs="Times New Roman"/>
        </w:rPr>
      </w:pPr>
      <w:bookmarkStart w:id="0" w:name="_GoBack"/>
      <w:bookmarkEnd w:id="0"/>
    </w:p>
    <w:sectPr w:rsidR="00B06ADF" w:rsidRPr="00B06ADF" w:rsidSect="00B0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521C"/>
    <w:multiLevelType w:val="multilevel"/>
    <w:tmpl w:val="9830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216E"/>
    <w:multiLevelType w:val="multilevel"/>
    <w:tmpl w:val="66B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DF"/>
    <w:rsid w:val="00B06AD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ADF"/>
    <w:rPr>
      <w:color w:val="0000FF" w:themeColor="hyperlink"/>
      <w:u w:val="single"/>
    </w:rPr>
  </w:style>
  <w:style w:type="paragraph" w:styleId="NormalWeb">
    <w:name w:val="Normal (Web)"/>
    <w:basedOn w:val="Normal"/>
    <w:uiPriority w:val="99"/>
    <w:semiHidden/>
    <w:unhideWhenUsed/>
    <w:rsid w:val="00B06AD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6ADF"/>
    <w:rPr>
      <w:i/>
      <w:iCs/>
    </w:rPr>
  </w:style>
  <w:style w:type="character" w:styleId="Strong">
    <w:name w:val="Strong"/>
    <w:basedOn w:val="DefaultParagraphFont"/>
    <w:uiPriority w:val="22"/>
    <w:qFormat/>
    <w:rsid w:val="00B06A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ADF"/>
    <w:rPr>
      <w:color w:val="0000FF" w:themeColor="hyperlink"/>
      <w:u w:val="single"/>
    </w:rPr>
  </w:style>
  <w:style w:type="paragraph" w:styleId="NormalWeb">
    <w:name w:val="Normal (Web)"/>
    <w:basedOn w:val="Normal"/>
    <w:uiPriority w:val="99"/>
    <w:semiHidden/>
    <w:unhideWhenUsed/>
    <w:rsid w:val="00B06AD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6ADF"/>
    <w:rPr>
      <w:i/>
      <w:iCs/>
    </w:rPr>
  </w:style>
  <w:style w:type="character" w:styleId="Strong">
    <w:name w:val="Strong"/>
    <w:basedOn w:val="DefaultParagraphFont"/>
    <w:uiPriority w:val="22"/>
    <w:qFormat/>
    <w:rsid w:val="00B06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1/2-timothy-115-18/" TargetMode="External"/><Relationship Id="rId7" Type="http://schemas.openxmlformats.org/officeDocument/2006/relationships/hyperlink" Target="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6503</Characters>
  <Application>Microsoft Macintosh Word</Application>
  <DocSecurity>0</DocSecurity>
  <Lines>54</Lines>
  <Paragraphs>15</Paragraphs>
  <ScaleCrop>false</ScaleCrop>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2023-09-10T02:36:00Z</dcterms:created>
  <dcterms:modified xsi:type="dcterms:W3CDTF">2023-09-10T02:39:00Z</dcterms:modified>
</cp:coreProperties>
</file>