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17A3B" w:rsidP="00917A3B">
      <w:pPr>
        <w:jc w:val="center"/>
        <w:rPr>
          <w:rFonts w:ascii="Times New Roman" w:hAnsi="Times New Roman" w:cs="Times New Roman"/>
          <w:b/>
          <w:sz w:val="48"/>
          <w:szCs w:val="48"/>
        </w:rPr>
      </w:pPr>
      <w:r>
        <w:rPr>
          <w:rFonts w:ascii="Times New Roman" w:hAnsi="Times New Roman" w:cs="Times New Roman"/>
          <w:b/>
          <w:sz w:val="48"/>
          <w:szCs w:val="48"/>
        </w:rPr>
        <w:t>James 1:22-25</w:t>
      </w:r>
    </w:p>
    <w:p w:rsidR="00917A3B" w:rsidRDefault="00917A3B" w:rsidP="00917A3B">
      <w:pPr>
        <w:jc w:val="center"/>
        <w:rPr>
          <w:rFonts w:ascii="Times New Roman" w:hAnsi="Times New Roman" w:cs="Times New Roman"/>
        </w:rPr>
      </w:pPr>
    </w:p>
    <w:p w:rsidR="00917A3B" w:rsidRDefault="00917A3B" w:rsidP="00917A3B">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https://thebiblesays.com/commentary/jas/jas-1/james-122-25/</w:t>
        </w:r>
      </w:hyperlink>
    </w:p>
    <w:p w:rsidR="00917A3B" w:rsidRPr="00917A3B" w:rsidRDefault="00917A3B" w:rsidP="00917A3B">
      <w:pPr>
        <w:spacing w:before="100" w:beforeAutospacing="1" w:after="100" w:afterAutospacing="1"/>
        <w:jc w:val="center"/>
        <w:rPr>
          <w:rFonts w:ascii="Times New Roman" w:hAnsi="Times New Roman" w:cs="Times New Roman"/>
        </w:rPr>
      </w:pPr>
      <w:r w:rsidRPr="00917A3B">
        <w:rPr>
          <w:rFonts w:ascii="Times New Roman" w:hAnsi="Times New Roman" w:cs="Times New Roman"/>
          <w:i/>
          <w:iCs/>
        </w:rPr>
        <w:t>Those who live the word they hear will be blessed in their doing.</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In these verses James is building his point around a parable, much in the way Jesus commonly taught. The parable is that of a man who looks in a mirror but behaves in a dysfunctional manner. James’ point is focused on moving from hearing to doing, and in doing, being blessed. The passage is proverbial, and so is a directive about how things generally go when one follows or violates wisdom.</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The directive is for his readers to be </w:t>
      </w:r>
      <w:r w:rsidRPr="00917A3B">
        <w:rPr>
          <w:rFonts w:ascii="Times New Roman" w:hAnsi="Times New Roman" w:cs="Times New Roman"/>
          <w:i/>
          <w:iCs/>
        </w:rPr>
        <w:t>doers of the word</w:t>
      </w:r>
      <w:r w:rsidRPr="00917A3B">
        <w:rPr>
          <w:rFonts w:ascii="Times New Roman" w:hAnsi="Times New Roman" w:cs="Times New Roman"/>
        </w:rPr>
        <w:t xml:space="preserve">, </w:t>
      </w:r>
      <w:r w:rsidRPr="00917A3B">
        <w:rPr>
          <w:rFonts w:ascii="Times New Roman" w:hAnsi="Times New Roman" w:cs="Times New Roman"/>
          <w:i/>
          <w:iCs/>
        </w:rPr>
        <w:t>and not merely hearers who delude themselves.</w:t>
      </w:r>
      <w:r w:rsidRPr="00917A3B">
        <w:rPr>
          <w:rFonts w:ascii="Times New Roman" w:hAnsi="Times New Roman" w:cs="Times New Roman"/>
        </w:rPr>
        <w:t xml:space="preserve"> In this formulation, James is affirming that hearing and doing are to be aligned in the believer. Or said another way, doing is an expected result of hearing. It should be plain that when one hears a truth the correct response is to act on that truth. Clearly, however, James has observed a different pattern of behavior (which he addresses throughout the letter, but especially in James 2:14-26). James sees that believers often are exposed to truth, but behave as though they never heard a thing. James could be the inspiration behind Winston Churchill’s observation that, “Men occasionally stumble over the truth, but most of them pick themselves up and hurry off as if nothing had happened.”</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The issue is not deafness, but rather delusion or deception. When one knows a truth to follow and an action to take but moves on without action, then there is an internal false narrative the person has embraced. In so doing, we become </w:t>
      </w:r>
      <w:r w:rsidRPr="00917A3B">
        <w:rPr>
          <w:rFonts w:ascii="Times New Roman" w:hAnsi="Times New Roman" w:cs="Times New Roman"/>
          <w:i/>
          <w:iCs/>
        </w:rPr>
        <w:t xml:space="preserve">hearers who delude </w:t>
      </w:r>
      <w:r w:rsidRPr="00917A3B">
        <w:rPr>
          <w:rFonts w:ascii="Times New Roman" w:hAnsi="Times New Roman" w:cs="Times New Roman"/>
        </w:rPr>
        <w:t>ourselves</w:t>
      </w:r>
      <w:r w:rsidRPr="00917A3B">
        <w:rPr>
          <w:rFonts w:ascii="Times New Roman" w:hAnsi="Times New Roman" w:cs="Times New Roman"/>
          <w:i/>
          <w:iCs/>
        </w:rPr>
        <w:t xml:space="preserve">. </w:t>
      </w:r>
      <w:r w:rsidRPr="00917A3B">
        <w:rPr>
          <w:rFonts w:ascii="Times New Roman" w:hAnsi="Times New Roman" w:cs="Times New Roman"/>
        </w:rPr>
        <w:t xml:space="preserve">Paul uses the same </w:t>
      </w:r>
      <w:r w:rsidRPr="00917A3B">
        <w:rPr>
          <w:rFonts w:ascii="Times New Roman" w:hAnsi="Times New Roman" w:cs="Times New Roman"/>
          <w:i/>
          <w:iCs/>
        </w:rPr>
        <w:t xml:space="preserve">delude </w:t>
      </w:r>
      <w:r w:rsidRPr="00917A3B">
        <w:rPr>
          <w:rFonts w:ascii="Times New Roman" w:hAnsi="Times New Roman" w:cs="Times New Roman"/>
        </w:rPr>
        <w:t>word in warning the believers in Colossae,</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“I say this so that no one will delude you with persuasive argument.”</w:t>
      </w:r>
      <w:r w:rsidRPr="00917A3B">
        <w:rPr>
          <w:rFonts w:ascii="Times New Roman" w:hAnsi="Times New Roman" w:cs="Times New Roman"/>
        </w:rPr>
        <w:br/>
        <w:t>(Colossians 2:4)</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Clearly, we can be like those who </w:t>
      </w:r>
      <w:r w:rsidRPr="00917A3B">
        <w:rPr>
          <w:rFonts w:ascii="Times New Roman" w:hAnsi="Times New Roman" w:cs="Times New Roman"/>
          <w:i/>
          <w:iCs/>
        </w:rPr>
        <w:t>delude themselves</w:t>
      </w:r>
      <w:r w:rsidRPr="00917A3B">
        <w:rPr>
          <w:rFonts w:ascii="Times New Roman" w:hAnsi="Times New Roman" w:cs="Times New Roman"/>
        </w:rPr>
        <w:t xml:space="preserve"> when we embrace arguments that lead us into a twisted understanding. This kind of delusion comes from outside of us (initially) by those who deceive us with clever words. However, since we chose to listen to what is false, we are of those who </w:t>
      </w:r>
      <w:r w:rsidRPr="00917A3B">
        <w:rPr>
          <w:rFonts w:ascii="Times New Roman" w:hAnsi="Times New Roman" w:cs="Times New Roman"/>
          <w:i/>
          <w:iCs/>
        </w:rPr>
        <w:t xml:space="preserve">delude themselves. </w:t>
      </w:r>
      <w:r w:rsidRPr="00917A3B">
        <w:rPr>
          <w:rFonts w:ascii="Times New Roman" w:hAnsi="Times New Roman" w:cs="Times New Roman"/>
        </w:rPr>
        <w:t>We have internalized falsehood, and chosen a perspective that is untrue.</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James is placing both the deceiving and being deceived in the same person, the believer. He could be speaking about people in general, but the context of those who have received the </w:t>
      </w:r>
      <w:r w:rsidRPr="00917A3B">
        <w:rPr>
          <w:rFonts w:ascii="Times New Roman" w:hAnsi="Times New Roman" w:cs="Times New Roman"/>
          <w:i/>
          <w:iCs/>
        </w:rPr>
        <w:t xml:space="preserve">word </w:t>
      </w:r>
      <w:r w:rsidRPr="00917A3B">
        <w:rPr>
          <w:rFonts w:ascii="Times New Roman" w:hAnsi="Times New Roman" w:cs="Times New Roman"/>
        </w:rPr>
        <w:t xml:space="preserve">implanted tells us this exhortation is for his believing audience of </w:t>
      </w:r>
      <w:r w:rsidRPr="00917A3B">
        <w:rPr>
          <w:rFonts w:ascii="Times New Roman" w:hAnsi="Times New Roman" w:cs="Times New Roman"/>
          <w:i/>
          <w:iCs/>
        </w:rPr>
        <w:t>beloved brethren</w:t>
      </w:r>
      <w:r w:rsidRPr="00917A3B">
        <w:rPr>
          <w:rFonts w:ascii="Times New Roman" w:hAnsi="Times New Roman" w:cs="Times New Roman"/>
        </w:rPr>
        <w:t xml:space="preserve">. </w:t>
      </w:r>
      <w:proofErr w:type="gramStart"/>
      <w:r w:rsidRPr="00917A3B">
        <w:rPr>
          <w:rFonts w:ascii="Times New Roman" w:hAnsi="Times New Roman" w:cs="Times New Roman"/>
        </w:rPr>
        <w:t>These individuals are not simply deluded</w:t>
      </w:r>
      <w:proofErr w:type="gramEnd"/>
      <w:r w:rsidRPr="00917A3B">
        <w:rPr>
          <w:rFonts w:ascii="Times New Roman" w:hAnsi="Times New Roman" w:cs="Times New Roman"/>
        </w:rPr>
        <w:t xml:space="preserve">, </w:t>
      </w:r>
      <w:proofErr w:type="gramStart"/>
      <w:r w:rsidRPr="00917A3B">
        <w:rPr>
          <w:rFonts w:ascii="Times New Roman" w:hAnsi="Times New Roman" w:cs="Times New Roman"/>
        </w:rPr>
        <w:t>they are self-deluded</w:t>
      </w:r>
      <w:proofErr w:type="gramEnd"/>
      <w:r w:rsidRPr="00917A3B">
        <w:rPr>
          <w:rFonts w:ascii="Times New Roman" w:hAnsi="Times New Roman" w:cs="Times New Roman"/>
        </w:rPr>
        <w:t xml:space="preserve">. They </w:t>
      </w:r>
      <w:r w:rsidRPr="00917A3B">
        <w:rPr>
          <w:rFonts w:ascii="Times New Roman" w:hAnsi="Times New Roman" w:cs="Times New Roman"/>
          <w:i/>
          <w:iCs/>
        </w:rPr>
        <w:t xml:space="preserve">delude themselves </w:t>
      </w:r>
      <w:r w:rsidRPr="00917A3B">
        <w:rPr>
          <w:rFonts w:ascii="Times New Roman" w:hAnsi="Times New Roman" w:cs="Times New Roman"/>
        </w:rPr>
        <w:t>by trusting self over God, and adopting perspectives of the flesh, rather than of God. They are not being delivered from the “wickedness” that is within our old man, the lusts that lead us astray (James 1:14-15).</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lastRenderedPageBreak/>
        <w:t xml:space="preserve">James is introducing something he will discuss in detail in Chapter 2: Acting in faith matures our faith, while unfaithful inaction separates us from it. In this passage, he is addressing the absurdity of listening to what is true, then ignoring it. The man in James’s parable </w:t>
      </w:r>
      <w:r w:rsidRPr="00917A3B">
        <w:rPr>
          <w:rFonts w:ascii="Times New Roman" w:hAnsi="Times New Roman" w:cs="Times New Roman"/>
          <w:i/>
          <w:iCs/>
        </w:rPr>
        <w:t xml:space="preserve">looked at himself </w:t>
      </w:r>
      <w:r w:rsidRPr="00917A3B">
        <w:rPr>
          <w:rFonts w:ascii="Times New Roman" w:hAnsi="Times New Roman" w:cs="Times New Roman"/>
        </w:rPr>
        <w:t xml:space="preserve">in the mirror, </w:t>
      </w:r>
      <w:r w:rsidRPr="00917A3B">
        <w:rPr>
          <w:rFonts w:ascii="Times New Roman" w:hAnsi="Times New Roman" w:cs="Times New Roman"/>
          <w:i/>
          <w:iCs/>
        </w:rPr>
        <w:t xml:space="preserve">and </w:t>
      </w:r>
      <w:r w:rsidRPr="00917A3B">
        <w:rPr>
          <w:rFonts w:ascii="Times New Roman" w:hAnsi="Times New Roman" w:cs="Times New Roman"/>
        </w:rPr>
        <w:t>then when he has</w:t>
      </w:r>
      <w:r w:rsidRPr="00917A3B">
        <w:rPr>
          <w:rFonts w:ascii="Times New Roman" w:hAnsi="Times New Roman" w:cs="Times New Roman"/>
          <w:i/>
          <w:iCs/>
        </w:rPr>
        <w:t xml:space="preserve"> gone away, he has immediately forgotten what kind of person he was. </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The parable is of a man who looks at </w:t>
      </w:r>
      <w:r w:rsidRPr="00917A3B">
        <w:rPr>
          <w:rFonts w:ascii="Times New Roman" w:hAnsi="Times New Roman" w:cs="Times New Roman"/>
          <w:i/>
          <w:iCs/>
        </w:rPr>
        <w:t>his natural face in a mirror</w:t>
      </w:r>
      <w:r w:rsidRPr="00917A3B">
        <w:rPr>
          <w:rFonts w:ascii="Times New Roman" w:hAnsi="Times New Roman" w:cs="Times New Roman"/>
        </w:rPr>
        <w:t xml:space="preserve"> but walks away without any corrective action, as though his appearance was exactly perfect. The normal interaction with one’s reflection of their </w:t>
      </w:r>
      <w:r w:rsidRPr="00917A3B">
        <w:rPr>
          <w:rFonts w:ascii="Times New Roman" w:hAnsi="Times New Roman" w:cs="Times New Roman"/>
          <w:i/>
          <w:iCs/>
        </w:rPr>
        <w:t xml:space="preserve">natural face </w:t>
      </w:r>
      <w:r w:rsidRPr="00917A3B">
        <w:rPr>
          <w:rFonts w:ascii="Times New Roman" w:hAnsi="Times New Roman" w:cs="Times New Roman"/>
        </w:rPr>
        <w:t>is to correct mussed hair and dirty cheeks, etc. This man, however, hurries along as if nothing was seen. Imagine having food on your teeth, seeing it in a mirror, and then walking away and forgetting the problem, as though everything was fine.</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The point is that inaction of a hypothetical believer who has the word of truth held up to their life, so that they may see what needs correcting, deludes themselves when they ignore what they have seen. They are deluding themselves that “I am fine.” This causes them to act in accordance with their delusion (“I am fine”), rather than to live out the truth they have encountered (“I need to clean the spinach off my teeth”).</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James desires action based on seeing what is true. He desires that these believers </w:t>
      </w:r>
      <w:r w:rsidRPr="00917A3B">
        <w:rPr>
          <w:rFonts w:ascii="Times New Roman" w:hAnsi="Times New Roman" w:cs="Times New Roman"/>
          <w:i/>
          <w:iCs/>
        </w:rPr>
        <w:t xml:space="preserve">prove </w:t>
      </w:r>
      <w:r w:rsidRPr="00917A3B">
        <w:rPr>
          <w:rFonts w:ascii="Times New Roman" w:hAnsi="Times New Roman" w:cs="Times New Roman"/>
        </w:rPr>
        <w:t>themselves</w:t>
      </w:r>
      <w:r w:rsidRPr="00917A3B">
        <w:rPr>
          <w:rFonts w:ascii="Times New Roman" w:hAnsi="Times New Roman" w:cs="Times New Roman"/>
          <w:i/>
          <w:iCs/>
        </w:rPr>
        <w:t xml:space="preserve"> doers of the word, and not merely hearers. </w:t>
      </w:r>
      <w:r w:rsidRPr="00917A3B">
        <w:rPr>
          <w:rFonts w:ascii="Times New Roman" w:hAnsi="Times New Roman" w:cs="Times New Roman"/>
        </w:rPr>
        <w:t xml:space="preserve">James desires believers hear the word, ingest the word, </w:t>
      </w:r>
      <w:proofErr w:type="gramStart"/>
      <w:r w:rsidRPr="00917A3B">
        <w:rPr>
          <w:rFonts w:ascii="Times New Roman" w:hAnsi="Times New Roman" w:cs="Times New Roman"/>
        </w:rPr>
        <w:t>then</w:t>
      </w:r>
      <w:proofErr w:type="gramEnd"/>
      <w:r w:rsidRPr="00917A3B">
        <w:rPr>
          <w:rFonts w:ascii="Times New Roman" w:hAnsi="Times New Roman" w:cs="Times New Roman"/>
        </w:rPr>
        <w:t xml:space="preserve"> do the word. The fact that James exhorts believers in this manner of course means that believers can, and do, walk apart from the word. Thankfully, God’s grace is not conditional. So when believers walk in disobedience to the word of God, it will never result in them being rejected as children of God (Romans 8:17a; 8:38-39; 5:20-21). However, walking in disobedience does have severe adverse consequences in our experience, or reward of life. The adverse experience is various forms of death/separation from all that is good (James 1:14-15). It leads to a loss of blessing.</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That James desires the believers </w:t>
      </w:r>
      <w:r w:rsidRPr="00917A3B">
        <w:rPr>
          <w:rFonts w:ascii="Times New Roman" w:hAnsi="Times New Roman" w:cs="Times New Roman"/>
          <w:i/>
          <w:iCs/>
        </w:rPr>
        <w:t xml:space="preserve">prove </w:t>
      </w:r>
      <w:r w:rsidRPr="00917A3B">
        <w:rPr>
          <w:rFonts w:ascii="Times New Roman" w:hAnsi="Times New Roman" w:cs="Times New Roman"/>
        </w:rPr>
        <w:t>themselves</w:t>
      </w:r>
      <w:r w:rsidRPr="00917A3B">
        <w:rPr>
          <w:rFonts w:ascii="Times New Roman" w:hAnsi="Times New Roman" w:cs="Times New Roman"/>
          <w:i/>
          <w:iCs/>
        </w:rPr>
        <w:t xml:space="preserve"> doers of the word</w:t>
      </w:r>
      <w:r w:rsidRPr="00917A3B">
        <w:rPr>
          <w:rFonts w:ascii="Times New Roman" w:hAnsi="Times New Roman" w:cs="Times New Roman"/>
        </w:rPr>
        <w:t xml:space="preserve"> makes clear that a choice is involved. The </w:t>
      </w:r>
      <w:proofErr w:type="gramStart"/>
      <w:r w:rsidRPr="00917A3B">
        <w:rPr>
          <w:rFonts w:ascii="Times New Roman" w:hAnsi="Times New Roman" w:cs="Times New Roman"/>
        </w:rPr>
        <w:t xml:space="preserve">word translated </w:t>
      </w:r>
      <w:r w:rsidRPr="00917A3B">
        <w:rPr>
          <w:rFonts w:ascii="Times New Roman" w:hAnsi="Times New Roman" w:cs="Times New Roman"/>
          <w:i/>
          <w:iCs/>
        </w:rPr>
        <w:t>prove</w:t>
      </w:r>
      <w:proofErr w:type="gramEnd"/>
      <w:r w:rsidRPr="00917A3B">
        <w:rPr>
          <w:rFonts w:ascii="Times New Roman" w:hAnsi="Times New Roman" w:cs="Times New Roman"/>
          <w:i/>
          <w:iCs/>
        </w:rPr>
        <w:t xml:space="preserve"> </w:t>
      </w:r>
      <w:r w:rsidRPr="00917A3B">
        <w:rPr>
          <w:rFonts w:ascii="Times New Roman" w:hAnsi="Times New Roman" w:cs="Times New Roman"/>
        </w:rPr>
        <w:t xml:space="preserve">reflects a choice initiated by each person. When believers are born again, God gives them a new nature (2 Corinthians 5:17). But they still have the old nature (Romans 7). Therefore, to become </w:t>
      </w:r>
      <w:r w:rsidRPr="00917A3B">
        <w:rPr>
          <w:rFonts w:ascii="Times New Roman" w:hAnsi="Times New Roman" w:cs="Times New Roman"/>
          <w:i/>
          <w:iCs/>
        </w:rPr>
        <w:t xml:space="preserve">doers of the word </w:t>
      </w:r>
      <w:r w:rsidRPr="00917A3B">
        <w:rPr>
          <w:rFonts w:ascii="Times New Roman" w:hAnsi="Times New Roman" w:cs="Times New Roman"/>
        </w:rPr>
        <w:t xml:space="preserve">requires them to decide to act, to </w:t>
      </w:r>
      <w:r w:rsidRPr="00917A3B">
        <w:rPr>
          <w:rFonts w:ascii="Times New Roman" w:hAnsi="Times New Roman" w:cs="Times New Roman"/>
          <w:i/>
          <w:iCs/>
        </w:rPr>
        <w:t xml:space="preserve">prove </w:t>
      </w:r>
      <w:r w:rsidRPr="00917A3B">
        <w:rPr>
          <w:rFonts w:ascii="Times New Roman" w:hAnsi="Times New Roman" w:cs="Times New Roman"/>
        </w:rPr>
        <w:t xml:space="preserve">their faith through a choice to take one step, then another, then another. This constant action of obedience to the </w:t>
      </w:r>
      <w:r w:rsidRPr="00917A3B">
        <w:rPr>
          <w:rFonts w:ascii="Times New Roman" w:hAnsi="Times New Roman" w:cs="Times New Roman"/>
          <w:i/>
          <w:iCs/>
        </w:rPr>
        <w:t xml:space="preserve">word </w:t>
      </w:r>
      <w:r w:rsidRPr="00917A3B">
        <w:rPr>
          <w:rFonts w:ascii="Times New Roman" w:hAnsi="Times New Roman" w:cs="Times New Roman"/>
        </w:rPr>
        <w:t>is what causes believers to live a lifestyle of righteousness (Romans 1:16-17).</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The antidote to self-deception comes straight away where James describes the importance of looking </w:t>
      </w:r>
      <w:r w:rsidRPr="00917A3B">
        <w:rPr>
          <w:rFonts w:ascii="Times New Roman" w:hAnsi="Times New Roman" w:cs="Times New Roman"/>
          <w:i/>
          <w:iCs/>
        </w:rPr>
        <w:t>intently at the perfect law, the law of liberty</w:t>
      </w:r>
      <w:r w:rsidRPr="00917A3B">
        <w:rPr>
          <w:rFonts w:ascii="Times New Roman" w:hAnsi="Times New Roman" w:cs="Times New Roman"/>
        </w:rPr>
        <w:t xml:space="preserve"> and abiding by it. What James previously called the “word of truth</w:t>
      </w:r>
      <w:r w:rsidRPr="00917A3B">
        <w:rPr>
          <w:rFonts w:ascii="Times New Roman" w:hAnsi="Times New Roman" w:cs="Times New Roman"/>
          <w:i/>
          <w:iCs/>
        </w:rPr>
        <w:t xml:space="preserve">” </w:t>
      </w:r>
      <w:r w:rsidRPr="00917A3B">
        <w:rPr>
          <w:rFonts w:ascii="Times New Roman" w:hAnsi="Times New Roman" w:cs="Times New Roman"/>
        </w:rPr>
        <w:t xml:space="preserve">(James 1:18) and the “implanted word” (James 1:21) he calls here </w:t>
      </w:r>
      <w:r w:rsidRPr="00917A3B">
        <w:rPr>
          <w:rFonts w:ascii="Times New Roman" w:hAnsi="Times New Roman" w:cs="Times New Roman"/>
          <w:i/>
          <w:iCs/>
        </w:rPr>
        <w:t>the law of liberty.</w:t>
      </w:r>
      <w:r w:rsidRPr="00917A3B">
        <w:rPr>
          <w:rFonts w:ascii="Times New Roman" w:hAnsi="Times New Roman" w:cs="Times New Roman"/>
        </w:rPr>
        <w:t xml:space="preserve"> In other words, the truth is the source of freedom from the “sin that brings forth death” (James 1:15). Abiding by </w:t>
      </w:r>
      <w:r w:rsidRPr="00917A3B">
        <w:rPr>
          <w:rFonts w:ascii="Times New Roman" w:hAnsi="Times New Roman" w:cs="Times New Roman"/>
          <w:i/>
          <w:iCs/>
        </w:rPr>
        <w:t>the law of liberty</w:t>
      </w:r>
      <w:r w:rsidRPr="00917A3B">
        <w:rPr>
          <w:rFonts w:ascii="Times New Roman" w:hAnsi="Times New Roman" w:cs="Times New Roman"/>
        </w:rPr>
        <w:t xml:space="preserve"> is equated with being faithful to do the truth one hears, that is, to live the </w:t>
      </w:r>
      <w:r w:rsidRPr="00917A3B">
        <w:rPr>
          <w:rFonts w:ascii="Times New Roman" w:hAnsi="Times New Roman" w:cs="Times New Roman"/>
          <w:i/>
          <w:iCs/>
        </w:rPr>
        <w:t>word</w:t>
      </w:r>
      <w:r w:rsidRPr="00917A3B">
        <w:rPr>
          <w:rFonts w:ascii="Times New Roman" w:hAnsi="Times New Roman" w:cs="Times New Roman"/>
        </w:rPr>
        <w:t xml:space="preserve"> through a walk of faith.</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This is compatible with the Apostle Paul’s assertion that walking by faith results in believers fulfilling the law:</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w:t>
      </w:r>
      <w:proofErr w:type="gramStart"/>
      <w:r w:rsidRPr="00917A3B">
        <w:rPr>
          <w:rFonts w:ascii="Times New Roman" w:hAnsi="Times New Roman" w:cs="Times New Roman"/>
        </w:rPr>
        <w:t>so</w:t>
      </w:r>
      <w:proofErr w:type="gramEnd"/>
      <w:r w:rsidRPr="00917A3B">
        <w:rPr>
          <w:rFonts w:ascii="Times New Roman" w:hAnsi="Times New Roman" w:cs="Times New Roman"/>
        </w:rPr>
        <w:t xml:space="preserve"> that the requirement of the Law might be fulfilled in us, who do not walk according to the flesh but according to the Spirit”</w:t>
      </w:r>
      <w:r w:rsidRPr="00917A3B">
        <w:rPr>
          <w:rFonts w:ascii="Times New Roman" w:hAnsi="Times New Roman" w:cs="Times New Roman"/>
        </w:rPr>
        <w:br/>
        <w:t>(Romans 8:4)</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Paul then makes the same claim as James regarding life and death as the effective consequence, or reward of our choices regarding choosing perspectives and taking the actions that result:</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“For the mind set on the flesh is death, but the mind set on the Spirit is life and peace”</w:t>
      </w:r>
      <w:r w:rsidRPr="00917A3B">
        <w:rPr>
          <w:rFonts w:ascii="Times New Roman" w:hAnsi="Times New Roman" w:cs="Times New Roman"/>
        </w:rPr>
        <w:br/>
        <w:t>(Romans 8:6)</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The </w:t>
      </w:r>
      <w:r w:rsidRPr="00917A3B">
        <w:rPr>
          <w:rFonts w:ascii="Times New Roman" w:hAnsi="Times New Roman" w:cs="Times New Roman"/>
          <w:i/>
          <w:iCs/>
        </w:rPr>
        <w:t xml:space="preserve">law of liberty </w:t>
      </w:r>
      <w:r w:rsidRPr="00917A3B">
        <w:rPr>
          <w:rFonts w:ascii="Times New Roman" w:hAnsi="Times New Roman" w:cs="Times New Roman"/>
        </w:rPr>
        <w:t xml:space="preserve">then is the abiding word of God that liberates us from setting our mind on the flesh, which leads to a natural consequence of death (James 1:15-15; Romans 1:24,26,28). The </w:t>
      </w:r>
      <w:r w:rsidRPr="00917A3B">
        <w:rPr>
          <w:rFonts w:ascii="Times New Roman" w:hAnsi="Times New Roman" w:cs="Times New Roman"/>
          <w:i/>
          <w:iCs/>
        </w:rPr>
        <w:t xml:space="preserve">law of liberty </w:t>
      </w:r>
      <w:r w:rsidRPr="00917A3B">
        <w:rPr>
          <w:rFonts w:ascii="Times New Roman" w:hAnsi="Times New Roman" w:cs="Times New Roman"/>
        </w:rPr>
        <w:t>provides deliverance from our internal bent toward self-destruction when it is accompanied with three steps:</w:t>
      </w:r>
    </w:p>
    <w:p w:rsidR="00917A3B" w:rsidRPr="00917A3B" w:rsidRDefault="00917A3B" w:rsidP="00917A3B">
      <w:pPr>
        <w:numPr>
          <w:ilvl w:val="0"/>
          <w:numId w:val="1"/>
        </w:numPr>
        <w:spacing w:before="100" w:beforeAutospacing="1" w:after="100" w:afterAutospacing="1"/>
        <w:rPr>
          <w:rFonts w:ascii="Times New Roman" w:eastAsia="Times New Roman" w:hAnsi="Times New Roman" w:cs="Times New Roman"/>
        </w:rPr>
      </w:pPr>
      <w:r w:rsidRPr="00917A3B">
        <w:rPr>
          <w:rFonts w:ascii="Times New Roman" w:eastAsia="Times New Roman" w:hAnsi="Times New Roman" w:cs="Times New Roman"/>
        </w:rPr>
        <w:t>First is to look</w:t>
      </w:r>
      <w:r w:rsidRPr="00917A3B">
        <w:rPr>
          <w:rFonts w:ascii="Times New Roman" w:eastAsia="Times New Roman" w:hAnsi="Times New Roman" w:cs="Times New Roman"/>
          <w:i/>
          <w:iCs/>
        </w:rPr>
        <w:t xml:space="preserve"> intently at the perfect law, the law of liberty</w:t>
      </w:r>
      <w:r w:rsidRPr="00917A3B">
        <w:rPr>
          <w:rFonts w:ascii="Times New Roman" w:eastAsia="Times New Roman" w:hAnsi="Times New Roman" w:cs="Times New Roman"/>
        </w:rPr>
        <w:t xml:space="preserve">, which is the truth of God. It is the </w:t>
      </w:r>
      <w:proofErr w:type="gramStart"/>
      <w:r w:rsidRPr="00917A3B">
        <w:rPr>
          <w:rFonts w:ascii="Times New Roman" w:eastAsia="Times New Roman" w:hAnsi="Times New Roman" w:cs="Times New Roman"/>
        </w:rPr>
        <w:t>truth which</w:t>
      </w:r>
      <w:proofErr w:type="gramEnd"/>
      <w:r w:rsidRPr="00917A3B">
        <w:rPr>
          <w:rFonts w:ascii="Times New Roman" w:eastAsia="Times New Roman" w:hAnsi="Times New Roman" w:cs="Times New Roman"/>
        </w:rPr>
        <w:t xml:space="preserve"> sets us free (John 8:31-32).</w:t>
      </w:r>
    </w:p>
    <w:p w:rsidR="00917A3B" w:rsidRPr="00917A3B" w:rsidRDefault="00917A3B" w:rsidP="00917A3B">
      <w:pPr>
        <w:numPr>
          <w:ilvl w:val="0"/>
          <w:numId w:val="1"/>
        </w:numPr>
        <w:spacing w:before="100" w:beforeAutospacing="1" w:after="100" w:afterAutospacing="1"/>
        <w:rPr>
          <w:rFonts w:ascii="Times New Roman" w:eastAsia="Times New Roman" w:hAnsi="Times New Roman" w:cs="Times New Roman"/>
        </w:rPr>
      </w:pPr>
      <w:r w:rsidRPr="00917A3B">
        <w:rPr>
          <w:rFonts w:ascii="Times New Roman" w:eastAsia="Times New Roman" w:hAnsi="Times New Roman" w:cs="Times New Roman"/>
        </w:rPr>
        <w:t>Having understood the truth, the second step is to to be one who</w:t>
      </w:r>
      <w:r w:rsidRPr="00917A3B">
        <w:rPr>
          <w:rFonts w:ascii="Times New Roman" w:eastAsia="Times New Roman" w:hAnsi="Times New Roman" w:cs="Times New Roman"/>
          <w:i/>
          <w:iCs/>
        </w:rPr>
        <w:t xml:space="preserve"> abides by it. </w:t>
      </w:r>
      <w:r w:rsidRPr="00917A3B">
        <w:rPr>
          <w:rFonts w:ascii="Times New Roman" w:eastAsia="Times New Roman" w:hAnsi="Times New Roman" w:cs="Times New Roman"/>
        </w:rPr>
        <w:t>There is a decision here to adopt the perspective that God’s ways are for our best, and make a decision to follow in obedience. To act, and do according to the word.</w:t>
      </w:r>
    </w:p>
    <w:p w:rsidR="00917A3B" w:rsidRPr="00917A3B" w:rsidRDefault="00917A3B" w:rsidP="00917A3B">
      <w:pPr>
        <w:numPr>
          <w:ilvl w:val="0"/>
          <w:numId w:val="1"/>
        </w:numPr>
        <w:spacing w:before="100" w:beforeAutospacing="1" w:after="100" w:afterAutospacing="1"/>
        <w:rPr>
          <w:rFonts w:ascii="Times New Roman" w:eastAsia="Times New Roman" w:hAnsi="Times New Roman" w:cs="Times New Roman"/>
        </w:rPr>
      </w:pPr>
      <w:r w:rsidRPr="00917A3B">
        <w:rPr>
          <w:rFonts w:ascii="Times New Roman" w:eastAsia="Times New Roman" w:hAnsi="Times New Roman" w:cs="Times New Roman"/>
        </w:rPr>
        <w:t xml:space="preserve">Lastly, there is a measure of endurance required, to </w:t>
      </w:r>
      <w:r w:rsidRPr="00917A3B">
        <w:rPr>
          <w:rFonts w:ascii="Times New Roman" w:eastAsia="Times New Roman" w:hAnsi="Times New Roman" w:cs="Times New Roman"/>
          <w:i/>
          <w:iCs/>
        </w:rPr>
        <w:t xml:space="preserve">not having become a forgetful hearer but an effectual doer. </w:t>
      </w:r>
      <w:r w:rsidRPr="00917A3B">
        <w:rPr>
          <w:rFonts w:ascii="Times New Roman" w:eastAsia="Times New Roman" w:hAnsi="Times New Roman" w:cs="Times New Roman"/>
        </w:rPr>
        <w:t xml:space="preserve">Rather than glancing and forgetting, the one liberated from the flesh will continue to remember, and continually be an </w:t>
      </w:r>
      <w:r w:rsidRPr="00917A3B">
        <w:rPr>
          <w:rFonts w:ascii="Times New Roman" w:eastAsia="Times New Roman" w:hAnsi="Times New Roman" w:cs="Times New Roman"/>
          <w:i/>
          <w:iCs/>
        </w:rPr>
        <w:t xml:space="preserve">effectual doer. </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Those who follow this progression to hear and do the word </w:t>
      </w:r>
      <w:r w:rsidRPr="00917A3B">
        <w:rPr>
          <w:rFonts w:ascii="Times New Roman" w:hAnsi="Times New Roman" w:cs="Times New Roman"/>
          <w:i/>
          <w:iCs/>
        </w:rPr>
        <w:t>will be blessed in what he does.</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The outcome of living the word of truth as</w:t>
      </w:r>
      <w:r w:rsidRPr="00917A3B">
        <w:rPr>
          <w:rFonts w:ascii="Times New Roman" w:hAnsi="Times New Roman" w:cs="Times New Roman"/>
          <w:i/>
          <w:iCs/>
        </w:rPr>
        <w:t xml:space="preserve"> doers of the word, and not merely hearers</w:t>
      </w:r>
      <w:r w:rsidRPr="00917A3B">
        <w:rPr>
          <w:rFonts w:ascii="Times New Roman" w:hAnsi="Times New Roman" w:cs="Times New Roman"/>
        </w:rPr>
        <w:t xml:space="preserve"> is that any such person, unlike the man who forgets the mirror, will be </w:t>
      </w:r>
      <w:r w:rsidRPr="00917A3B">
        <w:rPr>
          <w:rFonts w:ascii="Times New Roman" w:hAnsi="Times New Roman" w:cs="Times New Roman"/>
          <w:i/>
          <w:iCs/>
        </w:rPr>
        <w:t>blessed in what he does</w:t>
      </w:r>
      <w:r w:rsidRPr="00917A3B">
        <w:rPr>
          <w:rFonts w:ascii="Times New Roman" w:hAnsi="Times New Roman" w:cs="Times New Roman"/>
        </w:rPr>
        <w:t xml:space="preserve">. The blessing is directly connected with being </w:t>
      </w:r>
      <w:r w:rsidRPr="00917A3B">
        <w:rPr>
          <w:rFonts w:ascii="Times New Roman" w:hAnsi="Times New Roman" w:cs="Times New Roman"/>
          <w:i/>
          <w:iCs/>
        </w:rPr>
        <w:t xml:space="preserve">an effectual doer </w:t>
      </w:r>
      <w:r w:rsidRPr="00917A3B">
        <w:rPr>
          <w:rFonts w:ascii="Times New Roman" w:hAnsi="Times New Roman" w:cs="Times New Roman"/>
        </w:rPr>
        <w:t>of the word. The blessing here certainly harkens back to the idea of the “crown of life” as an outcome for the “blessed” man who “perseveres under trial” in James 1:12. However, James is probably meaning a broader category of blessing. The rest of the letter shows many specific ways that living the word blesses the individual by avoiding evil and pursuing good.</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Here again James is speaking proverbially, reminding the reader that the path of wisdom is a path of personal blessing. The principle of obedience bringing blessing is illustrated in Paul’s exhortation to children,</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“Children, obey your parents in the Lord, for this is right. Honor your father and mother (which is the first commandment with a promise), so that it may be well with you, and that you may live long on the earth.”</w:t>
      </w:r>
      <w:r w:rsidRPr="00917A3B">
        <w:rPr>
          <w:rFonts w:ascii="Times New Roman" w:hAnsi="Times New Roman" w:cs="Times New Roman"/>
        </w:rPr>
        <w:br/>
        <w:t>(Ephesians 6:1–3)</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rPr>
        <w:t xml:space="preserve">In this verse in Ephesians, Paul means something broad in this blessing of </w:t>
      </w:r>
      <w:proofErr w:type="gramStart"/>
      <w:r w:rsidRPr="00917A3B">
        <w:rPr>
          <w:rFonts w:ascii="Times New Roman" w:hAnsi="Times New Roman" w:cs="Times New Roman"/>
        </w:rPr>
        <w:t>well-being</w:t>
      </w:r>
      <w:proofErr w:type="gramEnd"/>
      <w:r w:rsidRPr="00917A3B">
        <w:rPr>
          <w:rFonts w:ascii="Times New Roman" w:hAnsi="Times New Roman" w:cs="Times New Roman"/>
        </w:rPr>
        <w:t xml:space="preserve"> and also appeals to a long life as the outcome of godly obedience to one’s parents. One of many blessings is a long life. James also ends his letter with a similar blessing when he </w:t>
      </w:r>
      <w:proofErr w:type="gramStart"/>
      <w:r w:rsidRPr="00917A3B">
        <w:rPr>
          <w:rFonts w:ascii="Times New Roman" w:hAnsi="Times New Roman" w:cs="Times New Roman"/>
        </w:rPr>
        <w:t>says that</w:t>
      </w:r>
      <w:proofErr w:type="gramEnd"/>
      <w:r w:rsidRPr="00917A3B">
        <w:rPr>
          <w:rFonts w:ascii="Times New Roman" w:hAnsi="Times New Roman" w:cs="Times New Roman"/>
        </w:rPr>
        <w:t xml:space="preserve"> “…he who turns a sinner from the error of his way will save his soul from death and will cover a multitude of sins” (James 5:20). The blessing for the one who lives the word covers the full expanse between </w:t>
      </w:r>
      <w:proofErr w:type="gramStart"/>
      <w:r w:rsidRPr="00917A3B">
        <w:rPr>
          <w:rFonts w:ascii="Times New Roman" w:hAnsi="Times New Roman" w:cs="Times New Roman"/>
        </w:rPr>
        <w:t>life</w:t>
      </w:r>
      <w:proofErr w:type="gramEnd"/>
      <w:r w:rsidRPr="00917A3B">
        <w:rPr>
          <w:rFonts w:ascii="Times New Roman" w:hAnsi="Times New Roman" w:cs="Times New Roman"/>
        </w:rPr>
        <w:t xml:space="preserve"> on earth (James 5:20) all the way to a glorious reward in eternity (James 1:12).</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b/>
          <w:bCs/>
        </w:rPr>
        <w:t>Biblical Text</w:t>
      </w:r>
    </w:p>
    <w:p w:rsidR="00917A3B" w:rsidRPr="00917A3B" w:rsidRDefault="00917A3B" w:rsidP="00917A3B">
      <w:pPr>
        <w:spacing w:before="100" w:beforeAutospacing="1" w:after="100" w:afterAutospacing="1"/>
        <w:rPr>
          <w:rFonts w:ascii="Times New Roman" w:hAnsi="Times New Roman" w:cs="Times New Roman"/>
        </w:rPr>
      </w:pPr>
      <w:r w:rsidRPr="00917A3B">
        <w:rPr>
          <w:rFonts w:ascii="Times New Roman" w:hAnsi="Times New Roman" w:cs="Times New Roman"/>
          <w:b/>
          <w:bCs/>
          <w:vertAlign w:val="superscript"/>
        </w:rPr>
        <w:t xml:space="preserve">22 </w:t>
      </w:r>
      <w:r w:rsidRPr="00917A3B">
        <w:rPr>
          <w:rFonts w:ascii="Times New Roman" w:hAnsi="Times New Roman" w:cs="Times New Roman"/>
          <w:b/>
          <w:bCs/>
        </w:rPr>
        <w:t xml:space="preserve">But prove yourselves doers of the word, and not merely hearers who delude themselves. </w:t>
      </w:r>
      <w:r w:rsidRPr="00917A3B">
        <w:rPr>
          <w:rFonts w:ascii="Times New Roman" w:hAnsi="Times New Roman" w:cs="Times New Roman"/>
          <w:b/>
          <w:bCs/>
          <w:vertAlign w:val="superscript"/>
        </w:rPr>
        <w:t xml:space="preserve">23 </w:t>
      </w:r>
      <w:r w:rsidRPr="00917A3B">
        <w:rPr>
          <w:rFonts w:ascii="Times New Roman" w:hAnsi="Times New Roman" w:cs="Times New Roman"/>
          <w:b/>
          <w:bCs/>
        </w:rPr>
        <w:t xml:space="preserve">For if anyone is a hearer of the word and not a doer, he is like a man who looks at his natural face in a mirror; </w:t>
      </w:r>
      <w:r w:rsidRPr="00917A3B">
        <w:rPr>
          <w:rFonts w:ascii="Times New Roman" w:hAnsi="Times New Roman" w:cs="Times New Roman"/>
          <w:b/>
          <w:bCs/>
          <w:vertAlign w:val="superscript"/>
        </w:rPr>
        <w:t>24</w:t>
      </w:r>
      <w:r w:rsidRPr="00917A3B">
        <w:rPr>
          <w:rFonts w:ascii="Times New Roman" w:hAnsi="Times New Roman" w:cs="Times New Roman"/>
          <w:b/>
          <w:bCs/>
        </w:rPr>
        <w:t xml:space="preserve"> for </w:t>
      </w:r>
      <w:r w:rsidRPr="00917A3B">
        <w:rPr>
          <w:rFonts w:ascii="Times New Roman" w:hAnsi="Times New Roman" w:cs="Times New Roman"/>
          <w:b/>
          <w:bCs/>
          <w:i/>
          <w:iCs/>
        </w:rPr>
        <w:t>once</w:t>
      </w:r>
      <w:r w:rsidRPr="00917A3B">
        <w:rPr>
          <w:rFonts w:ascii="Times New Roman" w:hAnsi="Times New Roman" w:cs="Times New Roman"/>
          <w:b/>
          <w:bCs/>
        </w:rPr>
        <w:t xml:space="preserve"> he has looked at himself and gone away, he has immediately forgotten what kind of person he was. </w:t>
      </w:r>
      <w:r w:rsidRPr="00917A3B">
        <w:rPr>
          <w:rFonts w:ascii="Times New Roman" w:hAnsi="Times New Roman" w:cs="Times New Roman"/>
          <w:b/>
          <w:bCs/>
          <w:vertAlign w:val="superscript"/>
        </w:rPr>
        <w:t xml:space="preserve">25 </w:t>
      </w:r>
      <w:r w:rsidRPr="00917A3B">
        <w:rPr>
          <w:rFonts w:ascii="Times New Roman" w:hAnsi="Times New Roman" w:cs="Times New Roman"/>
          <w:b/>
          <w:bCs/>
        </w:rPr>
        <w:t xml:space="preserve">But one who looks intently at the perfect law, the </w:t>
      </w:r>
      <w:r w:rsidRPr="00917A3B">
        <w:rPr>
          <w:rFonts w:ascii="Times New Roman" w:hAnsi="Times New Roman" w:cs="Times New Roman"/>
          <w:b/>
          <w:bCs/>
          <w:i/>
          <w:iCs/>
        </w:rPr>
        <w:t>law</w:t>
      </w:r>
      <w:r w:rsidRPr="00917A3B">
        <w:rPr>
          <w:rFonts w:ascii="Times New Roman" w:hAnsi="Times New Roman" w:cs="Times New Roman"/>
          <w:b/>
          <w:bCs/>
        </w:rPr>
        <w:t xml:space="preserve"> of liberty, and abides by it, not having become a forgetful hearer but an effectual doer, this man will be blessed in what he does.</w:t>
      </w:r>
    </w:p>
    <w:p w:rsidR="00917A3B" w:rsidRPr="00917A3B" w:rsidRDefault="00917A3B" w:rsidP="00917A3B">
      <w:pPr>
        <w:jc w:val="center"/>
        <w:rPr>
          <w:rFonts w:ascii="Times New Roman" w:hAnsi="Times New Roman" w:cs="Times New Roman"/>
        </w:rPr>
      </w:pPr>
      <w:bookmarkStart w:id="0" w:name="_GoBack"/>
      <w:bookmarkEnd w:id="0"/>
    </w:p>
    <w:sectPr w:rsidR="00917A3B" w:rsidRPr="00917A3B" w:rsidSect="0091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C3DAC"/>
    <w:multiLevelType w:val="multilevel"/>
    <w:tmpl w:val="67FC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3B"/>
    <w:rsid w:val="00917A3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A3B"/>
    <w:rPr>
      <w:color w:val="0000FF" w:themeColor="hyperlink"/>
      <w:u w:val="single"/>
    </w:rPr>
  </w:style>
  <w:style w:type="paragraph" w:styleId="NormalWeb">
    <w:name w:val="Normal (Web)"/>
    <w:basedOn w:val="Normal"/>
    <w:uiPriority w:val="99"/>
    <w:semiHidden/>
    <w:unhideWhenUsed/>
    <w:rsid w:val="00917A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7A3B"/>
    <w:rPr>
      <w:i/>
      <w:iCs/>
    </w:rPr>
  </w:style>
  <w:style w:type="character" w:styleId="Strong">
    <w:name w:val="Strong"/>
    <w:basedOn w:val="DefaultParagraphFont"/>
    <w:uiPriority w:val="22"/>
    <w:qFormat/>
    <w:rsid w:val="00917A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A3B"/>
    <w:rPr>
      <w:color w:val="0000FF" w:themeColor="hyperlink"/>
      <w:u w:val="single"/>
    </w:rPr>
  </w:style>
  <w:style w:type="paragraph" w:styleId="NormalWeb">
    <w:name w:val="Normal (Web)"/>
    <w:basedOn w:val="Normal"/>
    <w:uiPriority w:val="99"/>
    <w:semiHidden/>
    <w:unhideWhenUsed/>
    <w:rsid w:val="00917A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7A3B"/>
    <w:rPr>
      <w:i/>
      <w:iCs/>
    </w:rPr>
  </w:style>
  <w:style w:type="character" w:styleId="Strong">
    <w:name w:val="Strong"/>
    <w:basedOn w:val="DefaultParagraphFont"/>
    <w:uiPriority w:val="22"/>
    <w:qFormat/>
    <w:rsid w:val="00917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40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as/jas-1/james-122-2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8287</Characters>
  <Application>Microsoft Macintosh Word</Application>
  <DocSecurity>0</DocSecurity>
  <Lines>69</Lines>
  <Paragraphs>19</Paragraphs>
  <ScaleCrop>false</ScaleCrop>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2023-09-13T01:02:00Z</dcterms:created>
  <dcterms:modified xsi:type="dcterms:W3CDTF">2023-09-13T01:04:00Z</dcterms:modified>
</cp:coreProperties>
</file>