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D6" w:rsidRPr="00802AD6" w:rsidRDefault="00802AD6" w:rsidP="00802AD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802AD6">
        <w:rPr>
          <w:rFonts w:ascii="Times New Roman" w:eastAsia="Times New Roman" w:hAnsi="Times New Roman" w:cs="Times New Roman"/>
          <w:b/>
          <w:bCs/>
          <w:color w:val="212529"/>
          <w:kern w:val="36"/>
          <w:sz w:val="48"/>
          <w:szCs w:val="48"/>
          <w:lang w:val="es-MX"/>
        </w:rPr>
        <w:t>Deuteronomy</w:t>
      </w:r>
      <w:proofErr w:type="spellEnd"/>
      <w:r w:rsidRPr="00802AD6">
        <w:rPr>
          <w:rFonts w:ascii="Times New Roman" w:eastAsia="Times New Roman" w:hAnsi="Times New Roman" w:cs="Times New Roman"/>
          <w:b/>
          <w:bCs/>
          <w:color w:val="212529"/>
          <w:kern w:val="36"/>
          <w:sz w:val="48"/>
          <w:szCs w:val="48"/>
          <w:lang w:val="es-MX"/>
        </w:rPr>
        <w:t xml:space="preserve"> 22:28-29</w:t>
      </w:r>
    </w:p>
    <w:p w:rsidR="00802AD6" w:rsidRDefault="00802AD6" w:rsidP="00802AD6">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6" w:history="1">
        <w:r w:rsidRPr="00E70DE0">
          <w:rPr>
            <w:rStyle w:val="Hyperlink"/>
            <w:rFonts w:ascii="Arial" w:eastAsia="Times New Roman" w:hAnsi="Arial" w:cs="Arial"/>
            <w:i/>
            <w:iCs/>
            <w:sz w:val="27"/>
            <w:szCs w:val="27"/>
            <w:lang w:val="es-MX"/>
          </w:rPr>
          <w:t>https://thebiblesays.com/commentary/deut/deut-22/deuteronomy-2228-29/</w:t>
        </w:r>
      </w:hyperlink>
    </w:p>
    <w:p w:rsidR="00802AD6" w:rsidRPr="00802AD6" w:rsidRDefault="00802AD6" w:rsidP="00802AD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802AD6">
        <w:rPr>
          <w:rFonts w:ascii="Arial" w:eastAsia="Times New Roman" w:hAnsi="Arial" w:cs="Arial"/>
          <w:i/>
          <w:iCs/>
          <w:color w:val="212529"/>
          <w:sz w:val="27"/>
          <w:szCs w:val="27"/>
        </w:rPr>
        <w:t>Moses gave the law designed to protect an unengaged virgin who may have been a victim of rape.</w:t>
      </w:r>
    </w:p>
    <w:p w:rsidR="00802AD6" w:rsidRPr="00802AD6" w:rsidRDefault="00802AD6" w:rsidP="00802AD6">
      <w:pPr>
        <w:shd w:val="clear" w:color="auto" w:fill="FFFFFF"/>
        <w:spacing w:after="100" w:afterAutospacing="1" w:line="240" w:lineRule="auto"/>
        <w:rPr>
          <w:rFonts w:ascii="Arial" w:eastAsia="Times New Roman" w:hAnsi="Arial" w:cs="Arial"/>
          <w:color w:val="212529"/>
          <w:sz w:val="27"/>
          <w:szCs w:val="27"/>
        </w:rPr>
      </w:pPr>
      <w:r w:rsidRPr="00802AD6">
        <w:rPr>
          <w:rFonts w:ascii="Arial" w:eastAsia="Times New Roman" w:hAnsi="Arial" w:cs="Arial"/>
          <w:color w:val="212529"/>
          <w:sz w:val="27"/>
          <w:szCs w:val="27"/>
        </w:rPr>
        <w:t>In this next case of sexual impurity, Moses explained to the Israelites what to do </w:t>
      </w:r>
      <w:r w:rsidRPr="00802AD6">
        <w:rPr>
          <w:rFonts w:ascii="Arial" w:eastAsia="Times New Roman" w:hAnsi="Arial" w:cs="Arial"/>
          <w:i/>
          <w:iCs/>
          <w:color w:val="212529"/>
          <w:sz w:val="27"/>
          <w:szCs w:val="27"/>
        </w:rPr>
        <w:t>if a man finds a girl who is a virgin, who is not engaged, and seizes her and lies with her and they are discovered</w:t>
      </w:r>
      <w:r w:rsidRPr="00802AD6">
        <w:rPr>
          <w:rFonts w:ascii="Arial" w:eastAsia="Times New Roman" w:hAnsi="Arial" w:cs="Arial"/>
          <w:color w:val="212529"/>
          <w:sz w:val="27"/>
          <w:szCs w:val="27"/>
        </w:rPr>
        <w:t> (v. 28). The word </w:t>
      </w:r>
      <w:r w:rsidRPr="00802AD6">
        <w:rPr>
          <w:rFonts w:ascii="Arial" w:eastAsia="Times New Roman" w:hAnsi="Arial" w:cs="Arial"/>
          <w:i/>
          <w:iCs/>
          <w:color w:val="212529"/>
          <w:sz w:val="27"/>
          <w:szCs w:val="27"/>
        </w:rPr>
        <w:t>seizes</w:t>
      </w:r>
      <w:r w:rsidRPr="00802AD6">
        <w:rPr>
          <w:rFonts w:ascii="Arial" w:eastAsia="Times New Roman" w:hAnsi="Arial" w:cs="Arial"/>
          <w:color w:val="212529"/>
          <w:sz w:val="27"/>
          <w:szCs w:val="27"/>
        </w:rPr>
        <w:t> (Heb. “</w:t>
      </w:r>
      <w:proofErr w:type="spellStart"/>
      <w:r w:rsidRPr="00802AD6">
        <w:rPr>
          <w:rFonts w:ascii="Arial" w:eastAsia="Times New Roman" w:hAnsi="Arial" w:cs="Arial"/>
          <w:color w:val="212529"/>
          <w:sz w:val="27"/>
          <w:szCs w:val="27"/>
        </w:rPr>
        <w:t>ḥāzāq</w:t>
      </w:r>
      <w:proofErr w:type="spellEnd"/>
      <w:r w:rsidRPr="00802AD6">
        <w:rPr>
          <w:rFonts w:ascii="Arial" w:eastAsia="Times New Roman" w:hAnsi="Arial" w:cs="Arial"/>
          <w:color w:val="212529"/>
          <w:sz w:val="27"/>
          <w:szCs w:val="27"/>
        </w:rPr>
        <w:t>,” “seize” or “grasp”) is the same Hebrew word as </w:t>
      </w:r>
      <w:r w:rsidRPr="00802AD6">
        <w:rPr>
          <w:rFonts w:ascii="Arial" w:eastAsia="Times New Roman" w:hAnsi="Arial" w:cs="Arial"/>
          <w:i/>
          <w:iCs/>
          <w:color w:val="212529"/>
          <w:sz w:val="27"/>
          <w:szCs w:val="27"/>
        </w:rPr>
        <w:t>forces her</w:t>
      </w:r>
      <w:r w:rsidRPr="00802AD6">
        <w:rPr>
          <w:rFonts w:ascii="Arial" w:eastAsia="Times New Roman" w:hAnsi="Arial" w:cs="Arial"/>
          <w:color w:val="212529"/>
          <w:sz w:val="27"/>
          <w:szCs w:val="27"/>
        </w:rPr>
        <w:t> in v. 25. The language used by Moses clearly shows that the girl was a victim of rape, not a consensual partner.</w:t>
      </w:r>
    </w:p>
    <w:p w:rsidR="00802AD6" w:rsidRPr="00802AD6" w:rsidRDefault="00802AD6" w:rsidP="00802AD6">
      <w:pPr>
        <w:shd w:val="clear" w:color="auto" w:fill="FFFFFF"/>
        <w:spacing w:after="100" w:afterAutospacing="1" w:line="240" w:lineRule="auto"/>
        <w:rPr>
          <w:rFonts w:ascii="Arial" w:eastAsia="Times New Roman" w:hAnsi="Arial" w:cs="Arial"/>
          <w:color w:val="212529"/>
          <w:sz w:val="27"/>
          <w:szCs w:val="27"/>
        </w:rPr>
      </w:pPr>
      <w:r w:rsidRPr="00802AD6">
        <w:rPr>
          <w:rFonts w:ascii="Arial" w:eastAsia="Times New Roman" w:hAnsi="Arial" w:cs="Arial"/>
          <w:color w:val="212529"/>
          <w:sz w:val="27"/>
          <w:szCs w:val="27"/>
        </w:rPr>
        <w:t>Moreover, in having sexual intercourse with the girl, the man took her virginity, making it almost impossible for her to either marry another man or enjoy a happy marriage since virginity was a condition of marriage in Israel (</w:t>
      </w:r>
      <w:hyperlink r:id="rId7" w:tgtFrame="BLB_NW" w:history="1">
        <w:r w:rsidRPr="00802AD6">
          <w:rPr>
            <w:rFonts w:ascii="Arial" w:eastAsia="Times New Roman" w:hAnsi="Arial" w:cs="Arial"/>
            <w:color w:val="525DDC"/>
            <w:sz w:val="27"/>
            <w:szCs w:val="27"/>
          </w:rPr>
          <w:t>Deuteronomy 22:13-21</w:t>
        </w:r>
      </w:hyperlink>
      <w:r w:rsidRPr="00802AD6">
        <w:rPr>
          <w:rFonts w:ascii="Arial" w:eastAsia="Times New Roman" w:hAnsi="Arial" w:cs="Arial"/>
          <w:color w:val="212529"/>
          <w:sz w:val="27"/>
          <w:szCs w:val="27"/>
        </w:rPr>
        <w:t>). In such a case, there was no penalty for the girl since she was innocent.</w:t>
      </w:r>
    </w:p>
    <w:p w:rsidR="00802AD6" w:rsidRPr="00802AD6" w:rsidRDefault="00802AD6" w:rsidP="00802AD6">
      <w:pPr>
        <w:shd w:val="clear" w:color="auto" w:fill="FFFFFF"/>
        <w:spacing w:after="100" w:afterAutospacing="1" w:line="240" w:lineRule="auto"/>
        <w:rPr>
          <w:rFonts w:ascii="Arial" w:eastAsia="Times New Roman" w:hAnsi="Arial" w:cs="Arial"/>
          <w:color w:val="212529"/>
          <w:sz w:val="27"/>
          <w:szCs w:val="27"/>
        </w:rPr>
      </w:pPr>
      <w:r w:rsidRPr="00802AD6">
        <w:rPr>
          <w:rFonts w:ascii="Arial" w:eastAsia="Times New Roman" w:hAnsi="Arial" w:cs="Arial"/>
          <w:color w:val="212529"/>
          <w:sz w:val="27"/>
          <w:szCs w:val="27"/>
        </w:rPr>
        <w:t>The judgment then only applied to the man. The penalty for </w:t>
      </w:r>
      <w:r w:rsidRPr="00802AD6">
        <w:rPr>
          <w:rFonts w:ascii="Arial" w:eastAsia="Times New Roman" w:hAnsi="Arial" w:cs="Arial"/>
          <w:i/>
          <w:iCs/>
          <w:color w:val="212529"/>
          <w:sz w:val="27"/>
          <w:szCs w:val="27"/>
        </w:rPr>
        <w:t>the man who lay with her</w:t>
      </w:r>
      <w:r w:rsidRPr="00802AD6">
        <w:rPr>
          <w:rFonts w:ascii="Arial" w:eastAsia="Times New Roman" w:hAnsi="Arial" w:cs="Arial"/>
          <w:color w:val="212529"/>
          <w:sz w:val="27"/>
          <w:szCs w:val="27"/>
        </w:rPr>
        <w:t> (v.29) was threefold:</w:t>
      </w:r>
    </w:p>
    <w:p w:rsidR="00802AD6" w:rsidRPr="00802AD6" w:rsidRDefault="00802AD6" w:rsidP="00802AD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802AD6">
        <w:rPr>
          <w:rFonts w:ascii="Arial" w:eastAsia="Times New Roman" w:hAnsi="Arial" w:cs="Arial"/>
          <w:color w:val="212529"/>
          <w:sz w:val="27"/>
          <w:szCs w:val="27"/>
        </w:rPr>
        <w:t>First, the man was required to </w:t>
      </w:r>
      <w:r w:rsidRPr="00802AD6">
        <w:rPr>
          <w:rFonts w:ascii="Arial" w:eastAsia="Times New Roman" w:hAnsi="Arial" w:cs="Arial"/>
          <w:i/>
          <w:iCs/>
          <w:color w:val="212529"/>
          <w:sz w:val="27"/>
          <w:szCs w:val="27"/>
        </w:rPr>
        <w:t>give to the girl’s father fifty shekels of silver</w:t>
      </w:r>
      <w:r w:rsidRPr="00802AD6">
        <w:rPr>
          <w:rFonts w:ascii="Arial" w:eastAsia="Times New Roman" w:hAnsi="Arial" w:cs="Arial"/>
          <w:color w:val="212529"/>
          <w:sz w:val="27"/>
          <w:szCs w:val="27"/>
        </w:rPr>
        <w:t>. This was around two and one-half pounds of silver. This payment was to be given to the girl’s father as compensation for the bride-price he would have received from a bridegroom (</w:t>
      </w:r>
      <w:hyperlink r:id="rId8" w:tgtFrame="BLB_NW" w:history="1">
        <w:r w:rsidRPr="00802AD6">
          <w:rPr>
            <w:rFonts w:ascii="Arial" w:eastAsia="Times New Roman" w:hAnsi="Arial" w:cs="Arial"/>
            <w:color w:val="525DDC"/>
            <w:sz w:val="27"/>
            <w:szCs w:val="27"/>
          </w:rPr>
          <w:t>Exodus 22:16</w:t>
        </w:r>
      </w:hyperlink>
      <w:r w:rsidRPr="00802AD6">
        <w:rPr>
          <w:rFonts w:ascii="Arial" w:eastAsia="Times New Roman" w:hAnsi="Arial" w:cs="Arial"/>
          <w:color w:val="212529"/>
          <w:sz w:val="27"/>
          <w:szCs w:val="27"/>
        </w:rPr>
        <w:t>).</w:t>
      </w:r>
    </w:p>
    <w:p w:rsidR="00802AD6" w:rsidRPr="00802AD6" w:rsidRDefault="00802AD6" w:rsidP="00802AD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802AD6">
        <w:rPr>
          <w:rFonts w:ascii="Arial" w:eastAsia="Times New Roman" w:hAnsi="Arial" w:cs="Arial"/>
          <w:color w:val="212529"/>
          <w:sz w:val="27"/>
          <w:szCs w:val="27"/>
        </w:rPr>
        <w:t>Second, the woman </w:t>
      </w:r>
      <w:r w:rsidRPr="00802AD6">
        <w:rPr>
          <w:rFonts w:ascii="Arial" w:eastAsia="Times New Roman" w:hAnsi="Arial" w:cs="Arial"/>
          <w:i/>
          <w:iCs/>
          <w:color w:val="212529"/>
          <w:sz w:val="27"/>
          <w:szCs w:val="27"/>
        </w:rPr>
        <w:t>shall become his wife because he has violated her</w:t>
      </w:r>
      <w:r w:rsidRPr="00802AD6">
        <w:rPr>
          <w:rFonts w:ascii="Arial" w:eastAsia="Times New Roman" w:hAnsi="Arial" w:cs="Arial"/>
          <w:color w:val="212529"/>
          <w:sz w:val="27"/>
          <w:szCs w:val="27"/>
        </w:rPr>
        <w:t>. Having sexual relations with the virgin girl would bring dishonor and shame upon her. So, the man was thus required to marry the girl and provide financially for her as well as protect her honor and lessen the damage that had been done.</w:t>
      </w:r>
    </w:p>
    <w:p w:rsidR="00802AD6" w:rsidRPr="00802AD6" w:rsidRDefault="00802AD6" w:rsidP="00802AD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802AD6">
        <w:rPr>
          <w:rFonts w:ascii="Arial" w:eastAsia="Times New Roman" w:hAnsi="Arial" w:cs="Arial"/>
          <w:color w:val="212529"/>
          <w:sz w:val="27"/>
          <w:szCs w:val="27"/>
        </w:rPr>
        <w:t>Third, he was not allowed to </w:t>
      </w:r>
      <w:r w:rsidRPr="00802AD6">
        <w:rPr>
          <w:rFonts w:ascii="Arial" w:eastAsia="Times New Roman" w:hAnsi="Arial" w:cs="Arial"/>
          <w:i/>
          <w:iCs/>
          <w:color w:val="212529"/>
          <w:sz w:val="27"/>
          <w:szCs w:val="27"/>
        </w:rPr>
        <w:t>divorce her all his days</w:t>
      </w:r>
      <w:r w:rsidRPr="00802AD6">
        <w:rPr>
          <w:rFonts w:ascii="Arial" w:eastAsia="Times New Roman" w:hAnsi="Arial" w:cs="Arial"/>
          <w:color w:val="212529"/>
          <w:sz w:val="27"/>
          <w:szCs w:val="27"/>
        </w:rPr>
        <w:t>. This may have been stipulated in order to serve as a deterrent against rape. If a marriage was consensual, divorce was allowed (</w:t>
      </w:r>
      <w:hyperlink r:id="rId9" w:tgtFrame="BLB_NW" w:history="1">
        <w:r w:rsidRPr="00802AD6">
          <w:rPr>
            <w:rFonts w:ascii="Arial" w:eastAsia="Times New Roman" w:hAnsi="Arial" w:cs="Arial"/>
            <w:color w:val="525DDC"/>
            <w:sz w:val="27"/>
            <w:szCs w:val="27"/>
          </w:rPr>
          <w:t>Deuteronomy 24:1-4</w:t>
        </w:r>
      </w:hyperlink>
      <w:r w:rsidRPr="00802AD6">
        <w:rPr>
          <w:rFonts w:ascii="Arial" w:eastAsia="Times New Roman" w:hAnsi="Arial" w:cs="Arial"/>
          <w:color w:val="212529"/>
          <w:sz w:val="27"/>
          <w:szCs w:val="27"/>
        </w:rPr>
        <w:t>). However, in this instance, the man’s right of divorce was revoked. His financial and protective obligation to the woman was perpetual.</w:t>
      </w:r>
    </w:p>
    <w:p w:rsidR="00802AD6" w:rsidRPr="00802AD6" w:rsidRDefault="00802AD6" w:rsidP="00802AD6">
      <w:pPr>
        <w:shd w:val="clear" w:color="auto" w:fill="FFFFFF"/>
        <w:spacing w:after="100" w:afterAutospacing="1" w:line="240" w:lineRule="auto"/>
        <w:rPr>
          <w:rFonts w:ascii="Arial" w:eastAsia="Times New Roman" w:hAnsi="Arial" w:cs="Arial"/>
          <w:color w:val="212529"/>
          <w:sz w:val="27"/>
          <w:szCs w:val="27"/>
        </w:rPr>
      </w:pPr>
      <w:r w:rsidRPr="00802AD6">
        <w:rPr>
          <w:rFonts w:ascii="Arial" w:eastAsia="Times New Roman" w:hAnsi="Arial" w:cs="Arial"/>
          <w:color w:val="212529"/>
          <w:sz w:val="27"/>
          <w:szCs w:val="27"/>
        </w:rPr>
        <w:lastRenderedPageBreak/>
        <w:t>This penalty protected the rights of the girl, and imposed responsibility for the woman’s welfare upon the man. In addition, it protected the rights of her father who could otherwise lose the full bride-price.</w:t>
      </w:r>
    </w:p>
    <w:p w:rsidR="00802AD6" w:rsidRPr="00802AD6" w:rsidRDefault="00802AD6" w:rsidP="00802AD6">
      <w:pPr>
        <w:shd w:val="clear" w:color="auto" w:fill="FFFFFF"/>
        <w:spacing w:after="100" w:afterAutospacing="1" w:line="240" w:lineRule="auto"/>
        <w:rPr>
          <w:rFonts w:ascii="Arial" w:eastAsia="Times New Roman" w:hAnsi="Arial" w:cs="Arial"/>
          <w:color w:val="212529"/>
          <w:sz w:val="27"/>
          <w:szCs w:val="27"/>
        </w:rPr>
      </w:pPr>
      <w:r w:rsidRPr="00802AD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802AD6" w:rsidRDefault="00802AD6" w:rsidP="00802AD6">
      <w:pPr>
        <w:shd w:val="clear" w:color="auto" w:fill="FFFFFF"/>
        <w:spacing w:after="100" w:afterAutospacing="1" w:line="240" w:lineRule="auto"/>
        <w:rPr>
          <w:rFonts w:ascii="Arial" w:eastAsia="Times New Roman" w:hAnsi="Arial" w:cs="Arial"/>
          <w:color w:val="212529"/>
          <w:sz w:val="27"/>
          <w:szCs w:val="27"/>
        </w:rPr>
      </w:pPr>
      <w:r w:rsidRPr="00802AD6">
        <w:rPr>
          <w:rFonts w:ascii="Arial" w:eastAsia="Times New Roman" w:hAnsi="Arial" w:cs="Arial"/>
          <w:b/>
          <w:bCs/>
          <w:color w:val="212529"/>
          <w:sz w:val="20"/>
          <w:szCs w:val="20"/>
          <w:vertAlign w:val="superscript"/>
        </w:rPr>
        <w:t>28 </w:t>
      </w:r>
      <w:r w:rsidRPr="00802AD6">
        <w:rPr>
          <w:rFonts w:ascii="Arial" w:eastAsia="Times New Roman" w:hAnsi="Arial" w:cs="Arial"/>
          <w:b/>
          <w:bCs/>
          <w:color w:val="212529"/>
          <w:sz w:val="27"/>
          <w:szCs w:val="27"/>
        </w:rPr>
        <w:t>If a man finds a girl who is a virgin, who is not engaged, and seizes her and lies with her and they are discovered, </w:t>
      </w:r>
      <w:r w:rsidRPr="00802AD6">
        <w:rPr>
          <w:rFonts w:ascii="Arial" w:eastAsia="Times New Roman" w:hAnsi="Arial" w:cs="Arial"/>
          <w:b/>
          <w:bCs/>
          <w:color w:val="212529"/>
          <w:sz w:val="20"/>
          <w:szCs w:val="20"/>
          <w:vertAlign w:val="superscript"/>
        </w:rPr>
        <w:t>29 </w:t>
      </w:r>
      <w:r w:rsidRPr="00802AD6">
        <w:rPr>
          <w:rFonts w:ascii="Arial" w:eastAsia="Times New Roman" w:hAnsi="Arial" w:cs="Arial"/>
          <w:b/>
          <w:bCs/>
          <w:color w:val="212529"/>
          <w:sz w:val="27"/>
          <w:szCs w:val="27"/>
        </w:rPr>
        <w:t>then the man who lay with her shall give to the girl’s father fifty </w:t>
      </w:r>
      <w:r w:rsidRPr="00802AD6">
        <w:rPr>
          <w:rFonts w:ascii="Arial" w:eastAsia="Times New Roman" w:hAnsi="Arial" w:cs="Arial"/>
          <w:b/>
          <w:bCs/>
          <w:i/>
          <w:iCs/>
          <w:color w:val="212529"/>
          <w:sz w:val="27"/>
          <w:szCs w:val="27"/>
        </w:rPr>
        <w:t>shekels</w:t>
      </w:r>
      <w:r w:rsidRPr="00802AD6">
        <w:rPr>
          <w:rFonts w:ascii="Arial" w:eastAsia="Times New Roman" w:hAnsi="Arial" w:cs="Arial"/>
          <w:b/>
          <w:bCs/>
          <w:color w:val="212529"/>
          <w:sz w:val="27"/>
          <w:szCs w:val="27"/>
        </w:rPr>
        <w:t> of silver, and she shall become his wife because he has violated her; he cannot divorce her all his days.</w:t>
      </w:r>
    </w:p>
    <w:sectPr w:rsidR="00F34641" w:rsidRPr="0080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A770E"/>
    <w:multiLevelType w:val="multilevel"/>
    <w:tmpl w:val="283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D6"/>
    <w:rsid w:val="00802AD6"/>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2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A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2A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2AD6"/>
    <w:rPr>
      <w:i/>
      <w:iCs/>
    </w:rPr>
  </w:style>
  <w:style w:type="character" w:styleId="Hyperlink">
    <w:name w:val="Hyperlink"/>
    <w:basedOn w:val="DefaultParagraphFont"/>
    <w:uiPriority w:val="99"/>
    <w:unhideWhenUsed/>
    <w:rsid w:val="00802AD6"/>
    <w:rPr>
      <w:color w:val="0000FF"/>
      <w:u w:val="single"/>
    </w:rPr>
  </w:style>
  <w:style w:type="character" w:styleId="Strong">
    <w:name w:val="Strong"/>
    <w:basedOn w:val="DefaultParagraphFont"/>
    <w:uiPriority w:val="22"/>
    <w:qFormat/>
    <w:rsid w:val="00802A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2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A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2A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2AD6"/>
    <w:rPr>
      <w:i/>
      <w:iCs/>
    </w:rPr>
  </w:style>
  <w:style w:type="character" w:styleId="Hyperlink">
    <w:name w:val="Hyperlink"/>
    <w:basedOn w:val="DefaultParagraphFont"/>
    <w:uiPriority w:val="99"/>
    <w:unhideWhenUsed/>
    <w:rsid w:val="00802AD6"/>
    <w:rPr>
      <w:color w:val="0000FF"/>
      <w:u w:val="single"/>
    </w:rPr>
  </w:style>
  <w:style w:type="character" w:styleId="Strong">
    <w:name w:val="Strong"/>
    <w:basedOn w:val="DefaultParagraphFont"/>
    <w:uiPriority w:val="22"/>
    <w:qFormat/>
    <w:rsid w:val="00802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2.16&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Deuteronomy+22.13-21&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deut/deut-22/deuteronomy-2228-2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ueletterbible.org/search/preSearch.cfm?Criteria=Deuteronomy+24.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2022-11-29T20:52:00Z</dcterms:created>
  <dcterms:modified xsi:type="dcterms:W3CDTF">2022-11-29T20:53:00Z</dcterms:modified>
</cp:coreProperties>
</file>