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7B377" w14:textId="6B568AF8" w:rsidR="00EE11D5" w:rsidRPr="00EE11D5" w:rsidRDefault="00EE11D5" w:rsidP="00EE11D5">
      <w:pPr>
        <w:shd w:val="clear" w:color="auto" w:fill="FFFFFF"/>
        <w:spacing w:after="100" w:afterAutospacing="1" w:line="240" w:lineRule="auto"/>
        <w:jc w:val="center"/>
        <w:outlineLvl w:val="0"/>
        <w:rPr>
          <w:rFonts w:ascii="Roboto Slab" w:eastAsia="Times New Roman" w:hAnsi="Roboto Slab" w:cs="Roboto Slab"/>
          <w:b/>
          <w:bCs/>
          <w:color w:val="212529"/>
          <w:kern w:val="36"/>
          <w:sz w:val="48"/>
          <w:szCs w:val="48"/>
        </w:rPr>
      </w:pPr>
      <w:r w:rsidRPr="00EE11D5">
        <w:rPr>
          <w:rFonts w:ascii="Roboto Slab" w:eastAsia="Times New Roman" w:hAnsi="Roboto Slab" w:cs="Roboto Slab"/>
          <w:b/>
          <w:bCs/>
          <w:color w:val="212529"/>
          <w:kern w:val="36"/>
          <w:sz w:val="48"/>
          <w:szCs w:val="48"/>
        </w:rPr>
        <w:t>Deuteronomy 24:1-4</w:t>
      </w:r>
    </w:p>
    <w:p w14:paraId="0EFD35D0" w14:textId="28BCEE67" w:rsidR="00EE11D5" w:rsidRDefault="00EE11D5" w:rsidP="00EE11D5">
      <w:pPr>
        <w:shd w:val="clear" w:color="auto" w:fill="FFFFFF"/>
        <w:spacing w:before="450" w:after="100" w:afterAutospacing="1" w:line="240" w:lineRule="auto"/>
        <w:jc w:val="center"/>
        <w:rPr>
          <w:rFonts w:ascii="Roboto" w:eastAsia="Times New Roman" w:hAnsi="Roboto" w:cs="Times New Roman"/>
          <w:i/>
          <w:iCs/>
          <w:color w:val="555555"/>
          <w:sz w:val="27"/>
          <w:szCs w:val="27"/>
        </w:rPr>
      </w:pPr>
      <w:hyperlink r:id="rId5" w:history="1">
        <w:r w:rsidRPr="000D7950">
          <w:rPr>
            <w:rStyle w:val="Hyperlink"/>
            <w:rFonts w:ascii="Roboto" w:eastAsia="Times New Roman" w:hAnsi="Roboto" w:cs="Times New Roman"/>
            <w:i/>
            <w:iCs/>
            <w:sz w:val="27"/>
            <w:szCs w:val="27"/>
          </w:rPr>
          <w:t>https://thebiblesays.com/commentary/deut/deut-24/deuteronomy-241-4/</w:t>
        </w:r>
      </w:hyperlink>
    </w:p>
    <w:p w14:paraId="7C9CA67B" w14:textId="721E49AC" w:rsidR="00EE11D5" w:rsidRPr="00EE11D5" w:rsidRDefault="00EE11D5" w:rsidP="00EE11D5">
      <w:pPr>
        <w:shd w:val="clear" w:color="auto" w:fill="FFFFFF"/>
        <w:spacing w:before="450" w:after="100" w:afterAutospacing="1" w:line="240" w:lineRule="auto"/>
        <w:jc w:val="center"/>
        <w:rPr>
          <w:rFonts w:ascii="Roboto" w:eastAsia="Times New Roman" w:hAnsi="Roboto" w:cs="Times New Roman"/>
          <w:sz w:val="27"/>
          <w:szCs w:val="27"/>
        </w:rPr>
      </w:pPr>
      <w:r w:rsidRPr="00EE11D5">
        <w:rPr>
          <w:rFonts w:ascii="Roboto" w:eastAsia="Times New Roman" w:hAnsi="Roboto" w:cs="Times New Roman"/>
          <w:i/>
          <w:iCs/>
          <w:sz w:val="27"/>
          <w:szCs w:val="27"/>
        </w:rPr>
        <w:t xml:space="preserve">Moses discusses the issue of marriage, divorce, and remarriage in ancient Israel. The first three verses present the </w:t>
      </w:r>
      <w:proofErr w:type="gramStart"/>
      <w:r w:rsidRPr="00EE11D5">
        <w:rPr>
          <w:rFonts w:ascii="Roboto" w:eastAsia="Times New Roman" w:hAnsi="Roboto" w:cs="Times New Roman"/>
          <w:i/>
          <w:iCs/>
          <w:sz w:val="27"/>
          <w:szCs w:val="27"/>
        </w:rPr>
        <w:t>problem</w:t>
      </w:r>
      <w:proofErr w:type="gramEnd"/>
      <w:r w:rsidRPr="00EE11D5">
        <w:rPr>
          <w:rFonts w:ascii="Roboto" w:eastAsia="Times New Roman" w:hAnsi="Roboto" w:cs="Times New Roman"/>
          <w:i/>
          <w:iCs/>
          <w:sz w:val="27"/>
          <w:szCs w:val="27"/>
        </w:rPr>
        <w:t xml:space="preserve"> and the last verse provides the correct action.</w:t>
      </w:r>
    </w:p>
    <w:p w14:paraId="20ABBD1D" w14:textId="77777777" w:rsidR="00EE11D5" w:rsidRPr="00EE11D5" w:rsidRDefault="00EE11D5" w:rsidP="00EE11D5">
      <w:pPr>
        <w:shd w:val="clear" w:color="auto" w:fill="FFFFFF"/>
        <w:spacing w:after="100" w:afterAutospacing="1" w:line="240" w:lineRule="auto"/>
        <w:rPr>
          <w:rFonts w:ascii="Roboto" w:eastAsia="Times New Roman" w:hAnsi="Roboto" w:cs="Times New Roman"/>
          <w:sz w:val="27"/>
          <w:szCs w:val="27"/>
        </w:rPr>
      </w:pPr>
      <w:r w:rsidRPr="00EE11D5">
        <w:rPr>
          <w:rFonts w:ascii="Roboto" w:eastAsia="Times New Roman" w:hAnsi="Roboto" w:cs="Times New Roman"/>
          <w:sz w:val="27"/>
          <w:szCs w:val="27"/>
        </w:rPr>
        <w:t>The law now turns to the subject of divorce.</w:t>
      </w:r>
    </w:p>
    <w:p w14:paraId="7782C1E5" w14:textId="77777777" w:rsidR="00EE11D5" w:rsidRPr="00EE11D5" w:rsidRDefault="00EE11D5" w:rsidP="00EE11D5">
      <w:pPr>
        <w:shd w:val="clear" w:color="auto" w:fill="FFFFFF"/>
        <w:spacing w:after="100" w:afterAutospacing="1" w:line="240" w:lineRule="auto"/>
        <w:rPr>
          <w:rFonts w:ascii="Roboto" w:eastAsia="Times New Roman" w:hAnsi="Roboto" w:cs="Times New Roman"/>
          <w:sz w:val="27"/>
          <w:szCs w:val="27"/>
        </w:rPr>
      </w:pPr>
      <w:r w:rsidRPr="00EE11D5">
        <w:rPr>
          <w:rFonts w:ascii="Roboto" w:eastAsia="Times New Roman" w:hAnsi="Roboto" w:cs="Times New Roman"/>
          <w:sz w:val="27"/>
          <w:szCs w:val="27"/>
        </w:rPr>
        <w:t>Starting in </w:t>
      </w:r>
      <w:hyperlink r:id="rId6" w:tgtFrame="BLB_NW" w:history="1">
        <w:r w:rsidRPr="00EE11D5">
          <w:rPr>
            <w:rFonts w:ascii="Roboto" w:eastAsia="Times New Roman" w:hAnsi="Roboto" w:cs="Times New Roman"/>
            <w:sz w:val="27"/>
            <w:szCs w:val="27"/>
            <w:u w:val="single"/>
          </w:rPr>
          <w:t>Deuteronomy 23:19</w:t>
        </w:r>
      </w:hyperlink>
      <w:r w:rsidRPr="00EE11D5">
        <w:rPr>
          <w:rFonts w:ascii="Roboto" w:eastAsia="Times New Roman" w:hAnsi="Roboto" w:cs="Times New Roman"/>
          <w:sz w:val="27"/>
          <w:szCs w:val="27"/>
        </w:rPr>
        <w:t> and extending to </w:t>
      </w:r>
      <w:hyperlink r:id="rId7" w:tgtFrame="BLB_NW" w:history="1">
        <w:r w:rsidRPr="00EE11D5">
          <w:rPr>
            <w:rFonts w:ascii="Roboto" w:eastAsia="Times New Roman" w:hAnsi="Roboto" w:cs="Times New Roman"/>
            <w:sz w:val="27"/>
            <w:szCs w:val="27"/>
            <w:u w:val="single"/>
          </w:rPr>
          <w:t>Deuteronomy 24:7</w:t>
        </w:r>
      </w:hyperlink>
      <w:r w:rsidRPr="00EE11D5">
        <w:rPr>
          <w:rFonts w:ascii="Roboto" w:eastAsia="Times New Roman" w:hAnsi="Roboto" w:cs="Times New Roman"/>
          <w:sz w:val="27"/>
          <w:szCs w:val="27"/>
        </w:rPr>
        <w:t>, Moses discussed laws generally flavored with the eighth commandment (“You shall not steal”—</w:t>
      </w:r>
      <w:hyperlink r:id="rId8" w:tgtFrame="BLB_NW" w:history="1">
        <w:r w:rsidRPr="00EE11D5">
          <w:rPr>
            <w:rFonts w:ascii="Roboto" w:eastAsia="Times New Roman" w:hAnsi="Roboto" w:cs="Times New Roman"/>
            <w:sz w:val="27"/>
            <w:szCs w:val="27"/>
            <w:u w:val="single"/>
          </w:rPr>
          <w:t>Deuteronomy 5:19</w:t>
        </w:r>
      </w:hyperlink>
      <w:r w:rsidRPr="00EE11D5">
        <w:rPr>
          <w:rFonts w:ascii="Roboto" w:eastAsia="Times New Roman" w:hAnsi="Roboto" w:cs="Times New Roman"/>
          <w:sz w:val="27"/>
          <w:szCs w:val="27"/>
        </w:rPr>
        <w:t>). God’s law creates a structure in which people can be self-governing. It is based on three pillars:</w:t>
      </w:r>
    </w:p>
    <w:p w14:paraId="6E556F84" w14:textId="77777777" w:rsidR="00EE11D5" w:rsidRPr="00EE11D5" w:rsidRDefault="00EE11D5" w:rsidP="00EE11D5">
      <w:pPr>
        <w:numPr>
          <w:ilvl w:val="0"/>
          <w:numId w:val="1"/>
        </w:numPr>
        <w:shd w:val="clear" w:color="auto" w:fill="FFFFFF"/>
        <w:spacing w:before="100" w:beforeAutospacing="1" w:after="100" w:afterAutospacing="1" w:line="240" w:lineRule="auto"/>
        <w:rPr>
          <w:rFonts w:ascii="Roboto" w:eastAsia="Times New Roman" w:hAnsi="Roboto" w:cs="Times New Roman"/>
          <w:sz w:val="27"/>
          <w:szCs w:val="27"/>
        </w:rPr>
      </w:pPr>
      <w:r w:rsidRPr="00EE11D5">
        <w:rPr>
          <w:rFonts w:ascii="Roboto" w:eastAsia="Times New Roman" w:hAnsi="Roboto" w:cs="Times New Roman"/>
          <w:sz w:val="27"/>
          <w:szCs w:val="27"/>
        </w:rPr>
        <w:t>Rule of Law. God created cause-effect that is always in play. Self-governance is founded upon recognizing the reality that God made things the way they are. In His law, God tells humanity directly what will lead communities and individuals to thrive.</w:t>
      </w:r>
    </w:p>
    <w:p w14:paraId="5EA40892" w14:textId="77777777" w:rsidR="00EE11D5" w:rsidRPr="00EE11D5" w:rsidRDefault="00EE11D5" w:rsidP="00EE11D5">
      <w:pPr>
        <w:numPr>
          <w:ilvl w:val="0"/>
          <w:numId w:val="1"/>
        </w:numPr>
        <w:shd w:val="clear" w:color="auto" w:fill="FFFFFF"/>
        <w:spacing w:before="100" w:beforeAutospacing="1" w:after="100" w:afterAutospacing="1" w:line="240" w:lineRule="auto"/>
        <w:rPr>
          <w:rFonts w:ascii="Roboto" w:eastAsia="Times New Roman" w:hAnsi="Roboto" w:cs="Times New Roman"/>
          <w:sz w:val="27"/>
          <w:szCs w:val="27"/>
        </w:rPr>
      </w:pPr>
      <w:r w:rsidRPr="00EE11D5">
        <w:rPr>
          <w:rFonts w:ascii="Roboto" w:eastAsia="Times New Roman" w:hAnsi="Roboto" w:cs="Times New Roman"/>
          <w:sz w:val="27"/>
          <w:szCs w:val="27"/>
        </w:rPr>
        <w:t>Consent of the governed. God delegated to humans to a) keep the laws and b) judge one another in enforcing the laws (</w:t>
      </w:r>
      <w:hyperlink r:id="rId9" w:tgtFrame="BLB_NW" w:history="1">
        <w:r w:rsidRPr="00EE11D5">
          <w:rPr>
            <w:rFonts w:ascii="Roboto" w:eastAsia="Times New Roman" w:hAnsi="Roboto" w:cs="Times New Roman"/>
            <w:sz w:val="27"/>
            <w:szCs w:val="27"/>
            <w:u w:val="single"/>
          </w:rPr>
          <w:t>Deuteronomy 16:18</w:t>
        </w:r>
      </w:hyperlink>
      <w:r w:rsidRPr="00EE11D5">
        <w:rPr>
          <w:rFonts w:ascii="Roboto" w:eastAsia="Times New Roman" w:hAnsi="Roboto" w:cs="Times New Roman"/>
          <w:sz w:val="27"/>
          <w:szCs w:val="27"/>
        </w:rPr>
        <w:t>).</w:t>
      </w:r>
    </w:p>
    <w:p w14:paraId="55E9BF5A" w14:textId="77777777" w:rsidR="00EE11D5" w:rsidRPr="00EE11D5" w:rsidRDefault="00EE11D5" w:rsidP="00EE11D5">
      <w:pPr>
        <w:numPr>
          <w:ilvl w:val="0"/>
          <w:numId w:val="1"/>
        </w:numPr>
        <w:shd w:val="clear" w:color="auto" w:fill="FFFFFF"/>
        <w:spacing w:before="100" w:beforeAutospacing="1" w:after="100" w:afterAutospacing="1" w:line="240" w:lineRule="auto"/>
        <w:rPr>
          <w:rFonts w:ascii="Roboto" w:eastAsia="Times New Roman" w:hAnsi="Roboto" w:cs="Times New Roman"/>
          <w:sz w:val="27"/>
          <w:szCs w:val="27"/>
        </w:rPr>
      </w:pPr>
      <w:r w:rsidRPr="00EE11D5">
        <w:rPr>
          <w:rFonts w:ascii="Roboto" w:eastAsia="Times New Roman" w:hAnsi="Roboto" w:cs="Times New Roman"/>
          <w:sz w:val="27"/>
          <w:szCs w:val="27"/>
        </w:rPr>
        <w:t>Private property. Respecting someone’s property ownership is respecting them. It honors their human dignity, acknowledging that they have sovereignty over their own possessions.</w:t>
      </w:r>
    </w:p>
    <w:p w14:paraId="035EB245" w14:textId="77777777" w:rsidR="00EE11D5" w:rsidRPr="00EE11D5" w:rsidRDefault="00EE11D5" w:rsidP="00EE11D5">
      <w:pPr>
        <w:shd w:val="clear" w:color="auto" w:fill="FFFFFF"/>
        <w:spacing w:after="100" w:afterAutospacing="1" w:line="240" w:lineRule="auto"/>
        <w:rPr>
          <w:rFonts w:ascii="Roboto" w:eastAsia="Times New Roman" w:hAnsi="Roboto" w:cs="Times New Roman"/>
          <w:sz w:val="27"/>
          <w:szCs w:val="27"/>
        </w:rPr>
      </w:pPr>
      <w:r w:rsidRPr="00EE11D5">
        <w:rPr>
          <w:rFonts w:ascii="Roboto" w:eastAsia="Times New Roman" w:hAnsi="Roboto" w:cs="Times New Roman"/>
          <w:sz w:val="27"/>
          <w:szCs w:val="27"/>
        </w:rPr>
        <w:t>Stealing someone’s property robs them of human dignity by stripping them of agency. If they cannot make decisions over their own property, then their ability to make choices is diminished, thus diminishing being made in the likeness of God. The ability to make choices comes with a great responsibility. In order to advance the life-giving culture of loving our neighbors as we love ourselves, God expands the concept of private property to protect other ways in which people make choices, preventing them from exploitation.</w:t>
      </w:r>
    </w:p>
    <w:p w14:paraId="62E9BAFC" w14:textId="77777777" w:rsidR="00EE11D5" w:rsidRPr="00EE11D5" w:rsidRDefault="00EE11D5" w:rsidP="00EE11D5">
      <w:pPr>
        <w:shd w:val="clear" w:color="auto" w:fill="FFFFFF"/>
        <w:spacing w:after="100" w:afterAutospacing="1" w:line="240" w:lineRule="auto"/>
        <w:rPr>
          <w:rFonts w:ascii="Roboto" w:eastAsia="Times New Roman" w:hAnsi="Roboto" w:cs="Times New Roman"/>
          <w:sz w:val="27"/>
          <w:szCs w:val="27"/>
        </w:rPr>
      </w:pPr>
      <w:r w:rsidRPr="00EE11D5">
        <w:rPr>
          <w:rFonts w:ascii="Roboto" w:eastAsia="Times New Roman" w:hAnsi="Roboto" w:cs="Times New Roman"/>
          <w:sz w:val="27"/>
          <w:szCs w:val="27"/>
        </w:rPr>
        <w:t>The situation addressed beginning in </w:t>
      </w:r>
      <w:hyperlink r:id="rId10" w:tgtFrame="BLB_NW" w:history="1">
        <w:r w:rsidRPr="00EE11D5">
          <w:rPr>
            <w:rFonts w:ascii="Roboto" w:eastAsia="Times New Roman" w:hAnsi="Roboto" w:cs="Times New Roman"/>
            <w:sz w:val="27"/>
            <w:szCs w:val="27"/>
            <w:u w:val="single"/>
          </w:rPr>
          <w:t>Deuteronomy 24:1</w:t>
        </w:r>
      </w:hyperlink>
      <w:r w:rsidRPr="00EE11D5">
        <w:rPr>
          <w:rFonts w:ascii="Roboto" w:eastAsia="Times New Roman" w:hAnsi="Roboto" w:cs="Times New Roman"/>
          <w:sz w:val="27"/>
          <w:szCs w:val="27"/>
        </w:rPr>
        <w:t> is </w:t>
      </w:r>
      <w:r w:rsidRPr="00EE11D5">
        <w:rPr>
          <w:rFonts w:ascii="Roboto" w:eastAsia="Times New Roman" w:hAnsi="Roboto" w:cs="Times New Roman"/>
          <w:i/>
          <w:iCs/>
          <w:sz w:val="27"/>
          <w:szCs w:val="27"/>
        </w:rPr>
        <w:t>when a man takes a wife and marries her </w:t>
      </w:r>
      <w:r w:rsidRPr="00EE11D5">
        <w:rPr>
          <w:rFonts w:ascii="Roboto" w:eastAsia="Times New Roman" w:hAnsi="Roboto" w:cs="Times New Roman"/>
          <w:sz w:val="27"/>
          <w:szCs w:val="27"/>
        </w:rPr>
        <w:t>(v. 1). The problem occurs when, at some point in the marriage, </w:t>
      </w:r>
      <w:r w:rsidRPr="00EE11D5">
        <w:rPr>
          <w:rFonts w:ascii="Roboto" w:eastAsia="Times New Roman" w:hAnsi="Roboto" w:cs="Times New Roman"/>
          <w:i/>
          <w:iCs/>
          <w:sz w:val="27"/>
          <w:szCs w:val="27"/>
        </w:rPr>
        <w:t>it happens that she finds no favor in his eyes.</w:t>
      </w:r>
      <w:r w:rsidRPr="00EE11D5">
        <w:rPr>
          <w:rFonts w:ascii="Roboto" w:eastAsia="Times New Roman" w:hAnsi="Roboto" w:cs="Times New Roman"/>
          <w:sz w:val="27"/>
          <w:szCs w:val="27"/>
        </w:rPr>
        <w:t> To </w:t>
      </w:r>
      <w:r w:rsidRPr="00EE11D5">
        <w:rPr>
          <w:rFonts w:ascii="Roboto" w:eastAsia="Times New Roman" w:hAnsi="Roboto" w:cs="Times New Roman"/>
          <w:i/>
          <w:iCs/>
          <w:sz w:val="27"/>
          <w:szCs w:val="27"/>
        </w:rPr>
        <w:t>find favor</w:t>
      </w:r>
      <w:r w:rsidRPr="00EE11D5">
        <w:rPr>
          <w:rFonts w:ascii="Roboto" w:eastAsia="Times New Roman" w:hAnsi="Roboto" w:cs="Times New Roman"/>
          <w:sz w:val="27"/>
          <w:szCs w:val="27"/>
        </w:rPr>
        <w:t> (Hebrew “</w:t>
      </w:r>
      <w:proofErr w:type="spellStart"/>
      <w:r w:rsidRPr="00EE11D5">
        <w:rPr>
          <w:rFonts w:ascii="Roboto" w:eastAsia="Times New Roman" w:hAnsi="Roboto" w:cs="Times New Roman"/>
          <w:sz w:val="27"/>
          <w:szCs w:val="27"/>
        </w:rPr>
        <w:t>ḥe</w:t>
      </w:r>
      <w:r w:rsidRPr="00EE11D5">
        <w:rPr>
          <w:rFonts w:ascii="Times New Roman" w:eastAsia="Times New Roman" w:hAnsi="Times New Roman" w:cs="Times New Roman"/>
          <w:sz w:val="27"/>
          <w:szCs w:val="27"/>
        </w:rPr>
        <w:t>̄</w:t>
      </w:r>
      <w:r w:rsidRPr="00EE11D5">
        <w:rPr>
          <w:rFonts w:ascii="Roboto" w:eastAsia="Times New Roman" w:hAnsi="Roboto" w:cs="Times New Roman"/>
          <w:sz w:val="27"/>
          <w:szCs w:val="27"/>
        </w:rPr>
        <w:t>n</w:t>
      </w:r>
      <w:proofErr w:type="spellEnd"/>
      <w:r w:rsidRPr="00EE11D5">
        <w:rPr>
          <w:rFonts w:ascii="Roboto" w:eastAsia="Times New Roman" w:hAnsi="Roboto" w:cs="Times New Roman"/>
          <w:sz w:val="27"/>
          <w:szCs w:val="27"/>
        </w:rPr>
        <w:t>,</w:t>
      </w:r>
      <w:r w:rsidRPr="00EE11D5">
        <w:rPr>
          <w:rFonts w:ascii="Roboto" w:eastAsia="Times New Roman" w:hAnsi="Roboto" w:cs="Roboto"/>
          <w:sz w:val="27"/>
          <w:szCs w:val="27"/>
        </w:rPr>
        <w:t>”</w:t>
      </w:r>
      <w:r w:rsidRPr="00EE11D5">
        <w:rPr>
          <w:rFonts w:ascii="Roboto" w:eastAsia="Times New Roman" w:hAnsi="Roboto" w:cs="Times New Roman"/>
          <w:sz w:val="27"/>
          <w:szCs w:val="27"/>
        </w:rPr>
        <w:t xml:space="preserve"> </w:t>
      </w:r>
      <w:r w:rsidRPr="00EE11D5">
        <w:rPr>
          <w:rFonts w:ascii="Roboto" w:eastAsia="Times New Roman" w:hAnsi="Roboto" w:cs="Roboto"/>
          <w:sz w:val="27"/>
          <w:szCs w:val="27"/>
        </w:rPr>
        <w:t>“</w:t>
      </w:r>
      <w:r w:rsidRPr="00EE11D5">
        <w:rPr>
          <w:rFonts w:ascii="Roboto" w:eastAsia="Times New Roman" w:hAnsi="Roboto" w:cs="Times New Roman"/>
          <w:sz w:val="27"/>
          <w:szCs w:val="27"/>
        </w:rPr>
        <w:t>grace</w:t>
      </w:r>
      <w:r w:rsidRPr="00EE11D5">
        <w:rPr>
          <w:rFonts w:ascii="Roboto" w:eastAsia="Times New Roman" w:hAnsi="Roboto" w:cs="Roboto"/>
          <w:sz w:val="27"/>
          <w:szCs w:val="27"/>
        </w:rPr>
        <w:t>”</w:t>
      </w:r>
      <w:r w:rsidRPr="00EE11D5">
        <w:rPr>
          <w:rFonts w:ascii="Roboto" w:eastAsia="Times New Roman" w:hAnsi="Roboto" w:cs="Times New Roman"/>
          <w:sz w:val="27"/>
          <w:szCs w:val="27"/>
        </w:rPr>
        <w:t>) is to be granted a special benefit when in a relationship with that person. That</w:t>
      </w:r>
      <w:r w:rsidRPr="00EE11D5">
        <w:rPr>
          <w:rFonts w:ascii="Roboto" w:eastAsia="Times New Roman" w:hAnsi="Roboto" w:cs="Roboto"/>
          <w:sz w:val="27"/>
          <w:szCs w:val="27"/>
        </w:rPr>
        <w:t> </w:t>
      </w:r>
      <w:r w:rsidRPr="00EE11D5">
        <w:rPr>
          <w:rFonts w:ascii="Roboto" w:eastAsia="Times New Roman" w:hAnsi="Roboto" w:cs="Times New Roman"/>
          <w:i/>
          <w:iCs/>
          <w:sz w:val="27"/>
          <w:szCs w:val="27"/>
        </w:rPr>
        <w:t>favor</w:t>
      </w:r>
      <w:r w:rsidRPr="00EE11D5">
        <w:rPr>
          <w:rFonts w:ascii="Roboto" w:eastAsia="Times New Roman" w:hAnsi="Roboto" w:cs="Times New Roman"/>
          <w:sz w:val="27"/>
          <w:szCs w:val="27"/>
        </w:rPr>
        <w:t xml:space="preserve"> could be an active kindness or some sort of generosity </w:t>
      </w:r>
      <w:r w:rsidRPr="00EE11D5">
        <w:rPr>
          <w:rFonts w:ascii="Roboto" w:eastAsia="Times New Roman" w:hAnsi="Roboto" w:cs="Times New Roman"/>
          <w:sz w:val="27"/>
          <w:szCs w:val="27"/>
        </w:rPr>
        <w:lastRenderedPageBreak/>
        <w:t>one person shows to another person. The same phrase is used by Abraham in requesting to receive the blessing of the LORD if Abraham has found </w:t>
      </w:r>
      <w:r w:rsidRPr="00EE11D5">
        <w:rPr>
          <w:rFonts w:ascii="Roboto" w:eastAsia="Times New Roman" w:hAnsi="Roboto" w:cs="Times New Roman"/>
          <w:i/>
          <w:iCs/>
          <w:sz w:val="27"/>
          <w:szCs w:val="27"/>
        </w:rPr>
        <w:t>favor</w:t>
      </w:r>
      <w:r w:rsidRPr="00EE11D5">
        <w:rPr>
          <w:rFonts w:ascii="Roboto" w:eastAsia="Times New Roman" w:hAnsi="Roboto" w:cs="Times New Roman"/>
          <w:sz w:val="27"/>
          <w:szCs w:val="27"/>
        </w:rPr>
        <w:t> in His sight (</w:t>
      </w:r>
      <w:hyperlink r:id="rId11" w:tgtFrame="BLB_NW" w:history="1">
        <w:r w:rsidRPr="00EE11D5">
          <w:rPr>
            <w:rFonts w:ascii="Roboto" w:eastAsia="Times New Roman" w:hAnsi="Roboto" w:cs="Times New Roman"/>
            <w:sz w:val="27"/>
            <w:szCs w:val="27"/>
            <w:u w:val="single"/>
          </w:rPr>
          <w:t>Genesis 18:1-3</w:t>
        </w:r>
      </w:hyperlink>
      <w:r w:rsidRPr="00EE11D5">
        <w:rPr>
          <w:rFonts w:ascii="Roboto" w:eastAsia="Times New Roman" w:hAnsi="Roboto" w:cs="Times New Roman"/>
          <w:sz w:val="27"/>
          <w:szCs w:val="27"/>
        </w:rPr>
        <w:t>).</w:t>
      </w:r>
    </w:p>
    <w:p w14:paraId="3BB73F0C" w14:textId="77777777" w:rsidR="00EE11D5" w:rsidRPr="00EE11D5" w:rsidRDefault="00EE11D5" w:rsidP="00EE11D5">
      <w:pPr>
        <w:shd w:val="clear" w:color="auto" w:fill="FFFFFF"/>
        <w:spacing w:after="100" w:afterAutospacing="1" w:line="240" w:lineRule="auto"/>
        <w:rPr>
          <w:rFonts w:ascii="Roboto" w:eastAsia="Times New Roman" w:hAnsi="Roboto" w:cs="Times New Roman"/>
          <w:sz w:val="27"/>
          <w:szCs w:val="27"/>
        </w:rPr>
      </w:pPr>
      <w:r w:rsidRPr="00EE11D5">
        <w:rPr>
          <w:rFonts w:ascii="Roboto" w:eastAsia="Times New Roman" w:hAnsi="Roboto" w:cs="Times New Roman"/>
          <w:sz w:val="27"/>
          <w:szCs w:val="27"/>
        </w:rPr>
        <w:t>What caused the wife to lose the favor of her husband was that he </w:t>
      </w:r>
      <w:r w:rsidRPr="00EE11D5">
        <w:rPr>
          <w:rFonts w:ascii="Roboto" w:eastAsia="Times New Roman" w:hAnsi="Roboto" w:cs="Times New Roman"/>
          <w:i/>
          <w:iCs/>
          <w:sz w:val="27"/>
          <w:szCs w:val="27"/>
        </w:rPr>
        <w:t>found some indecency in her.</w:t>
      </w:r>
      <w:r w:rsidRPr="00EE11D5">
        <w:rPr>
          <w:rFonts w:ascii="Roboto" w:eastAsia="Times New Roman" w:hAnsi="Roboto" w:cs="Times New Roman"/>
          <w:sz w:val="27"/>
          <w:szCs w:val="27"/>
        </w:rPr>
        <w:t> The word </w:t>
      </w:r>
      <w:r w:rsidRPr="00EE11D5">
        <w:rPr>
          <w:rFonts w:ascii="Roboto" w:eastAsia="Times New Roman" w:hAnsi="Roboto" w:cs="Times New Roman"/>
          <w:i/>
          <w:iCs/>
          <w:sz w:val="27"/>
          <w:szCs w:val="27"/>
        </w:rPr>
        <w:t>indecency</w:t>
      </w:r>
      <w:r w:rsidRPr="00EE11D5">
        <w:rPr>
          <w:rFonts w:ascii="Roboto" w:eastAsia="Times New Roman" w:hAnsi="Roboto" w:cs="Times New Roman"/>
          <w:sz w:val="27"/>
          <w:szCs w:val="27"/>
        </w:rPr>
        <w:t> (Heb. “’</w:t>
      </w:r>
      <w:proofErr w:type="spellStart"/>
      <w:r w:rsidRPr="00EE11D5">
        <w:rPr>
          <w:rFonts w:ascii="Roboto" w:eastAsia="Times New Roman" w:hAnsi="Roboto" w:cs="Times New Roman"/>
          <w:sz w:val="27"/>
          <w:szCs w:val="27"/>
        </w:rPr>
        <w:t>ervah</w:t>
      </w:r>
      <w:proofErr w:type="spellEnd"/>
      <w:r w:rsidRPr="00EE11D5">
        <w:rPr>
          <w:rFonts w:ascii="Roboto" w:eastAsia="Times New Roman" w:hAnsi="Roboto" w:cs="Times New Roman"/>
          <w:sz w:val="27"/>
          <w:szCs w:val="27"/>
        </w:rPr>
        <w:t>”) is normally translated “nakedness,” but the exact nature of this woman’s </w:t>
      </w:r>
      <w:r w:rsidRPr="00EE11D5">
        <w:rPr>
          <w:rFonts w:ascii="Roboto" w:eastAsia="Times New Roman" w:hAnsi="Roboto" w:cs="Times New Roman"/>
          <w:i/>
          <w:iCs/>
          <w:sz w:val="27"/>
          <w:szCs w:val="27"/>
        </w:rPr>
        <w:t>indecency </w:t>
      </w:r>
      <w:r w:rsidRPr="00EE11D5">
        <w:rPr>
          <w:rFonts w:ascii="Roboto" w:eastAsia="Times New Roman" w:hAnsi="Roboto" w:cs="Times New Roman"/>
          <w:sz w:val="27"/>
          <w:szCs w:val="27"/>
        </w:rPr>
        <w:t>is not stated here. It probably was something other than adultery, because adultery was punishable by death (</w:t>
      </w:r>
      <w:hyperlink r:id="rId12" w:tgtFrame="BLB_NW" w:history="1">
        <w:r w:rsidRPr="00EE11D5">
          <w:rPr>
            <w:rFonts w:ascii="Roboto" w:eastAsia="Times New Roman" w:hAnsi="Roboto" w:cs="Times New Roman"/>
            <w:sz w:val="27"/>
            <w:szCs w:val="27"/>
            <w:u w:val="single"/>
          </w:rPr>
          <w:t>Leviticus 20:10</w:t>
        </w:r>
      </w:hyperlink>
      <w:r w:rsidRPr="00EE11D5">
        <w:rPr>
          <w:rFonts w:ascii="Roboto" w:eastAsia="Times New Roman" w:hAnsi="Roboto" w:cs="Times New Roman"/>
          <w:sz w:val="27"/>
          <w:szCs w:val="27"/>
        </w:rPr>
        <w:t>; </w:t>
      </w:r>
      <w:hyperlink r:id="rId13" w:tgtFrame="BLB_NW" w:history="1">
        <w:r w:rsidRPr="00EE11D5">
          <w:rPr>
            <w:rFonts w:ascii="Roboto" w:eastAsia="Times New Roman" w:hAnsi="Roboto" w:cs="Times New Roman"/>
            <w:sz w:val="27"/>
            <w:szCs w:val="27"/>
            <w:u w:val="single"/>
          </w:rPr>
          <w:t>Deuteronomy 22:22-27</w:t>
        </w:r>
      </w:hyperlink>
      <w:r w:rsidRPr="00EE11D5">
        <w:rPr>
          <w:rFonts w:ascii="Roboto" w:eastAsia="Times New Roman" w:hAnsi="Roboto" w:cs="Times New Roman"/>
          <w:sz w:val="27"/>
          <w:szCs w:val="27"/>
        </w:rPr>
        <w:t>). Perhaps she committed something that could be called “indecent exposure.”</w:t>
      </w:r>
    </w:p>
    <w:p w14:paraId="7FFA7F9B" w14:textId="77777777" w:rsidR="00EE11D5" w:rsidRPr="00EE11D5" w:rsidRDefault="00EE11D5" w:rsidP="00EE11D5">
      <w:pPr>
        <w:shd w:val="clear" w:color="auto" w:fill="FFFFFF"/>
        <w:spacing w:after="100" w:afterAutospacing="1" w:line="240" w:lineRule="auto"/>
        <w:rPr>
          <w:rFonts w:ascii="Roboto" w:eastAsia="Times New Roman" w:hAnsi="Roboto" w:cs="Times New Roman"/>
          <w:sz w:val="27"/>
          <w:szCs w:val="27"/>
        </w:rPr>
      </w:pPr>
      <w:r w:rsidRPr="00EE11D5">
        <w:rPr>
          <w:rFonts w:ascii="Roboto" w:eastAsia="Times New Roman" w:hAnsi="Roboto" w:cs="Times New Roman"/>
          <w:sz w:val="27"/>
          <w:szCs w:val="27"/>
        </w:rPr>
        <w:t>The husband’s response to his wife’s </w:t>
      </w:r>
      <w:r w:rsidRPr="00EE11D5">
        <w:rPr>
          <w:rFonts w:ascii="Roboto" w:eastAsia="Times New Roman" w:hAnsi="Roboto" w:cs="Times New Roman"/>
          <w:i/>
          <w:iCs/>
          <w:sz w:val="27"/>
          <w:szCs w:val="27"/>
        </w:rPr>
        <w:t>indecency</w:t>
      </w:r>
      <w:r w:rsidRPr="00EE11D5">
        <w:rPr>
          <w:rFonts w:ascii="Roboto" w:eastAsia="Times New Roman" w:hAnsi="Roboto" w:cs="Times New Roman"/>
          <w:sz w:val="27"/>
          <w:szCs w:val="27"/>
        </w:rPr>
        <w:t> was threefold:</w:t>
      </w:r>
    </w:p>
    <w:p w14:paraId="47FE4BC1" w14:textId="77777777" w:rsidR="00EE11D5" w:rsidRPr="00EE11D5" w:rsidRDefault="00EE11D5" w:rsidP="00EE11D5">
      <w:pPr>
        <w:numPr>
          <w:ilvl w:val="0"/>
          <w:numId w:val="2"/>
        </w:numPr>
        <w:shd w:val="clear" w:color="auto" w:fill="FFFFFF"/>
        <w:spacing w:before="100" w:beforeAutospacing="1" w:after="100" w:afterAutospacing="1" w:line="240" w:lineRule="auto"/>
        <w:rPr>
          <w:rFonts w:ascii="Roboto" w:eastAsia="Times New Roman" w:hAnsi="Roboto" w:cs="Times New Roman"/>
          <w:sz w:val="27"/>
          <w:szCs w:val="27"/>
        </w:rPr>
      </w:pPr>
      <w:r w:rsidRPr="00EE11D5">
        <w:rPr>
          <w:rFonts w:ascii="Roboto" w:eastAsia="Times New Roman" w:hAnsi="Roboto" w:cs="Times New Roman"/>
          <w:sz w:val="27"/>
          <w:szCs w:val="27"/>
        </w:rPr>
        <w:t>He wrote </w:t>
      </w:r>
      <w:r w:rsidRPr="00EE11D5">
        <w:rPr>
          <w:rFonts w:ascii="Roboto" w:eastAsia="Times New Roman" w:hAnsi="Roboto" w:cs="Times New Roman"/>
          <w:i/>
          <w:iCs/>
          <w:sz w:val="27"/>
          <w:szCs w:val="27"/>
        </w:rPr>
        <w:t>her a certificate of divorce. </w:t>
      </w:r>
      <w:r w:rsidRPr="00EE11D5">
        <w:rPr>
          <w:rFonts w:ascii="Roboto" w:eastAsia="Times New Roman" w:hAnsi="Roboto" w:cs="Times New Roman"/>
          <w:sz w:val="27"/>
          <w:szCs w:val="27"/>
        </w:rPr>
        <w:t>A </w:t>
      </w:r>
      <w:r w:rsidRPr="00EE11D5">
        <w:rPr>
          <w:rFonts w:ascii="Roboto" w:eastAsia="Times New Roman" w:hAnsi="Roboto" w:cs="Times New Roman"/>
          <w:i/>
          <w:iCs/>
          <w:sz w:val="27"/>
          <w:szCs w:val="27"/>
        </w:rPr>
        <w:t>certificate of divorce</w:t>
      </w:r>
      <w:r w:rsidRPr="00EE11D5">
        <w:rPr>
          <w:rFonts w:ascii="Roboto" w:eastAsia="Times New Roman" w:hAnsi="Roboto" w:cs="Times New Roman"/>
          <w:sz w:val="27"/>
          <w:szCs w:val="27"/>
        </w:rPr>
        <w:t> was an official or formal document which served to cut off the marital bond.</w:t>
      </w:r>
    </w:p>
    <w:p w14:paraId="01ACFB11" w14:textId="77777777" w:rsidR="00EE11D5" w:rsidRPr="00EE11D5" w:rsidRDefault="00EE11D5" w:rsidP="00EE11D5">
      <w:pPr>
        <w:numPr>
          <w:ilvl w:val="0"/>
          <w:numId w:val="2"/>
        </w:numPr>
        <w:shd w:val="clear" w:color="auto" w:fill="FFFFFF"/>
        <w:spacing w:before="100" w:beforeAutospacing="1" w:after="100" w:afterAutospacing="1" w:line="240" w:lineRule="auto"/>
        <w:rPr>
          <w:rFonts w:ascii="Roboto" w:eastAsia="Times New Roman" w:hAnsi="Roboto" w:cs="Times New Roman"/>
          <w:sz w:val="27"/>
          <w:szCs w:val="27"/>
        </w:rPr>
      </w:pPr>
      <w:r w:rsidRPr="00EE11D5">
        <w:rPr>
          <w:rFonts w:ascii="Roboto" w:eastAsia="Times New Roman" w:hAnsi="Roboto" w:cs="Times New Roman"/>
          <w:sz w:val="27"/>
          <w:szCs w:val="27"/>
        </w:rPr>
        <w:t>He put </w:t>
      </w:r>
      <w:r w:rsidRPr="00EE11D5">
        <w:rPr>
          <w:rFonts w:ascii="Roboto" w:eastAsia="Times New Roman" w:hAnsi="Roboto" w:cs="Times New Roman"/>
          <w:i/>
          <w:iCs/>
          <w:sz w:val="27"/>
          <w:szCs w:val="27"/>
        </w:rPr>
        <w:t>it in her hand</w:t>
      </w:r>
      <w:r w:rsidRPr="00EE11D5">
        <w:rPr>
          <w:rFonts w:ascii="Roboto" w:eastAsia="Times New Roman" w:hAnsi="Roboto" w:cs="Times New Roman"/>
          <w:sz w:val="27"/>
          <w:szCs w:val="27"/>
        </w:rPr>
        <w:t>.</w:t>
      </w:r>
    </w:p>
    <w:p w14:paraId="64286762" w14:textId="77777777" w:rsidR="00EE11D5" w:rsidRPr="00EE11D5" w:rsidRDefault="00EE11D5" w:rsidP="00EE11D5">
      <w:pPr>
        <w:numPr>
          <w:ilvl w:val="0"/>
          <w:numId w:val="2"/>
        </w:numPr>
        <w:shd w:val="clear" w:color="auto" w:fill="FFFFFF"/>
        <w:spacing w:before="100" w:beforeAutospacing="1" w:after="100" w:afterAutospacing="1" w:line="240" w:lineRule="auto"/>
        <w:rPr>
          <w:rFonts w:ascii="Roboto" w:eastAsia="Times New Roman" w:hAnsi="Roboto" w:cs="Times New Roman"/>
          <w:sz w:val="27"/>
          <w:szCs w:val="27"/>
        </w:rPr>
      </w:pPr>
      <w:r w:rsidRPr="00EE11D5">
        <w:rPr>
          <w:rFonts w:ascii="Roboto" w:eastAsia="Times New Roman" w:hAnsi="Roboto" w:cs="Times New Roman"/>
          <w:sz w:val="27"/>
          <w:szCs w:val="27"/>
        </w:rPr>
        <w:t>He sent </w:t>
      </w:r>
      <w:r w:rsidRPr="00EE11D5">
        <w:rPr>
          <w:rFonts w:ascii="Roboto" w:eastAsia="Times New Roman" w:hAnsi="Roboto" w:cs="Times New Roman"/>
          <w:i/>
          <w:iCs/>
          <w:sz w:val="27"/>
          <w:szCs w:val="27"/>
        </w:rPr>
        <w:t>her out from his house</w:t>
      </w:r>
      <w:r w:rsidRPr="00EE11D5">
        <w:rPr>
          <w:rFonts w:ascii="Roboto" w:eastAsia="Times New Roman" w:hAnsi="Roboto" w:cs="Times New Roman"/>
          <w:sz w:val="27"/>
          <w:szCs w:val="27"/>
        </w:rPr>
        <w:t>.</w:t>
      </w:r>
    </w:p>
    <w:p w14:paraId="7D12FAE2" w14:textId="77777777" w:rsidR="00EE11D5" w:rsidRPr="00EE11D5" w:rsidRDefault="00EE11D5" w:rsidP="00EE11D5">
      <w:pPr>
        <w:shd w:val="clear" w:color="auto" w:fill="FFFFFF"/>
        <w:spacing w:after="100" w:afterAutospacing="1" w:line="240" w:lineRule="auto"/>
        <w:rPr>
          <w:rFonts w:ascii="Roboto" w:eastAsia="Times New Roman" w:hAnsi="Roboto" w:cs="Times New Roman"/>
          <w:sz w:val="27"/>
          <w:szCs w:val="27"/>
        </w:rPr>
      </w:pPr>
      <w:r w:rsidRPr="00EE11D5">
        <w:rPr>
          <w:rFonts w:ascii="Roboto" w:eastAsia="Times New Roman" w:hAnsi="Roboto" w:cs="Times New Roman"/>
          <w:sz w:val="27"/>
          <w:szCs w:val="27"/>
        </w:rPr>
        <w:t>In response to the husband’s actions, Moses envisioned the case where the woman </w:t>
      </w:r>
      <w:r w:rsidRPr="00EE11D5">
        <w:rPr>
          <w:rFonts w:ascii="Roboto" w:eastAsia="Times New Roman" w:hAnsi="Roboto" w:cs="Times New Roman"/>
          <w:i/>
          <w:iCs/>
          <w:sz w:val="27"/>
          <w:szCs w:val="27"/>
        </w:rPr>
        <w:t>leaves his</w:t>
      </w:r>
      <w:r w:rsidRPr="00EE11D5">
        <w:rPr>
          <w:rFonts w:ascii="Roboto" w:eastAsia="Times New Roman" w:hAnsi="Roboto" w:cs="Times New Roman"/>
          <w:sz w:val="27"/>
          <w:szCs w:val="27"/>
        </w:rPr>
        <w:t> </w:t>
      </w:r>
      <w:r w:rsidRPr="00EE11D5">
        <w:rPr>
          <w:rFonts w:ascii="Roboto" w:eastAsia="Times New Roman" w:hAnsi="Roboto" w:cs="Times New Roman"/>
          <w:i/>
          <w:iCs/>
          <w:sz w:val="27"/>
          <w:szCs w:val="27"/>
        </w:rPr>
        <w:t>house</w:t>
      </w:r>
      <w:r w:rsidRPr="00EE11D5">
        <w:rPr>
          <w:rFonts w:ascii="Roboto" w:eastAsia="Times New Roman" w:hAnsi="Roboto" w:cs="Times New Roman"/>
          <w:sz w:val="27"/>
          <w:szCs w:val="27"/>
        </w:rPr>
        <w:t> </w:t>
      </w:r>
      <w:r w:rsidRPr="00EE11D5">
        <w:rPr>
          <w:rFonts w:ascii="Roboto" w:eastAsia="Times New Roman" w:hAnsi="Roboto" w:cs="Times New Roman"/>
          <w:i/>
          <w:iCs/>
          <w:sz w:val="27"/>
          <w:szCs w:val="27"/>
        </w:rPr>
        <w:t>and</w:t>
      </w:r>
      <w:r w:rsidRPr="00EE11D5">
        <w:rPr>
          <w:rFonts w:ascii="Roboto" w:eastAsia="Times New Roman" w:hAnsi="Roboto" w:cs="Times New Roman"/>
          <w:sz w:val="27"/>
          <w:szCs w:val="27"/>
        </w:rPr>
        <w:t> </w:t>
      </w:r>
      <w:r w:rsidRPr="00EE11D5">
        <w:rPr>
          <w:rFonts w:ascii="Roboto" w:eastAsia="Times New Roman" w:hAnsi="Roboto" w:cs="Times New Roman"/>
          <w:i/>
          <w:iCs/>
          <w:sz w:val="27"/>
          <w:szCs w:val="27"/>
        </w:rPr>
        <w:t>goes and becomes</w:t>
      </w:r>
      <w:r w:rsidRPr="00EE11D5">
        <w:rPr>
          <w:rFonts w:ascii="Roboto" w:eastAsia="Times New Roman" w:hAnsi="Roboto" w:cs="Times New Roman"/>
          <w:sz w:val="27"/>
          <w:szCs w:val="27"/>
        </w:rPr>
        <w:t> </w:t>
      </w:r>
      <w:r w:rsidRPr="00EE11D5">
        <w:rPr>
          <w:rFonts w:ascii="Roboto" w:eastAsia="Times New Roman" w:hAnsi="Roboto" w:cs="Times New Roman"/>
          <w:i/>
          <w:iCs/>
          <w:sz w:val="27"/>
          <w:szCs w:val="27"/>
        </w:rPr>
        <w:t>another man’s wife </w:t>
      </w:r>
      <w:r w:rsidRPr="00EE11D5">
        <w:rPr>
          <w:rFonts w:ascii="Roboto" w:eastAsia="Times New Roman" w:hAnsi="Roboto" w:cs="Times New Roman"/>
          <w:sz w:val="27"/>
          <w:szCs w:val="27"/>
        </w:rPr>
        <w:t>(v. 2). The case was further complicated when </w:t>
      </w:r>
      <w:r w:rsidRPr="00EE11D5">
        <w:rPr>
          <w:rFonts w:ascii="Roboto" w:eastAsia="Times New Roman" w:hAnsi="Roboto" w:cs="Times New Roman"/>
          <w:i/>
          <w:iCs/>
          <w:sz w:val="27"/>
          <w:szCs w:val="27"/>
        </w:rPr>
        <w:t>the latter husband turns against her and writes her a certificate of divorce and puts it in her hand and sends her out of his house, or if the latter husband dies who took her to be his wife </w:t>
      </w:r>
      <w:r w:rsidRPr="00EE11D5">
        <w:rPr>
          <w:rFonts w:ascii="Roboto" w:eastAsia="Times New Roman" w:hAnsi="Roboto" w:cs="Times New Roman"/>
          <w:sz w:val="27"/>
          <w:szCs w:val="27"/>
        </w:rPr>
        <w:t>(v. 3). Here, the second </w:t>
      </w:r>
      <w:r w:rsidRPr="00EE11D5">
        <w:rPr>
          <w:rFonts w:ascii="Roboto" w:eastAsia="Times New Roman" w:hAnsi="Roboto" w:cs="Times New Roman"/>
          <w:i/>
          <w:iCs/>
          <w:sz w:val="27"/>
          <w:szCs w:val="27"/>
        </w:rPr>
        <w:t>husband </w:t>
      </w:r>
      <w:r w:rsidRPr="00EE11D5">
        <w:rPr>
          <w:rFonts w:ascii="Roboto" w:eastAsia="Times New Roman" w:hAnsi="Roboto" w:cs="Times New Roman"/>
          <w:sz w:val="27"/>
          <w:szCs w:val="27"/>
        </w:rPr>
        <w:t>also found something that displeased him in the woman and decided to divorce her and send her away. If this happened or the second husband died, </w:t>
      </w:r>
      <w:r w:rsidRPr="00EE11D5">
        <w:rPr>
          <w:rFonts w:ascii="Roboto" w:eastAsia="Times New Roman" w:hAnsi="Roboto" w:cs="Times New Roman"/>
          <w:i/>
          <w:iCs/>
          <w:sz w:val="27"/>
          <w:szCs w:val="27"/>
        </w:rPr>
        <w:t>then her former husband who sent her away is not allowed to take her again to be his wife</w:t>
      </w:r>
      <w:r w:rsidRPr="00EE11D5">
        <w:rPr>
          <w:rFonts w:ascii="Roboto" w:eastAsia="Times New Roman" w:hAnsi="Roboto" w:cs="Times New Roman"/>
          <w:sz w:val="27"/>
          <w:szCs w:val="27"/>
        </w:rPr>
        <w:t> (v. 4).</w:t>
      </w:r>
    </w:p>
    <w:p w14:paraId="5C2FB09A" w14:textId="77777777" w:rsidR="00EE11D5" w:rsidRPr="00EE11D5" w:rsidRDefault="00EE11D5" w:rsidP="00EE11D5">
      <w:pPr>
        <w:shd w:val="clear" w:color="auto" w:fill="FFFFFF"/>
        <w:spacing w:after="100" w:afterAutospacing="1" w:line="240" w:lineRule="auto"/>
        <w:rPr>
          <w:rFonts w:ascii="Roboto" w:eastAsia="Times New Roman" w:hAnsi="Roboto" w:cs="Times New Roman"/>
          <w:sz w:val="27"/>
          <w:szCs w:val="27"/>
        </w:rPr>
      </w:pPr>
      <w:r w:rsidRPr="00EE11D5">
        <w:rPr>
          <w:rFonts w:ascii="Roboto" w:eastAsia="Times New Roman" w:hAnsi="Roboto" w:cs="Times New Roman"/>
          <w:sz w:val="27"/>
          <w:szCs w:val="27"/>
        </w:rPr>
        <w:t>The reason given was that the wife had </w:t>
      </w:r>
      <w:r w:rsidRPr="00EE11D5">
        <w:rPr>
          <w:rFonts w:ascii="Roboto" w:eastAsia="Times New Roman" w:hAnsi="Roboto" w:cs="Times New Roman"/>
          <w:i/>
          <w:iCs/>
          <w:sz w:val="27"/>
          <w:szCs w:val="27"/>
        </w:rPr>
        <w:t>been defiled</w:t>
      </w:r>
      <w:r w:rsidRPr="00EE11D5">
        <w:rPr>
          <w:rFonts w:ascii="Roboto" w:eastAsia="Times New Roman" w:hAnsi="Roboto" w:cs="Times New Roman"/>
          <w:sz w:val="27"/>
          <w:szCs w:val="27"/>
        </w:rPr>
        <w:t>. The term </w:t>
      </w:r>
      <w:r w:rsidRPr="00EE11D5">
        <w:rPr>
          <w:rFonts w:ascii="Roboto" w:eastAsia="Times New Roman" w:hAnsi="Roboto" w:cs="Times New Roman"/>
          <w:i/>
          <w:iCs/>
          <w:sz w:val="27"/>
          <w:szCs w:val="27"/>
        </w:rPr>
        <w:t>defiled</w:t>
      </w:r>
      <w:r w:rsidRPr="00EE11D5">
        <w:rPr>
          <w:rFonts w:ascii="Roboto" w:eastAsia="Times New Roman" w:hAnsi="Roboto" w:cs="Times New Roman"/>
          <w:sz w:val="27"/>
          <w:szCs w:val="27"/>
        </w:rPr>
        <w:t> (Heb. “</w:t>
      </w:r>
      <w:proofErr w:type="spellStart"/>
      <w:r w:rsidRPr="00EE11D5">
        <w:rPr>
          <w:rFonts w:ascii="Roboto" w:eastAsia="Times New Roman" w:hAnsi="Roboto" w:cs="Times New Roman"/>
          <w:sz w:val="27"/>
          <w:szCs w:val="27"/>
        </w:rPr>
        <w:t>ṭa</w:t>
      </w:r>
      <w:r w:rsidRPr="00EE11D5">
        <w:rPr>
          <w:rFonts w:ascii="Times New Roman" w:eastAsia="Times New Roman" w:hAnsi="Times New Roman" w:cs="Times New Roman"/>
          <w:sz w:val="27"/>
          <w:szCs w:val="27"/>
        </w:rPr>
        <w:t>̄</w:t>
      </w:r>
      <w:r w:rsidRPr="00EE11D5">
        <w:rPr>
          <w:rFonts w:ascii="Roboto" w:eastAsia="Times New Roman" w:hAnsi="Roboto" w:cs="Times New Roman"/>
          <w:sz w:val="27"/>
          <w:szCs w:val="27"/>
        </w:rPr>
        <w:t>me</w:t>
      </w:r>
      <w:proofErr w:type="spellEnd"/>
      <w:r w:rsidRPr="00EE11D5">
        <w:rPr>
          <w:rFonts w:ascii="Times New Roman" w:eastAsia="Times New Roman" w:hAnsi="Times New Roman" w:cs="Times New Roman"/>
          <w:sz w:val="27"/>
          <w:szCs w:val="27"/>
        </w:rPr>
        <w:t>̄</w:t>
      </w:r>
      <w:r w:rsidRPr="00EE11D5">
        <w:rPr>
          <w:rFonts w:ascii="Roboto" w:eastAsia="Times New Roman" w:hAnsi="Roboto" w:cs="Roboto"/>
          <w:sz w:val="27"/>
          <w:szCs w:val="27"/>
        </w:rPr>
        <w:t>’”</w:t>
      </w:r>
      <w:r w:rsidRPr="00EE11D5">
        <w:rPr>
          <w:rFonts w:ascii="Roboto" w:eastAsia="Times New Roman" w:hAnsi="Roboto" w:cs="Times New Roman"/>
          <w:sz w:val="27"/>
          <w:szCs w:val="27"/>
        </w:rPr>
        <w:t xml:space="preserve">) also means </w:t>
      </w:r>
      <w:r w:rsidRPr="00EE11D5">
        <w:rPr>
          <w:rFonts w:ascii="Roboto" w:eastAsia="Times New Roman" w:hAnsi="Roboto" w:cs="Roboto"/>
          <w:sz w:val="27"/>
          <w:szCs w:val="27"/>
        </w:rPr>
        <w:t>“</w:t>
      </w:r>
      <w:r w:rsidRPr="00EE11D5">
        <w:rPr>
          <w:rFonts w:ascii="Roboto" w:eastAsia="Times New Roman" w:hAnsi="Roboto" w:cs="Times New Roman"/>
          <w:sz w:val="27"/>
          <w:szCs w:val="27"/>
        </w:rPr>
        <w:t>unclean.</w:t>
      </w:r>
      <w:r w:rsidRPr="00EE11D5">
        <w:rPr>
          <w:rFonts w:ascii="Roboto" w:eastAsia="Times New Roman" w:hAnsi="Roboto" w:cs="Roboto"/>
          <w:sz w:val="27"/>
          <w:szCs w:val="27"/>
        </w:rPr>
        <w:t>”</w:t>
      </w:r>
      <w:r w:rsidRPr="00EE11D5">
        <w:rPr>
          <w:rFonts w:ascii="Roboto" w:eastAsia="Times New Roman" w:hAnsi="Roboto" w:cs="Times New Roman"/>
          <w:sz w:val="27"/>
          <w:szCs w:val="27"/>
        </w:rPr>
        <w:t xml:space="preserve"> It was used of adultery in</w:t>
      </w:r>
      <w:r w:rsidRPr="00EE11D5">
        <w:rPr>
          <w:rFonts w:ascii="Roboto" w:eastAsia="Times New Roman" w:hAnsi="Roboto" w:cs="Roboto"/>
          <w:sz w:val="27"/>
          <w:szCs w:val="27"/>
        </w:rPr>
        <w:t> </w:t>
      </w:r>
      <w:hyperlink r:id="rId14" w:tgtFrame="BLB_NW" w:history="1">
        <w:r w:rsidRPr="00EE11D5">
          <w:rPr>
            <w:rFonts w:ascii="Roboto" w:eastAsia="Times New Roman" w:hAnsi="Roboto" w:cs="Times New Roman"/>
            <w:sz w:val="27"/>
            <w:szCs w:val="27"/>
            <w:u w:val="single"/>
          </w:rPr>
          <w:t>Leviticus 18:20</w:t>
        </w:r>
      </w:hyperlink>
      <w:r w:rsidRPr="00EE11D5">
        <w:rPr>
          <w:rFonts w:ascii="Roboto" w:eastAsia="Times New Roman" w:hAnsi="Roboto" w:cs="Times New Roman"/>
          <w:sz w:val="27"/>
          <w:szCs w:val="27"/>
        </w:rPr>
        <w:t> and </w:t>
      </w:r>
      <w:hyperlink r:id="rId15" w:tgtFrame="BLB_NW" w:history="1">
        <w:r w:rsidRPr="00EE11D5">
          <w:rPr>
            <w:rFonts w:ascii="Roboto" w:eastAsia="Times New Roman" w:hAnsi="Roboto" w:cs="Times New Roman"/>
            <w:sz w:val="27"/>
            <w:szCs w:val="27"/>
            <w:u w:val="single"/>
          </w:rPr>
          <w:t>Numbers 5:13-20</w:t>
        </w:r>
      </w:hyperlink>
      <w:r w:rsidRPr="00EE11D5">
        <w:rPr>
          <w:rFonts w:ascii="Roboto" w:eastAsia="Times New Roman" w:hAnsi="Roboto" w:cs="Times New Roman"/>
          <w:sz w:val="27"/>
          <w:szCs w:val="27"/>
        </w:rPr>
        <w:t>. The idea here seems to be that remarrying the first husband might be considered an act of legal adultery, something that would be </w:t>
      </w:r>
      <w:r w:rsidRPr="00EE11D5">
        <w:rPr>
          <w:rFonts w:ascii="Roboto" w:eastAsia="Times New Roman" w:hAnsi="Roboto" w:cs="Times New Roman"/>
          <w:i/>
          <w:iCs/>
          <w:sz w:val="27"/>
          <w:szCs w:val="27"/>
        </w:rPr>
        <w:t>an abomination before the LORD</w:t>
      </w:r>
      <w:r w:rsidRPr="00EE11D5">
        <w:rPr>
          <w:rFonts w:ascii="Roboto" w:eastAsia="Times New Roman" w:hAnsi="Roboto" w:cs="Times New Roman"/>
          <w:sz w:val="27"/>
          <w:szCs w:val="27"/>
        </w:rPr>
        <w:t>.</w:t>
      </w:r>
    </w:p>
    <w:p w14:paraId="2C96F191" w14:textId="77777777" w:rsidR="00EE11D5" w:rsidRPr="00EE11D5" w:rsidRDefault="00EE11D5" w:rsidP="00EE11D5">
      <w:pPr>
        <w:shd w:val="clear" w:color="auto" w:fill="FFFFFF"/>
        <w:spacing w:after="100" w:afterAutospacing="1" w:line="240" w:lineRule="auto"/>
        <w:rPr>
          <w:rFonts w:ascii="Roboto" w:eastAsia="Times New Roman" w:hAnsi="Roboto" w:cs="Times New Roman"/>
          <w:sz w:val="27"/>
          <w:szCs w:val="27"/>
        </w:rPr>
      </w:pPr>
      <w:r w:rsidRPr="00EE11D5">
        <w:rPr>
          <w:rFonts w:ascii="Roboto" w:eastAsia="Times New Roman" w:hAnsi="Roboto" w:cs="Times New Roman"/>
          <w:sz w:val="27"/>
          <w:szCs w:val="27"/>
        </w:rPr>
        <w:t>The LORD then said that to tolerate this type of behavior would </w:t>
      </w:r>
      <w:r w:rsidRPr="00EE11D5">
        <w:rPr>
          <w:rFonts w:ascii="Roboto" w:eastAsia="Times New Roman" w:hAnsi="Roboto" w:cs="Times New Roman"/>
          <w:i/>
          <w:iCs/>
          <w:sz w:val="27"/>
          <w:szCs w:val="27"/>
        </w:rPr>
        <w:t>bring sin on the land which the Lord God </w:t>
      </w:r>
      <w:r w:rsidRPr="00EE11D5">
        <w:rPr>
          <w:rFonts w:ascii="Roboto" w:eastAsia="Times New Roman" w:hAnsi="Roboto" w:cs="Times New Roman"/>
          <w:sz w:val="27"/>
          <w:szCs w:val="27"/>
        </w:rPr>
        <w:t>was giving the Israelites</w:t>
      </w:r>
      <w:r w:rsidRPr="00EE11D5">
        <w:rPr>
          <w:rFonts w:ascii="Roboto" w:eastAsia="Times New Roman" w:hAnsi="Roboto" w:cs="Times New Roman"/>
          <w:i/>
          <w:iCs/>
          <w:sz w:val="27"/>
          <w:szCs w:val="27"/>
        </w:rPr>
        <w:t> as an inheritance</w:t>
      </w:r>
      <w:r w:rsidRPr="00EE11D5">
        <w:rPr>
          <w:rFonts w:ascii="Roboto" w:eastAsia="Times New Roman" w:hAnsi="Roboto" w:cs="Times New Roman"/>
          <w:sz w:val="27"/>
          <w:szCs w:val="27"/>
        </w:rPr>
        <w:t>. To </w:t>
      </w:r>
      <w:r w:rsidRPr="00EE11D5">
        <w:rPr>
          <w:rFonts w:ascii="Roboto" w:eastAsia="Times New Roman" w:hAnsi="Roboto" w:cs="Times New Roman"/>
          <w:i/>
          <w:iCs/>
          <w:sz w:val="27"/>
          <w:szCs w:val="27"/>
        </w:rPr>
        <w:t>bring sin on the land</w:t>
      </w:r>
      <w:r w:rsidRPr="00EE11D5">
        <w:rPr>
          <w:rFonts w:ascii="Roboto" w:eastAsia="Times New Roman" w:hAnsi="Roboto" w:cs="Times New Roman"/>
          <w:sz w:val="27"/>
          <w:szCs w:val="27"/>
        </w:rPr>
        <w:t xml:space="preserve"> would be to put their peace and prosperity in the Promised Land in jeopardy. When Israel broke the self-governing principles, they would suffer as a result. Part of this suffering would be the practical result of the realities of </w:t>
      </w:r>
      <w:r w:rsidRPr="00EE11D5">
        <w:rPr>
          <w:rFonts w:ascii="Roboto" w:eastAsia="Times New Roman" w:hAnsi="Roboto" w:cs="Times New Roman"/>
          <w:sz w:val="27"/>
          <w:szCs w:val="27"/>
        </w:rPr>
        <w:lastRenderedPageBreak/>
        <w:t>cause-effect God placed into the world. When the strong exploit the weak, society decays.</w:t>
      </w:r>
    </w:p>
    <w:p w14:paraId="35BE178D" w14:textId="77777777" w:rsidR="00EE11D5" w:rsidRPr="00EE11D5" w:rsidRDefault="00EE11D5" w:rsidP="00EE11D5">
      <w:pPr>
        <w:shd w:val="clear" w:color="auto" w:fill="FFFFFF"/>
        <w:spacing w:after="100" w:afterAutospacing="1" w:line="240" w:lineRule="auto"/>
        <w:rPr>
          <w:rFonts w:ascii="Roboto" w:eastAsia="Times New Roman" w:hAnsi="Roboto" w:cs="Times New Roman"/>
          <w:sz w:val="27"/>
          <w:szCs w:val="27"/>
        </w:rPr>
      </w:pPr>
      <w:r w:rsidRPr="00EE11D5">
        <w:rPr>
          <w:rFonts w:ascii="Roboto" w:eastAsia="Times New Roman" w:hAnsi="Roboto" w:cs="Times New Roman"/>
          <w:sz w:val="27"/>
          <w:szCs w:val="27"/>
        </w:rPr>
        <w:t>This law addresses the case of a woman who has been married, divorced, married with another man, and either divorced again or became widowed. The main point of this law is that the first husband, once he had divorced his wife, could not take her back after she had been married to a second husband.</w:t>
      </w:r>
    </w:p>
    <w:p w14:paraId="589A47D3" w14:textId="77777777" w:rsidR="00EE11D5" w:rsidRPr="00EE11D5" w:rsidRDefault="00EE11D5" w:rsidP="00EE11D5">
      <w:pPr>
        <w:shd w:val="clear" w:color="auto" w:fill="FFFFFF"/>
        <w:spacing w:after="100" w:afterAutospacing="1" w:line="240" w:lineRule="auto"/>
        <w:rPr>
          <w:rFonts w:ascii="Roboto" w:eastAsia="Times New Roman" w:hAnsi="Roboto" w:cs="Times New Roman"/>
          <w:sz w:val="27"/>
          <w:szCs w:val="27"/>
        </w:rPr>
      </w:pPr>
      <w:r w:rsidRPr="00EE11D5">
        <w:rPr>
          <w:rFonts w:ascii="Roboto" w:eastAsia="Times New Roman" w:hAnsi="Roboto" w:cs="Times New Roman"/>
          <w:sz w:val="27"/>
          <w:szCs w:val="27"/>
        </w:rPr>
        <w:t>Jewish tradition observed that this prohibition prevented “wife swapping.” If a man could divorce and take back, then the process could be repeated often, thus turning the wife into a property to exploit. Therefore, as always, the law was intended to propagate God’s covenant communal structure of love and care for others, by shaming practices that were exploitative.</w:t>
      </w:r>
    </w:p>
    <w:p w14:paraId="31C24E0F" w14:textId="77777777" w:rsidR="00EE11D5" w:rsidRPr="00EE11D5" w:rsidRDefault="00EE11D5" w:rsidP="00EE11D5">
      <w:pPr>
        <w:shd w:val="clear" w:color="auto" w:fill="FFFFFF"/>
        <w:spacing w:after="100" w:afterAutospacing="1" w:line="240" w:lineRule="auto"/>
        <w:rPr>
          <w:rFonts w:ascii="Roboto" w:eastAsia="Times New Roman" w:hAnsi="Roboto" w:cs="Times New Roman"/>
          <w:sz w:val="27"/>
          <w:szCs w:val="27"/>
        </w:rPr>
      </w:pPr>
      <w:proofErr w:type="gramStart"/>
      <w:r w:rsidRPr="00EE11D5">
        <w:rPr>
          <w:rFonts w:ascii="Roboto" w:eastAsia="Times New Roman" w:hAnsi="Roboto" w:cs="Times New Roman"/>
          <w:sz w:val="27"/>
          <w:szCs w:val="27"/>
        </w:rPr>
        <w:t>Thus</w:t>
      </w:r>
      <w:proofErr w:type="gramEnd"/>
      <w:r w:rsidRPr="00EE11D5">
        <w:rPr>
          <w:rFonts w:ascii="Roboto" w:eastAsia="Times New Roman" w:hAnsi="Roboto" w:cs="Times New Roman"/>
          <w:sz w:val="27"/>
          <w:szCs w:val="27"/>
        </w:rPr>
        <w:t xml:space="preserve"> this law protects the divorced woman’s ability to choose to enter another marriage, and protects women from exploitation, elevating their human dignity. In doing so, it honors the general principle underlying private property, that of human dignity to retain agency to make choices. Forbidding the first husband from taking a woman back after divorcing her prevents a man from effectively turning his wife into a property to exploit.</w:t>
      </w:r>
    </w:p>
    <w:p w14:paraId="06395837" w14:textId="77777777" w:rsidR="00EE11D5" w:rsidRPr="00EE11D5" w:rsidRDefault="00EE11D5" w:rsidP="00EE11D5">
      <w:pPr>
        <w:shd w:val="clear" w:color="auto" w:fill="FFFFFF"/>
        <w:spacing w:after="100" w:afterAutospacing="1" w:line="240" w:lineRule="auto"/>
        <w:rPr>
          <w:rFonts w:ascii="Roboto" w:eastAsia="Times New Roman" w:hAnsi="Roboto" w:cs="Times New Roman"/>
          <w:sz w:val="27"/>
          <w:szCs w:val="27"/>
        </w:rPr>
      </w:pPr>
      <w:r w:rsidRPr="00EE11D5">
        <w:rPr>
          <w:rFonts w:ascii="Roboto" w:eastAsia="Times New Roman" w:hAnsi="Roboto" w:cs="Times New Roman"/>
          <w:sz w:val="27"/>
          <w:szCs w:val="27"/>
        </w:rPr>
        <w:t>Jesus’s disciples asked Him about this passage, and Jesus said Moses allowed divorce due to the hardness of men’s hearts. But Jesus commanded His disciples not to divorce, except in the case of sexual immorality (</w:t>
      </w:r>
      <w:hyperlink r:id="rId16" w:tgtFrame="BLB_NW" w:history="1">
        <w:r w:rsidRPr="00EE11D5">
          <w:rPr>
            <w:rFonts w:ascii="Roboto" w:eastAsia="Times New Roman" w:hAnsi="Roboto" w:cs="Times New Roman"/>
            <w:sz w:val="27"/>
            <w:szCs w:val="27"/>
            <w:u w:val="single"/>
          </w:rPr>
          <w:t>Matthew 19:7-9</w:t>
        </w:r>
      </w:hyperlink>
      <w:r w:rsidRPr="00EE11D5">
        <w:rPr>
          <w:rFonts w:ascii="Roboto" w:eastAsia="Times New Roman" w:hAnsi="Roboto" w:cs="Times New Roman"/>
          <w:sz w:val="27"/>
          <w:szCs w:val="27"/>
        </w:rPr>
        <w:t>). Paul also taught Christians about the issue of divorce and remarriage in </w:t>
      </w:r>
      <w:hyperlink r:id="rId17" w:tgtFrame="BLB_NW" w:history="1">
        <w:r w:rsidRPr="00EE11D5">
          <w:rPr>
            <w:rFonts w:ascii="Roboto" w:eastAsia="Times New Roman" w:hAnsi="Roboto" w:cs="Times New Roman"/>
            <w:sz w:val="27"/>
            <w:szCs w:val="27"/>
            <w:u w:val="single"/>
          </w:rPr>
          <w:t>I Corinthians 7:10-16</w:t>
        </w:r>
      </w:hyperlink>
      <w:r w:rsidRPr="00EE11D5">
        <w:rPr>
          <w:rFonts w:ascii="Roboto" w:eastAsia="Times New Roman" w:hAnsi="Roboto" w:cs="Times New Roman"/>
          <w:sz w:val="27"/>
          <w:szCs w:val="27"/>
        </w:rPr>
        <w:t>, instructing them not to seek divorce, but telling them they were free if the other partner terminated the marriage. In this way, Paul’s teaching would mirror this passage in Deuteronomy, in that the woman was free to remarry once her husband had terminated the marriage.</w:t>
      </w:r>
    </w:p>
    <w:p w14:paraId="60F9E363" w14:textId="77777777" w:rsidR="00EE11D5" w:rsidRPr="00EE11D5" w:rsidRDefault="00EE11D5" w:rsidP="00EE11D5">
      <w:pPr>
        <w:shd w:val="clear" w:color="auto" w:fill="FFFFFF"/>
        <w:spacing w:after="100" w:afterAutospacing="1" w:line="240" w:lineRule="auto"/>
        <w:rPr>
          <w:rFonts w:ascii="Roboto" w:eastAsia="Times New Roman" w:hAnsi="Roboto" w:cs="Times New Roman"/>
          <w:sz w:val="27"/>
          <w:szCs w:val="27"/>
        </w:rPr>
      </w:pPr>
      <w:r w:rsidRPr="00EE11D5">
        <w:rPr>
          <w:rFonts w:ascii="Roboto" w:eastAsia="Times New Roman" w:hAnsi="Roboto" w:cs="Times New Roman"/>
          <w:b/>
          <w:bCs/>
          <w:sz w:val="27"/>
          <w:szCs w:val="27"/>
        </w:rPr>
        <w:t>Biblical Text:</w:t>
      </w:r>
    </w:p>
    <w:p w14:paraId="491D9006" w14:textId="2CE4753E" w:rsidR="00201B45" w:rsidRPr="00E66536" w:rsidRDefault="00EE11D5" w:rsidP="00EE11D5">
      <w:pPr>
        <w:shd w:val="clear" w:color="auto" w:fill="FFFFFF"/>
        <w:spacing w:after="100" w:afterAutospacing="1" w:line="240" w:lineRule="auto"/>
        <w:rPr>
          <w:rFonts w:ascii="Roboto" w:eastAsia="Times New Roman" w:hAnsi="Roboto" w:cs="Times New Roman"/>
          <w:sz w:val="27"/>
          <w:szCs w:val="27"/>
        </w:rPr>
      </w:pPr>
      <w:r w:rsidRPr="00EE11D5">
        <w:rPr>
          <w:rFonts w:ascii="Roboto" w:eastAsia="Times New Roman" w:hAnsi="Roboto" w:cs="Times New Roman"/>
          <w:b/>
          <w:bCs/>
          <w:sz w:val="27"/>
          <w:szCs w:val="27"/>
        </w:rPr>
        <w:t>When a man takes a wife and marries her, and it happens that she finds no favor in his eyes because he has found some indecency in her, and he writes her a certificate of divorce and puts </w:t>
      </w:r>
      <w:r w:rsidRPr="00EE11D5">
        <w:rPr>
          <w:rFonts w:ascii="Roboto" w:eastAsia="Times New Roman" w:hAnsi="Roboto" w:cs="Times New Roman"/>
          <w:b/>
          <w:bCs/>
          <w:i/>
          <w:iCs/>
          <w:sz w:val="27"/>
          <w:szCs w:val="27"/>
        </w:rPr>
        <w:t>it</w:t>
      </w:r>
      <w:r w:rsidRPr="00EE11D5">
        <w:rPr>
          <w:rFonts w:ascii="Roboto" w:eastAsia="Times New Roman" w:hAnsi="Roboto" w:cs="Times New Roman"/>
          <w:b/>
          <w:bCs/>
          <w:sz w:val="27"/>
          <w:szCs w:val="27"/>
        </w:rPr>
        <w:t> in her hand and sends her out from his house, </w:t>
      </w:r>
      <w:r w:rsidRPr="00EE11D5">
        <w:rPr>
          <w:rFonts w:ascii="Roboto" w:eastAsia="Times New Roman" w:hAnsi="Roboto" w:cs="Times New Roman"/>
          <w:b/>
          <w:bCs/>
          <w:sz w:val="20"/>
          <w:szCs w:val="20"/>
          <w:vertAlign w:val="superscript"/>
        </w:rPr>
        <w:t>2 </w:t>
      </w:r>
      <w:r w:rsidRPr="00EE11D5">
        <w:rPr>
          <w:rFonts w:ascii="Roboto" w:eastAsia="Times New Roman" w:hAnsi="Roboto" w:cs="Times New Roman"/>
          <w:b/>
          <w:bCs/>
          <w:sz w:val="27"/>
          <w:szCs w:val="27"/>
        </w:rPr>
        <w:t>and she leaves his house and goes and becomes another man’s </w:t>
      </w:r>
      <w:r w:rsidRPr="00EE11D5">
        <w:rPr>
          <w:rFonts w:ascii="Roboto" w:eastAsia="Times New Roman" w:hAnsi="Roboto" w:cs="Times New Roman"/>
          <w:b/>
          <w:bCs/>
          <w:i/>
          <w:iCs/>
          <w:sz w:val="27"/>
          <w:szCs w:val="27"/>
        </w:rPr>
        <w:t>wife</w:t>
      </w:r>
      <w:r w:rsidRPr="00EE11D5">
        <w:rPr>
          <w:rFonts w:ascii="Roboto" w:eastAsia="Times New Roman" w:hAnsi="Roboto" w:cs="Times New Roman"/>
          <w:b/>
          <w:bCs/>
          <w:sz w:val="27"/>
          <w:szCs w:val="27"/>
        </w:rPr>
        <w:t>, </w:t>
      </w:r>
      <w:r w:rsidRPr="00EE11D5">
        <w:rPr>
          <w:rFonts w:ascii="Roboto" w:eastAsia="Times New Roman" w:hAnsi="Roboto" w:cs="Times New Roman"/>
          <w:b/>
          <w:bCs/>
          <w:sz w:val="20"/>
          <w:szCs w:val="20"/>
          <w:vertAlign w:val="superscript"/>
        </w:rPr>
        <w:t>3 </w:t>
      </w:r>
      <w:r w:rsidRPr="00EE11D5">
        <w:rPr>
          <w:rFonts w:ascii="Roboto" w:eastAsia="Times New Roman" w:hAnsi="Roboto" w:cs="Times New Roman"/>
          <w:b/>
          <w:bCs/>
          <w:sz w:val="27"/>
          <w:szCs w:val="27"/>
        </w:rPr>
        <w:t>and if the latter husband turns against her and writes her a certificate of divorce and puts </w:t>
      </w:r>
      <w:r w:rsidRPr="00EE11D5">
        <w:rPr>
          <w:rFonts w:ascii="Roboto" w:eastAsia="Times New Roman" w:hAnsi="Roboto" w:cs="Times New Roman"/>
          <w:b/>
          <w:bCs/>
          <w:i/>
          <w:iCs/>
          <w:sz w:val="27"/>
          <w:szCs w:val="27"/>
        </w:rPr>
        <w:t>it</w:t>
      </w:r>
      <w:r w:rsidRPr="00EE11D5">
        <w:rPr>
          <w:rFonts w:ascii="Roboto" w:eastAsia="Times New Roman" w:hAnsi="Roboto" w:cs="Times New Roman"/>
          <w:b/>
          <w:bCs/>
          <w:sz w:val="27"/>
          <w:szCs w:val="27"/>
        </w:rPr>
        <w:t> in her hand and sends her out of his house, or if the latter husband dies who took her to be his wife, </w:t>
      </w:r>
      <w:r w:rsidRPr="00EE11D5">
        <w:rPr>
          <w:rFonts w:ascii="Roboto" w:eastAsia="Times New Roman" w:hAnsi="Roboto" w:cs="Times New Roman"/>
          <w:b/>
          <w:bCs/>
          <w:sz w:val="20"/>
          <w:szCs w:val="20"/>
          <w:vertAlign w:val="superscript"/>
        </w:rPr>
        <w:t>4 </w:t>
      </w:r>
      <w:r w:rsidRPr="00EE11D5">
        <w:rPr>
          <w:rFonts w:ascii="Roboto" w:eastAsia="Times New Roman" w:hAnsi="Roboto" w:cs="Times New Roman"/>
          <w:b/>
          <w:bCs/>
          <w:i/>
          <w:iCs/>
          <w:sz w:val="27"/>
          <w:szCs w:val="27"/>
        </w:rPr>
        <w:t>then</w:t>
      </w:r>
      <w:r w:rsidRPr="00EE11D5">
        <w:rPr>
          <w:rFonts w:ascii="Roboto" w:eastAsia="Times New Roman" w:hAnsi="Roboto" w:cs="Times New Roman"/>
          <w:b/>
          <w:bCs/>
          <w:sz w:val="27"/>
          <w:szCs w:val="27"/>
        </w:rPr>
        <w:t xml:space="preserve"> her former husband who sent her away is not allowed to take her again to be his wife, </w:t>
      </w:r>
      <w:r w:rsidRPr="00EE11D5">
        <w:rPr>
          <w:rFonts w:ascii="Roboto" w:eastAsia="Times New Roman" w:hAnsi="Roboto" w:cs="Times New Roman"/>
          <w:b/>
          <w:bCs/>
          <w:sz w:val="27"/>
          <w:szCs w:val="27"/>
        </w:rPr>
        <w:lastRenderedPageBreak/>
        <w:t>since she has been defiled; for that is an abomination before the Lord, and you shall not bring sin on the land which the Lord your God gives you as an inheritance</w:t>
      </w:r>
    </w:p>
    <w:sectPr w:rsidR="00201B45" w:rsidRPr="00E66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7A3"/>
    <w:multiLevelType w:val="multilevel"/>
    <w:tmpl w:val="4936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47CEA"/>
    <w:multiLevelType w:val="multilevel"/>
    <w:tmpl w:val="BF40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1915323">
    <w:abstractNumId w:val="0"/>
  </w:num>
  <w:num w:numId="2" w16cid:durableId="562374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D5"/>
    <w:rsid w:val="00201B45"/>
    <w:rsid w:val="00E66536"/>
    <w:rsid w:val="00EE1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5E71"/>
  <w15:chartTrackingRefBased/>
  <w15:docId w15:val="{EFA943D1-7A47-427D-A0A2-92F56860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E11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1D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E11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11D5"/>
    <w:rPr>
      <w:i/>
      <w:iCs/>
    </w:rPr>
  </w:style>
  <w:style w:type="character" w:styleId="Hyperlink">
    <w:name w:val="Hyperlink"/>
    <w:basedOn w:val="DefaultParagraphFont"/>
    <w:uiPriority w:val="99"/>
    <w:unhideWhenUsed/>
    <w:rsid w:val="00EE11D5"/>
    <w:rPr>
      <w:color w:val="0000FF"/>
      <w:u w:val="single"/>
    </w:rPr>
  </w:style>
  <w:style w:type="character" w:styleId="Strong">
    <w:name w:val="Strong"/>
    <w:basedOn w:val="DefaultParagraphFont"/>
    <w:uiPriority w:val="22"/>
    <w:qFormat/>
    <w:rsid w:val="00EE11D5"/>
    <w:rPr>
      <w:b/>
      <w:bCs/>
    </w:rPr>
  </w:style>
  <w:style w:type="character" w:styleId="UnresolvedMention">
    <w:name w:val="Unresolved Mention"/>
    <w:basedOn w:val="DefaultParagraphFont"/>
    <w:uiPriority w:val="99"/>
    <w:semiHidden/>
    <w:unhideWhenUsed/>
    <w:rsid w:val="00EE1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54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5.19&amp;t=NASB95" TargetMode="External"/><Relationship Id="rId13" Type="http://schemas.openxmlformats.org/officeDocument/2006/relationships/hyperlink" Target="https://www.blueletterbible.org/search/preSearch.cfm?Criteria=Deuteronomy+22.22-27&amp;t=NASB9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Deuteronomy+24.7&amp;t=NASB95" TargetMode="External"/><Relationship Id="rId12" Type="http://schemas.openxmlformats.org/officeDocument/2006/relationships/hyperlink" Target="https://www.blueletterbible.org/search/preSearch.cfm?Criteria=Leviticus+20.10&amp;t=NASB95" TargetMode="External"/><Relationship Id="rId17" Type="http://schemas.openxmlformats.org/officeDocument/2006/relationships/hyperlink" Target="https://www.blueletterbible.org/search/preSearch.cfm?Criteria=I+Corinthians+7.10-16&amp;t=NASB95" TargetMode="External"/><Relationship Id="rId2" Type="http://schemas.openxmlformats.org/officeDocument/2006/relationships/styles" Target="styles.xml"/><Relationship Id="rId16" Type="http://schemas.openxmlformats.org/officeDocument/2006/relationships/hyperlink" Target="https://www.blueletterbible.org/search/preSearch.cfm?Criteria=Matthew+19.7-9&amp;t=NASB95" TargetMode="External"/><Relationship Id="rId1" Type="http://schemas.openxmlformats.org/officeDocument/2006/relationships/numbering" Target="numbering.xml"/><Relationship Id="rId6" Type="http://schemas.openxmlformats.org/officeDocument/2006/relationships/hyperlink" Target="https://www.blueletterbible.org/search/preSearch.cfm?Criteria=Deuteronomy+23.19&amp;t=NASB95" TargetMode="External"/><Relationship Id="rId11" Type="http://schemas.openxmlformats.org/officeDocument/2006/relationships/hyperlink" Target="https://www.blueletterbible.org/search/preSearch.cfm?Criteria=Genesis+18.1-3&amp;t=NASB95" TargetMode="External"/><Relationship Id="rId5" Type="http://schemas.openxmlformats.org/officeDocument/2006/relationships/hyperlink" Target="https://thebiblesays.com/commentary/deut/deut-24/deuteronomy-241-4/" TargetMode="External"/><Relationship Id="rId15" Type="http://schemas.openxmlformats.org/officeDocument/2006/relationships/hyperlink" Target="https://www.blueletterbible.org/search/preSearch.cfm?Criteria=Numbers+5.13-20&amp;t=NASB95" TargetMode="External"/><Relationship Id="rId10" Type="http://schemas.openxmlformats.org/officeDocument/2006/relationships/hyperlink" Target="https://www.blueletterbible.org/search/preSearch.cfm?Criteria=Deuteronomy+24.1&amp;t=NASB9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lueletterbible.org/search/preSearch.cfm?Criteria=Deuteronomy+16.18&amp;t=NASB95" TargetMode="External"/><Relationship Id="rId14" Type="http://schemas.openxmlformats.org/officeDocument/2006/relationships/hyperlink" Target="https://www.blueletterbible.org/search/preSearch.cfm?Criteria=Leviticus+18.20&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1250</Words>
  <Characters>7127</Characters>
  <Application>Microsoft Office Word</Application>
  <DocSecurity>0</DocSecurity>
  <Lines>59</Lines>
  <Paragraphs>16</Paragraphs>
  <ScaleCrop>false</ScaleCrop>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2</cp:revision>
  <cp:lastPrinted>2023-02-10T06:43:00Z</cp:lastPrinted>
  <dcterms:created xsi:type="dcterms:W3CDTF">2023-02-10T06:42:00Z</dcterms:created>
  <dcterms:modified xsi:type="dcterms:W3CDTF">2023-02-10T06:45:00Z</dcterms:modified>
</cp:coreProperties>
</file>