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49FA8" w14:textId="745ECBEF" w:rsidR="005C24FA" w:rsidRPr="005C24FA" w:rsidRDefault="005C24FA" w:rsidP="005C24FA">
      <w:pPr>
        <w:shd w:val="clear" w:color="auto" w:fill="FFFFFF"/>
        <w:spacing w:after="100" w:afterAutospacing="1" w:line="240" w:lineRule="auto"/>
        <w:jc w:val="center"/>
        <w:outlineLvl w:val="0"/>
        <w:rPr>
          <w:rFonts w:ascii="Roboto Slab" w:eastAsia="Times New Roman" w:hAnsi="Roboto Slab" w:cs="Roboto Slab"/>
          <w:b/>
          <w:bCs/>
          <w:kern w:val="36"/>
          <w:sz w:val="48"/>
          <w:szCs w:val="48"/>
        </w:rPr>
      </w:pPr>
      <w:r w:rsidRPr="005C24FA">
        <w:rPr>
          <w:rFonts w:ascii="Roboto Slab" w:eastAsia="Times New Roman" w:hAnsi="Roboto Slab" w:cs="Roboto Slab"/>
          <w:b/>
          <w:bCs/>
          <w:kern w:val="36"/>
          <w:sz w:val="48"/>
          <w:szCs w:val="48"/>
        </w:rPr>
        <w:t>Deuteronomy 26:1–11</w:t>
      </w:r>
    </w:p>
    <w:p w14:paraId="06257C05" w14:textId="0ED36A1A" w:rsidR="005C24FA" w:rsidRDefault="005C24FA" w:rsidP="005C24FA">
      <w:pPr>
        <w:shd w:val="clear" w:color="auto" w:fill="FFFFFF"/>
        <w:spacing w:before="450" w:after="100" w:afterAutospacing="1" w:line="240" w:lineRule="auto"/>
        <w:jc w:val="center"/>
        <w:rPr>
          <w:rFonts w:ascii="Roboto" w:eastAsia="Times New Roman" w:hAnsi="Roboto" w:cs="Times New Roman"/>
          <w:i/>
          <w:iCs/>
          <w:sz w:val="27"/>
          <w:szCs w:val="27"/>
        </w:rPr>
      </w:pPr>
      <w:hyperlink r:id="rId4" w:history="1">
        <w:r w:rsidRPr="000D7950">
          <w:rPr>
            <w:rStyle w:val="Hyperlink"/>
            <w:rFonts w:ascii="Roboto" w:eastAsia="Times New Roman" w:hAnsi="Roboto" w:cs="Times New Roman"/>
            <w:i/>
            <w:iCs/>
            <w:sz w:val="27"/>
            <w:szCs w:val="27"/>
          </w:rPr>
          <w:t>https://thebiblesays.com/commentary/deut/deut-26/deuteronomy-261-11/</w:t>
        </w:r>
      </w:hyperlink>
    </w:p>
    <w:p w14:paraId="68ADBE7B" w14:textId="73C27593" w:rsidR="005C24FA" w:rsidRPr="005C24FA" w:rsidRDefault="005C24FA" w:rsidP="005C24FA">
      <w:pPr>
        <w:shd w:val="clear" w:color="auto" w:fill="FFFFFF"/>
        <w:spacing w:before="450" w:after="100" w:afterAutospacing="1" w:line="240" w:lineRule="auto"/>
        <w:jc w:val="center"/>
        <w:rPr>
          <w:rFonts w:ascii="Roboto" w:eastAsia="Times New Roman" w:hAnsi="Roboto" w:cs="Times New Roman"/>
          <w:sz w:val="27"/>
          <w:szCs w:val="27"/>
        </w:rPr>
      </w:pPr>
      <w:r w:rsidRPr="005C24FA">
        <w:rPr>
          <w:rFonts w:ascii="Roboto" w:eastAsia="Times New Roman" w:hAnsi="Roboto" w:cs="Times New Roman"/>
          <w:i/>
          <w:iCs/>
          <w:sz w:val="27"/>
          <w:szCs w:val="27"/>
        </w:rPr>
        <w:t>Moses commands the Israelites to set aside the firstfruits of their harvest for the Suzerain (Ruler) God once they were settled in the Promised Land. This offering was an acknowledgement of God’s gifts of redemption, covenant, and land.</w:t>
      </w:r>
    </w:p>
    <w:p w14:paraId="6C715557" w14:textId="77777777" w:rsidR="005C24FA" w:rsidRPr="005C24FA" w:rsidRDefault="005C24FA" w:rsidP="005C24FA">
      <w:pPr>
        <w:shd w:val="clear" w:color="auto" w:fill="FFFFFF"/>
        <w:spacing w:after="100" w:afterAutospacing="1" w:line="240" w:lineRule="auto"/>
        <w:rPr>
          <w:rFonts w:ascii="Roboto" w:eastAsia="Times New Roman" w:hAnsi="Roboto" w:cs="Times New Roman"/>
          <w:sz w:val="27"/>
          <w:szCs w:val="27"/>
        </w:rPr>
      </w:pPr>
      <w:r w:rsidRPr="005C24FA">
        <w:rPr>
          <w:rFonts w:ascii="Roboto" w:eastAsia="Times New Roman" w:hAnsi="Roboto" w:cs="Times New Roman"/>
          <w:sz w:val="27"/>
          <w:szCs w:val="27"/>
        </w:rPr>
        <w:t>The exposition of the Ten Commandments and its underlying principles now completed, Moses then moved on to what needed to be done when Israel entered </w:t>
      </w:r>
      <w:r w:rsidRPr="005C24FA">
        <w:rPr>
          <w:rFonts w:ascii="Roboto" w:eastAsia="Times New Roman" w:hAnsi="Roboto" w:cs="Times New Roman"/>
          <w:i/>
          <w:iCs/>
          <w:sz w:val="27"/>
          <w:szCs w:val="27"/>
        </w:rPr>
        <w:t>the land which the Lord your God gives you as an inheritance</w:t>
      </w:r>
      <w:r w:rsidRPr="005C24FA">
        <w:rPr>
          <w:rFonts w:ascii="Roboto" w:eastAsia="Times New Roman" w:hAnsi="Roboto" w:cs="Times New Roman"/>
          <w:sz w:val="27"/>
          <w:szCs w:val="27"/>
        </w:rPr>
        <w:t> (v. 1). The LORD promised to give that land to Abraham and his descendants (</w:t>
      </w:r>
      <w:hyperlink r:id="rId5" w:tgtFrame="BLB_NW" w:history="1">
        <w:r w:rsidRPr="005C24FA">
          <w:rPr>
            <w:rFonts w:ascii="Roboto" w:eastAsia="Times New Roman" w:hAnsi="Roboto" w:cs="Times New Roman"/>
            <w:sz w:val="27"/>
            <w:szCs w:val="27"/>
            <w:u w:val="single"/>
          </w:rPr>
          <w:t>Genesis 15:18</w:t>
        </w:r>
      </w:hyperlink>
      <w:r w:rsidRPr="005C24FA">
        <w:rPr>
          <w:rFonts w:ascii="Roboto" w:eastAsia="Times New Roman" w:hAnsi="Roboto" w:cs="Times New Roman"/>
          <w:sz w:val="27"/>
          <w:szCs w:val="27"/>
        </w:rPr>
        <w:t>), and the Israelites were the ones who would </w:t>
      </w:r>
      <w:r w:rsidRPr="005C24FA">
        <w:rPr>
          <w:rFonts w:ascii="Roboto" w:eastAsia="Times New Roman" w:hAnsi="Roboto" w:cs="Times New Roman"/>
          <w:i/>
          <w:iCs/>
          <w:sz w:val="27"/>
          <w:szCs w:val="27"/>
        </w:rPr>
        <w:t>possess it and live in it</w:t>
      </w:r>
      <w:r w:rsidRPr="005C24FA">
        <w:rPr>
          <w:rFonts w:ascii="Roboto" w:eastAsia="Times New Roman" w:hAnsi="Roboto" w:cs="Times New Roman"/>
          <w:sz w:val="27"/>
          <w:szCs w:val="27"/>
        </w:rPr>
        <w:t> (</w:t>
      </w:r>
      <w:hyperlink r:id="rId6" w:tgtFrame="BLB_NW" w:history="1">
        <w:r w:rsidRPr="005C24FA">
          <w:rPr>
            <w:rFonts w:ascii="Roboto" w:eastAsia="Times New Roman" w:hAnsi="Roboto" w:cs="Times New Roman"/>
            <w:sz w:val="27"/>
            <w:szCs w:val="27"/>
            <w:u w:val="single"/>
          </w:rPr>
          <w:t>Deuteronomy 1:8</w:t>
        </w:r>
      </w:hyperlink>
      <w:r w:rsidRPr="005C24FA">
        <w:rPr>
          <w:rFonts w:ascii="Roboto" w:eastAsia="Times New Roman" w:hAnsi="Roboto" w:cs="Times New Roman"/>
          <w:sz w:val="27"/>
          <w:szCs w:val="27"/>
        </w:rPr>
        <w:t>, </w:t>
      </w:r>
      <w:hyperlink r:id="rId7" w:tgtFrame="BLB_NW" w:history="1">
        <w:r w:rsidRPr="005C24FA">
          <w:rPr>
            <w:rFonts w:ascii="Roboto" w:eastAsia="Times New Roman" w:hAnsi="Roboto" w:cs="Times New Roman"/>
            <w:sz w:val="27"/>
            <w:szCs w:val="27"/>
            <w:u w:val="single"/>
          </w:rPr>
          <w:t>21</w:t>
        </w:r>
      </w:hyperlink>
      <w:r w:rsidRPr="005C24FA">
        <w:rPr>
          <w:rFonts w:ascii="Roboto" w:eastAsia="Times New Roman" w:hAnsi="Roboto" w:cs="Times New Roman"/>
          <w:sz w:val="27"/>
          <w:szCs w:val="27"/>
        </w:rPr>
        <w:t>).</w:t>
      </w:r>
    </w:p>
    <w:p w14:paraId="52E3D095" w14:textId="77777777" w:rsidR="005C24FA" w:rsidRPr="005C24FA" w:rsidRDefault="005C24FA" w:rsidP="005C24FA">
      <w:pPr>
        <w:shd w:val="clear" w:color="auto" w:fill="FFFFFF"/>
        <w:spacing w:after="100" w:afterAutospacing="1" w:line="240" w:lineRule="auto"/>
        <w:rPr>
          <w:rFonts w:ascii="Roboto" w:eastAsia="Times New Roman" w:hAnsi="Roboto" w:cs="Times New Roman"/>
          <w:sz w:val="27"/>
          <w:szCs w:val="27"/>
        </w:rPr>
      </w:pPr>
      <w:r w:rsidRPr="005C24FA">
        <w:rPr>
          <w:rFonts w:ascii="Roboto" w:eastAsia="Times New Roman" w:hAnsi="Roboto" w:cs="Times New Roman"/>
          <w:sz w:val="27"/>
          <w:szCs w:val="27"/>
        </w:rPr>
        <w:t>An Israelite was required to </w:t>
      </w:r>
      <w:r w:rsidRPr="005C24FA">
        <w:rPr>
          <w:rFonts w:ascii="Roboto" w:eastAsia="Times New Roman" w:hAnsi="Roboto" w:cs="Times New Roman"/>
          <w:i/>
          <w:iCs/>
          <w:sz w:val="27"/>
          <w:szCs w:val="27"/>
        </w:rPr>
        <w:t>take some of the first of all the produce of the ground </w:t>
      </w:r>
      <w:r w:rsidRPr="005C24FA">
        <w:rPr>
          <w:rFonts w:ascii="Roboto" w:eastAsia="Times New Roman" w:hAnsi="Roboto" w:cs="Times New Roman"/>
          <w:sz w:val="27"/>
          <w:szCs w:val="27"/>
        </w:rPr>
        <w:t>(v. 2). Firstfruits were emphasized because they were considered the best yield of the harvest. Offering the best of the produce would demonstrate the worshiper’s gratitude to and dependence upon the LORD (Suzerain God). </w:t>
      </w:r>
      <w:r w:rsidRPr="005C24FA">
        <w:rPr>
          <w:rFonts w:ascii="Roboto" w:eastAsia="Times New Roman" w:hAnsi="Roboto" w:cs="Times New Roman"/>
          <w:i/>
          <w:iCs/>
          <w:sz w:val="27"/>
          <w:szCs w:val="27"/>
        </w:rPr>
        <w:t> </w:t>
      </w:r>
      <w:r w:rsidRPr="005C24FA">
        <w:rPr>
          <w:rFonts w:ascii="Roboto" w:eastAsia="Times New Roman" w:hAnsi="Roboto" w:cs="Times New Roman"/>
          <w:sz w:val="27"/>
          <w:szCs w:val="27"/>
        </w:rPr>
        <w:t>He was to</w:t>
      </w:r>
      <w:r w:rsidRPr="005C24FA">
        <w:rPr>
          <w:rFonts w:ascii="Roboto" w:eastAsia="Times New Roman" w:hAnsi="Roboto" w:cs="Times New Roman"/>
          <w:i/>
          <w:iCs/>
          <w:sz w:val="27"/>
          <w:szCs w:val="27"/>
        </w:rPr>
        <w:t> bring in from </w:t>
      </w:r>
      <w:r w:rsidRPr="005C24FA">
        <w:rPr>
          <w:rFonts w:ascii="Roboto" w:eastAsia="Times New Roman" w:hAnsi="Roboto" w:cs="Times New Roman"/>
          <w:sz w:val="27"/>
          <w:szCs w:val="27"/>
        </w:rPr>
        <w:t>his</w:t>
      </w:r>
      <w:r w:rsidRPr="005C24FA">
        <w:rPr>
          <w:rFonts w:ascii="Roboto" w:eastAsia="Times New Roman" w:hAnsi="Roboto" w:cs="Times New Roman"/>
          <w:i/>
          <w:iCs/>
          <w:sz w:val="27"/>
          <w:szCs w:val="27"/>
        </w:rPr>
        <w:t> land that the Lord </w:t>
      </w:r>
      <w:r w:rsidRPr="005C24FA">
        <w:rPr>
          <w:rFonts w:ascii="Roboto" w:eastAsia="Times New Roman" w:hAnsi="Roboto" w:cs="Times New Roman"/>
          <w:sz w:val="27"/>
          <w:szCs w:val="27"/>
        </w:rPr>
        <w:t>his</w:t>
      </w:r>
      <w:r w:rsidRPr="005C24FA">
        <w:rPr>
          <w:rFonts w:ascii="Roboto" w:eastAsia="Times New Roman" w:hAnsi="Roboto" w:cs="Times New Roman"/>
          <w:i/>
          <w:iCs/>
          <w:sz w:val="27"/>
          <w:szCs w:val="27"/>
        </w:rPr>
        <w:t> God </w:t>
      </w:r>
      <w:r w:rsidRPr="005C24FA">
        <w:rPr>
          <w:rFonts w:ascii="Roboto" w:eastAsia="Times New Roman" w:hAnsi="Roboto" w:cs="Times New Roman"/>
          <w:sz w:val="27"/>
          <w:szCs w:val="27"/>
        </w:rPr>
        <w:t>was giving him</w:t>
      </w:r>
      <w:r w:rsidRPr="005C24FA">
        <w:rPr>
          <w:rFonts w:ascii="Roboto" w:eastAsia="Times New Roman" w:hAnsi="Roboto" w:cs="Times New Roman"/>
          <w:i/>
          <w:iCs/>
          <w:sz w:val="27"/>
          <w:szCs w:val="27"/>
        </w:rPr>
        <w:t>, and </w:t>
      </w:r>
      <w:r w:rsidRPr="005C24FA">
        <w:rPr>
          <w:rFonts w:ascii="Roboto" w:eastAsia="Times New Roman" w:hAnsi="Roboto" w:cs="Times New Roman"/>
          <w:sz w:val="27"/>
          <w:szCs w:val="27"/>
        </w:rPr>
        <w:t>he would</w:t>
      </w:r>
      <w:r w:rsidRPr="005C24FA">
        <w:rPr>
          <w:rFonts w:ascii="Roboto" w:eastAsia="Times New Roman" w:hAnsi="Roboto" w:cs="Times New Roman"/>
          <w:i/>
          <w:iCs/>
          <w:sz w:val="27"/>
          <w:szCs w:val="27"/>
        </w:rPr>
        <w:t> put it in a basket</w:t>
      </w:r>
      <w:r w:rsidRPr="005C24FA">
        <w:rPr>
          <w:rFonts w:ascii="Roboto" w:eastAsia="Times New Roman" w:hAnsi="Roboto" w:cs="Times New Roman"/>
          <w:sz w:val="27"/>
          <w:szCs w:val="27"/>
        </w:rPr>
        <w:t>. This would guarantee His blessing and that the land would continue to be productive. This grateful act of the worshiper was to be brought </w:t>
      </w:r>
      <w:r w:rsidRPr="005C24FA">
        <w:rPr>
          <w:rFonts w:ascii="Roboto" w:eastAsia="Times New Roman" w:hAnsi="Roboto" w:cs="Times New Roman"/>
          <w:i/>
          <w:iCs/>
          <w:sz w:val="27"/>
          <w:szCs w:val="27"/>
        </w:rPr>
        <w:t>to the place where the Lord </w:t>
      </w:r>
      <w:r w:rsidRPr="005C24FA">
        <w:rPr>
          <w:rFonts w:ascii="Roboto" w:eastAsia="Times New Roman" w:hAnsi="Roboto" w:cs="Times New Roman"/>
          <w:sz w:val="27"/>
          <w:szCs w:val="27"/>
        </w:rPr>
        <w:t>his</w:t>
      </w:r>
      <w:r w:rsidRPr="005C24FA">
        <w:rPr>
          <w:rFonts w:ascii="Roboto" w:eastAsia="Times New Roman" w:hAnsi="Roboto" w:cs="Times New Roman"/>
          <w:i/>
          <w:iCs/>
          <w:sz w:val="27"/>
          <w:szCs w:val="27"/>
        </w:rPr>
        <w:t> God </w:t>
      </w:r>
      <w:r w:rsidRPr="005C24FA">
        <w:rPr>
          <w:rFonts w:ascii="Roboto" w:eastAsia="Times New Roman" w:hAnsi="Roboto" w:cs="Times New Roman"/>
          <w:sz w:val="27"/>
          <w:szCs w:val="27"/>
        </w:rPr>
        <w:t>chose</w:t>
      </w:r>
      <w:r w:rsidRPr="005C24FA">
        <w:rPr>
          <w:rFonts w:ascii="Roboto" w:eastAsia="Times New Roman" w:hAnsi="Roboto" w:cs="Times New Roman"/>
          <w:i/>
          <w:iCs/>
          <w:sz w:val="27"/>
          <w:szCs w:val="27"/>
        </w:rPr>
        <w:t> to establish His name</w:t>
      </w:r>
      <w:r w:rsidRPr="005C24FA">
        <w:rPr>
          <w:rFonts w:ascii="Roboto" w:eastAsia="Times New Roman" w:hAnsi="Roboto" w:cs="Times New Roman"/>
          <w:sz w:val="27"/>
          <w:szCs w:val="27"/>
        </w:rPr>
        <w:t>. This refers to the central sanctuary, which was a place God had stated He would establish once they entered the land (</w:t>
      </w:r>
      <w:hyperlink r:id="rId8" w:tgtFrame="BLB_NW" w:history="1">
        <w:r w:rsidRPr="005C24FA">
          <w:rPr>
            <w:rFonts w:ascii="Roboto" w:eastAsia="Times New Roman" w:hAnsi="Roboto" w:cs="Times New Roman"/>
            <w:sz w:val="27"/>
            <w:szCs w:val="27"/>
            <w:u w:val="single"/>
          </w:rPr>
          <w:t>Deuteronomy 12:5</w:t>
        </w:r>
      </w:hyperlink>
      <w:r w:rsidRPr="005C24FA">
        <w:rPr>
          <w:rFonts w:ascii="Roboto" w:eastAsia="Times New Roman" w:hAnsi="Roboto" w:cs="Times New Roman"/>
          <w:sz w:val="27"/>
          <w:szCs w:val="27"/>
        </w:rPr>
        <w:t>).  At this point the people are listening to instructions from Moses prior to entering the land (</w:t>
      </w:r>
      <w:hyperlink r:id="rId9" w:tgtFrame="BLB_NW" w:history="1">
        <w:r w:rsidRPr="005C24FA">
          <w:rPr>
            <w:rFonts w:ascii="Roboto" w:eastAsia="Times New Roman" w:hAnsi="Roboto" w:cs="Times New Roman"/>
            <w:sz w:val="27"/>
            <w:szCs w:val="27"/>
            <w:u w:val="single"/>
          </w:rPr>
          <w:t>Deuteronomy 1:1-5</w:t>
        </w:r>
      </w:hyperlink>
      <w:r w:rsidRPr="005C24FA">
        <w:rPr>
          <w:rFonts w:ascii="Roboto" w:eastAsia="Times New Roman" w:hAnsi="Roboto" w:cs="Times New Roman"/>
          <w:sz w:val="27"/>
          <w:szCs w:val="27"/>
        </w:rPr>
        <w:t>).</w:t>
      </w:r>
    </w:p>
    <w:p w14:paraId="08C5C637" w14:textId="77777777" w:rsidR="005C24FA" w:rsidRPr="005C24FA" w:rsidRDefault="005C24FA" w:rsidP="005C24FA">
      <w:pPr>
        <w:shd w:val="clear" w:color="auto" w:fill="FFFFFF"/>
        <w:spacing w:after="100" w:afterAutospacing="1" w:line="240" w:lineRule="auto"/>
        <w:rPr>
          <w:rFonts w:ascii="Roboto" w:eastAsia="Times New Roman" w:hAnsi="Roboto" w:cs="Times New Roman"/>
          <w:sz w:val="27"/>
          <w:szCs w:val="27"/>
        </w:rPr>
      </w:pPr>
      <w:r w:rsidRPr="005C24FA">
        <w:rPr>
          <w:rFonts w:ascii="Roboto" w:eastAsia="Times New Roman" w:hAnsi="Roboto" w:cs="Times New Roman"/>
          <w:sz w:val="27"/>
          <w:szCs w:val="27"/>
        </w:rPr>
        <w:t>At the sanctuary, the worshiper was to </w:t>
      </w:r>
      <w:r w:rsidRPr="005C24FA">
        <w:rPr>
          <w:rFonts w:ascii="Roboto" w:eastAsia="Times New Roman" w:hAnsi="Roboto" w:cs="Times New Roman"/>
          <w:i/>
          <w:iCs/>
          <w:sz w:val="27"/>
          <w:szCs w:val="27"/>
        </w:rPr>
        <w:t>go to the priest</w:t>
      </w:r>
      <w:r w:rsidRPr="005C24FA">
        <w:rPr>
          <w:rFonts w:ascii="Roboto" w:eastAsia="Times New Roman" w:hAnsi="Roboto" w:cs="Times New Roman"/>
          <w:sz w:val="27"/>
          <w:szCs w:val="27"/>
        </w:rPr>
        <w:t> </w:t>
      </w:r>
      <w:r w:rsidRPr="005C24FA">
        <w:rPr>
          <w:rFonts w:ascii="Roboto" w:eastAsia="Times New Roman" w:hAnsi="Roboto" w:cs="Times New Roman"/>
          <w:i/>
          <w:iCs/>
          <w:sz w:val="27"/>
          <w:szCs w:val="27"/>
        </w:rPr>
        <w:t>who</w:t>
      </w:r>
      <w:r w:rsidRPr="005C24FA">
        <w:rPr>
          <w:rFonts w:ascii="Roboto" w:eastAsia="Times New Roman" w:hAnsi="Roboto" w:cs="Times New Roman"/>
          <w:sz w:val="27"/>
          <w:szCs w:val="27"/>
        </w:rPr>
        <w:t> was </w:t>
      </w:r>
      <w:r w:rsidRPr="005C24FA">
        <w:rPr>
          <w:rFonts w:ascii="Roboto" w:eastAsia="Times New Roman" w:hAnsi="Roboto" w:cs="Times New Roman"/>
          <w:i/>
          <w:iCs/>
          <w:sz w:val="27"/>
          <w:szCs w:val="27"/>
        </w:rPr>
        <w:t>in office at that time </w:t>
      </w:r>
      <w:r w:rsidRPr="005C24FA">
        <w:rPr>
          <w:rFonts w:ascii="Roboto" w:eastAsia="Times New Roman" w:hAnsi="Roboto" w:cs="Times New Roman"/>
          <w:sz w:val="27"/>
          <w:szCs w:val="27"/>
        </w:rPr>
        <w:t>(v. 3). This was the officiating </w:t>
      </w:r>
      <w:r w:rsidRPr="005C24FA">
        <w:rPr>
          <w:rFonts w:ascii="Roboto" w:eastAsia="Times New Roman" w:hAnsi="Roboto" w:cs="Times New Roman"/>
          <w:i/>
          <w:iCs/>
          <w:sz w:val="27"/>
          <w:szCs w:val="27"/>
        </w:rPr>
        <w:t>priest</w:t>
      </w:r>
      <w:r w:rsidRPr="005C24FA">
        <w:rPr>
          <w:rFonts w:ascii="Roboto" w:eastAsia="Times New Roman" w:hAnsi="Roboto" w:cs="Times New Roman"/>
          <w:sz w:val="27"/>
          <w:szCs w:val="27"/>
        </w:rPr>
        <w:t> that was tasked with receiving these offerings. The worshiper/offerer was to </w:t>
      </w:r>
      <w:r w:rsidRPr="005C24FA">
        <w:rPr>
          <w:rFonts w:ascii="Roboto" w:eastAsia="Times New Roman" w:hAnsi="Roboto" w:cs="Times New Roman"/>
          <w:i/>
          <w:iCs/>
          <w:sz w:val="27"/>
          <w:szCs w:val="27"/>
        </w:rPr>
        <w:t>say to him</w:t>
      </w:r>
      <w:r w:rsidRPr="005C24FA">
        <w:rPr>
          <w:rFonts w:ascii="Roboto" w:eastAsia="Times New Roman" w:hAnsi="Roboto" w:cs="Times New Roman"/>
          <w:sz w:val="27"/>
          <w:szCs w:val="27"/>
        </w:rPr>
        <w:t>, </w:t>
      </w:r>
      <w:r w:rsidRPr="005C24FA">
        <w:rPr>
          <w:rFonts w:ascii="Roboto" w:eastAsia="Times New Roman" w:hAnsi="Roboto" w:cs="Times New Roman"/>
          <w:i/>
          <w:iCs/>
          <w:sz w:val="27"/>
          <w:szCs w:val="27"/>
        </w:rPr>
        <w:t>I declare this day to the Lord my God that I have entered the land which the Lord swore to our fathers to give us</w:t>
      </w:r>
      <w:r w:rsidRPr="005C24FA">
        <w:rPr>
          <w:rFonts w:ascii="Roboto" w:eastAsia="Times New Roman" w:hAnsi="Roboto" w:cs="Times New Roman"/>
          <w:sz w:val="27"/>
          <w:szCs w:val="27"/>
        </w:rPr>
        <w:t>. This declaration, made before the </w:t>
      </w:r>
      <w:r w:rsidRPr="005C24FA">
        <w:rPr>
          <w:rFonts w:ascii="Roboto" w:eastAsia="Times New Roman" w:hAnsi="Roboto" w:cs="Times New Roman"/>
          <w:i/>
          <w:iCs/>
          <w:sz w:val="27"/>
          <w:szCs w:val="27"/>
        </w:rPr>
        <w:t>priest</w:t>
      </w:r>
      <w:r w:rsidRPr="005C24FA">
        <w:rPr>
          <w:rFonts w:ascii="Roboto" w:eastAsia="Times New Roman" w:hAnsi="Roboto" w:cs="Times New Roman"/>
          <w:sz w:val="27"/>
          <w:szCs w:val="27"/>
        </w:rPr>
        <w:t> as the LORD’s representative, was a thankful acknowledgement that their inheritance of the Promised Land was a gift from their gracious Suzerain LORD.</w:t>
      </w:r>
    </w:p>
    <w:p w14:paraId="2651D68B" w14:textId="77777777" w:rsidR="005C24FA" w:rsidRPr="005C24FA" w:rsidRDefault="005C24FA" w:rsidP="005C24FA">
      <w:pPr>
        <w:shd w:val="clear" w:color="auto" w:fill="FFFFFF"/>
        <w:spacing w:after="100" w:afterAutospacing="1" w:line="240" w:lineRule="auto"/>
        <w:rPr>
          <w:rFonts w:ascii="Roboto" w:eastAsia="Times New Roman" w:hAnsi="Roboto" w:cs="Times New Roman"/>
          <w:sz w:val="27"/>
          <w:szCs w:val="27"/>
        </w:rPr>
      </w:pPr>
      <w:r w:rsidRPr="005C24FA">
        <w:rPr>
          <w:rFonts w:ascii="Roboto" w:eastAsia="Times New Roman" w:hAnsi="Roboto" w:cs="Times New Roman"/>
          <w:sz w:val="27"/>
          <w:szCs w:val="27"/>
        </w:rPr>
        <w:lastRenderedPageBreak/>
        <w:t>Also, the possession of Canaan was an irrevocable promise God made to Abraham, making the people of Israel His people and giving them title to the land (</w:t>
      </w:r>
      <w:hyperlink r:id="rId10" w:tgtFrame="BLB_NW" w:history="1">
        <w:r w:rsidRPr="005C24FA">
          <w:rPr>
            <w:rFonts w:ascii="Roboto" w:eastAsia="Times New Roman" w:hAnsi="Roboto" w:cs="Times New Roman"/>
            <w:sz w:val="27"/>
            <w:szCs w:val="27"/>
            <w:u w:val="single"/>
          </w:rPr>
          <w:t>Genesis 13:15</w:t>
        </w:r>
      </w:hyperlink>
      <w:r w:rsidRPr="005C24FA">
        <w:rPr>
          <w:rFonts w:ascii="Roboto" w:eastAsia="Times New Roman" w:hAnsi="Roboto" w:cs="Times New Roman"/>
          <w:sz w:val="27"/>
          <w:szCs w:val="27"/>
        </w:rPr>
        <w:t>; </w:t>
      </w:r>
      <w:hyperlink r:id="rId11" w:tgtFrame="BLB_NW" w:history="1">
        <w:r w:rsidRPr="005C24FA">
          <w:rPr>
            <w:rFonts w:ascii="Roboto" w:eastAsia="Times New Roman" w:hAnsi="Roboto" w:cs="Times New Roman"/>
            <w:sz w:val="27"/>
            <w:szCs w:val="27"/>
            <w:u w:val="single"/>
          </w:rPr>
          <w:t>Romans 11:29</w:t>
        </w:r>
      </w:hyperlink>
      <w:r w:rsidRPr="005C24FA">
        <w:rPr>
          <w:rFonts w:ascii="Roboto" w:eastAsia="Times New Roman" w:hAnsi="Roboto" w:cs="Times New Roman"/>
          <w:sz w:val="27"/>
          <w:szCs w:val="27"/>
        </w:rPr>
        <w:t>). That promise would be fulfilled once the worshiper entered the land and lived in it. This included bringing the firstfruits, the choicest portion, of his harvest to the central sanctuary as a way of giving thanks to God for His gifts.</w:t>
      </w:r>
    </w:p>
    <w:p w14:paraId="2CA04C91" w14:textId="77777777" w:rsidR="005C24FA" w:rsidRPr="005C24FA" w:rsidRDefault="005C24FA" w:rsidP="005C24FA">
      <w:pPr>
        <w:shd w:val="clear" w:color="auto" w:fill="FFFFFF"/>
        <w:spacing w:after="100" w:afterAutospacing="1" w:line="240" w:lineRule="auto"/>
        <w:rPr>
          <w:rFonts w:ascii="Roboto" w:eastAsia="Times New Roman" w:hAnsi="Roboto" w:cs="Times New Roman"/>
          <w:sz w:val="27"/>
          <w:szCs w:val="27"/>
        </w:rPr>
      </w:pPr>
      <w:r w:rsidRPr="005C24FA">
        <w:rPr>
          <w:rFonts w:ascii="Roboto" w:eastAsia="Times New Roman" w:hAnsi="Roboto" w:cs="Times New Roman"/>
          <w:sz w:val="27"/>
          <w:szCs w:val="27"/>
        </w:rPr>
        <w:t>After hearing the worshiper’s declaration, the </w:t>
      </w:r>
      <w:r w:rsidRPr="005C24FA">
        <w:rPr>
          <w:rFonts w:ascii="Roboto" w:eastAsia="Times New Roman" w:hAnsi="Roboto" w:cs="Times New Roman"/>
          <w:i/>
          <w:iCs/>
          <w:sz w:val="27"/>
          <w:szCs w:val="27"/>
        </w:rPr>
        <w:t>priest</w:t>
      </w:r>
      <w:r w:rsidRPr="005C24FA">
        <w:rPr>
          <w:rFonts w:ascii="Roboto" w:eastAsia="Times New Roman" w:hAnsi="Roboto" w:cs="Times New Roman"/>
          <w:sz w:val="27"/>
          <w:szCs w:val="27"/>
        </w:rPr>
        <w:t> was to </w:t>
      </w:r>
      <w:r w:rsidRPr="005C24FA">
        <w:rPr>
          <w:rFonts w:ascii="Roboto" w:eastAsia="Times New Roman" w:hAnsi="Roboto" w:cs="Times New Roman"/>
          <w:i/>
          <w:iCs/>
          <w:sz w:val="27"/>
          <w:szCs w:val="27"/>
        </w:rPr>
        <w:t>take the basket from</w:t>
      </w:r>
      <w:r w:rsidRPr="005C24FA">
        <w:rPr>
          <w:rFonts w:ascii="Roboto" w:eastAsia="Times New Roman" w:hAnsi="Roboto" w:cs="Times New Roman"/>
          <w:sz w:val="27"/>
          <w:szCs w:val="27"/>
        </w:rPr>
        <w:t> the worshiper’s </w:t>
      </w:r>
      <w:r w:rsidRPr="005C24FA">
        <w:rPr>
          <w:rFonts w:ascii="Roboto" w:eastAsia="Times New Roman" w:hAnsi="Roboto" w:cs="Times New Roman"/>
          <w:i/>
          <w:iCs/>
          <w:sz w:val="27"/>
          <w:szCs w:val="27"/>
        </w:rPr>
        <w:t>hand and set it down before the</w:t>
      </w:r>
      <w:r w:rsidRPr="005C24FA">
        <w:rPr>
          <w:rFonts w:ascii="Roboto" w:eastAsia="Times New Roman" w:hAnsi="Roboto" w:cs="Times New Roman"/>
          <w:sz w:val="27"/>
          <w:szCs w:val="27"/>
        </w:rPr>
        <w:t> </w:t>
      </w:r>
      <w:r w:rsidRPr="005C24FA">
        <w:rPr>
          <w:rFonts w:ascii="Roboto" w:eastAsia="Times New Roman" w:hAnsi="Roboto" w:cs="Times New Roman"/>
          <w:i/>
          <w:iCs/>
          <w:sz w:val="27"/>
          <w:szCs w:val="27"/>
        </w:rPr>
        <w:t>altar of the Lord</w:t>
      </w:r>
      <w:r w:rsidRPr="005C24FA">
        <w:rPr>
          <w:rFonts w:ascii="Roboto" w:eastAsia="Times New Roman" w:hAnsi="Roboto" w:cs="Times New Roman"/>
          <w:sz w:val="27"/>
          <w:szCs w:val="27"/>
        </w:rPr>
        <w:t> (v. 4), meaning the LORD’s presence. Placing the basket before the altar indicated that the LORD had accepted the worshiper’s offering.</w:t>
      </w:r>
    </w:p>
    <w:p w14:paraId="1CA627C0" w14:textId="77777777" w:rsidR="005C24FA" w:rsidRPr="005C24FA" w:rsidRDefault="005C24FA" w:rsidP="005C24FA">
      <w:pPr>
        <w:shd w:val="clear" w:color="auto" w:fill="FFFFFF"/>
        <w:spacing w:after="100" w:afterAutospacing="1" w:line="240" w:lineRule="auto"/>
        <w:rPr>
          <w:rFonts w:ascii="Roboto" w:eastAsia="Times New Roman" w:hAnsi="Roboto" w:cs="Times New Roman"/>
          <w:sz w:val="27"/>
          <w:szCs w:val="27"/>
        </w:rPr>
      </w:pPr>
      <w:r w:rsidRPr="005C24FA">
        <w:rPr>
          <w:rFonts w:ascii="Roboto" w:eastAsia="Times New Roman" w:hAnsi="Roboto" w:cs="Times New Roman"/>
          <w:sz w:val="27"/>
          <w:szCs w:val="27"/>
        </w:rPr>
        <w:t>Following this, the worshiper would </w:t>
      </w:r>
      <w:r w:rsidRPr="005C24FA">
        <w:rPr>
          <w:rFonts w:ascii="Roboto" w:eastAsia="Times New Roman" w:hAnsi="Roboto" w:cs="Times New Roman"/>
          <w:i/>
          <w:iCs/>
          <w:sz w:val="27"/>
          <w:szCs w:val="27"/>
        </w:rPr>
        <w:t>answer and say before the LORD</w:t>
      </w:r>
      <w:r w:rsidRPr="005C24FA">
        <w:rPr>
          <w:rFonts w:ascii="Roboto" w:eastAsia="Times New Roman" w:hAnsi="Roboto" w:cs="Times New Roman"/>
          <w:sz w:val="27"/>
          <w:szCs w:val="27"/>
        </w:rPr>
        <w:t> his </w:t>
      </w:r>
      <w:r w:rsidRPr="005C24FA">
        <w:rPr>
          <w:rFonts w:ascii="Roboto" w:eastAsia="Times New Roman" w:hAnsi="Roboto" w:cs="Times New Roman"/>
          <w:i/>
          <w:iCs/>
          <w:sz w:val="27"/>
          <w:szCs w:val="27"/>
        </w:rPr>
        <w:t>God </w:t>
      </w:r>
      <w:r w:rsidRPr="005C24FA">
        <w:rPr>
          <w:rFonts w:ascii="Roboto" w:eastAsia="Times New Roman" w:hAnsi="Roboto" w:cs="Times New Roman"/>
          <w:sz w:val="27"/>
          <w:szCs w:val="27"/>
        </w:rPr>
        <w:t>(v. 5) a confession containing an account of how the LORD had acted faithfully on behalf of Israel throughout history. The worshiper was to begin the confession by saying that </w:t>
      </w:r>
      <w:r w:rsidRPr="005C24FA">
        <w:rPr>
          <w:rFonts w:ascii="Roboto" w:eastAsia="Times New Roman" w:hAnsi="Roboto" w:cs="Times New Roman"/>
          <w:i/>
          <w:iCs/>
          <w:sz w:val="27"/>
          <w:szCs w:val="27"/>
        </w:rPr>
        <w:t>My father was a wandering Aramean. </w:t>
      </w:r>
      <w:r w:rsidRPr="005C24FA">
        <w:rPr>
          <w:rFonts w:ascii="Roboto" w:eastAsia="Times New Roman" w:hAnsi="Roboto" w:cs="Times New Roman"/>
          <w:sz w:val="27"/>
          <w:szCs w:val="27"/>
        </w:rPr>
        <w:t>This statement likely alluded to Jacob, whose mother Rebekah was Aramean (</w:t>
      </w:r>
      <w:hyperlink r:id="rId12" w:tgtFrame="BLB_NW" w:history="1">
        <w:r w:rsidRPr="005C24FA">
          <w:rPr>
            <w:rFonts w:ascii="Roboto" w:eastAsia="Times New Roman" w:hAnsi="Roboto" w:cs="Times New Roman"/>
            <w:sz w:val="27"/>
            <w:szCs w:val="27"/>
            <w:u w:val="single"/>
          </w:rPr>
          <w:t>Genesis 24:10</w:t>
        </w:r>
      </w:hyperlink>
      <w:r w:rsidRPr="005C24FA">
        <w:rPr>
          <w:rFonts w:ascii="Roboto" w:eastAsia="Times New Roman" w:hAnsi="Roboto" w:cs="Times New Roman"/>
          <w:sz w:val="27"/>
          <w:szCs w:val="27"/>
        </w:rPr>
        <w:t>; </w:t>
      </w:r>
      <w:hyperlink r:id="rId13" w:tgtFrame="BLB_NW" w:history="1">
        <w:r w:rsidRPr="005C24FA">
          <w:rPr>
            <w:rFonts w:ascii="Roboto" w:eastAsia="Times New Roman" w:hAnsi="Roboto" w:cs="Times New Roman"/>
            <w:sz w:val="27"/>
            <w:szCs w:val="27"/>
            <w:u w:val="single"/>
          </w:rPr>
          <w:t>25:20</w:t>
        </w:r>
      </w:hyperlink>
      <w:r w:rsidRPr="005C24FA">
        <w:rPr>
          <w:rFonts w:ascii="Roboto" w:eastAsia="Times New Roman" w:hAnsi="Roboto" w:cs="Times New Roman"/>
          <w:sz w:val="27"/>
          <w:szCs w:val="27"/>
        </w:rPr>
        <w:t>, </w:t>
      </w:r>
      <w:hyperlink r:id="rId14" w:tgtFrame="BLB_NW" w:history="1">
        <w:r w:rsidRPr="005C24FA">
          <w:rPr>
            <w:rFonts w:ascii="Roboto" w:eastAsia="Times New Roman" w:hAnsi="Roboto" w:cs="Times New Roman"/>
            <w:sz w:val="27"/>
            <w:szCs w:val="27"/>
            <w:u w:val="single"/>
          </w:rPr>
          <w:t>26</w:t>
        </w:r>
      </w:hyperlink>
      <w:r w:rsidRPr="005C24FA">
        <w:rPr>
          <w:rFonts w:ascii="Roboto" w:eastAsia="Times New Roman" w:hAnsi="Roboto" w:cs="Times New Roman"/>
          <w:sz w:val="27"/>
          <w:szCs w:val="27"/>
        </w:rPr>
        <w:t>). In fact, Jacob himself lived twenty years with his mother’s brother, Laban, in Aram (</w:t>
      </w:r>
      <w:hyperlink r:id="rId15" w:tgtFrame="BLB_NW" w:history="1">
        <w:r w:rsidRPr="005C24FA">
          <w:rPr>
            <w:rFonts w:ascii="Roboto" w:eastAsia="Times New Roman" w:hAnsi="Roboto" w:cs="Times New Roman"/>
            <w:sz w:val="27"/>
            <w:szCs w:val="27"/>
            <w:u w:val="single"/>
          </w:rPr>
          <w:t>Genesis 31:41 – 42</w:t>
        </w:r>
      </w:hyperlink>
      <w:r w:rsidRPr="005C24FA">
        <w:rPr>
          <w:rFonts w:ascii="Roboto" w:eastAsia="Times New Roman" w:hAnsi="Roboto" w:cs="Times New Roman"/>
          <w:sz w:val="27"/>
          <w:szCs w:val="27"/>
        </w:rPr>
        <w:t>). Jacob was a </w:t>
      </w:r>
      <w:r w:rsidRPr="005C24FA">
        <w:rPr>
          <w:rFonts w:ascii="Roboto" w:eastAsia="Times New Roman" w:hAnsi="Roboto" w:cs="Times New Roman"/>
          <w:i/>
          <w:iCs/>
          <w:sz w:val="27"/>
          <w:szCs w:val="27"/>
        </w:rPr>
        <w:t>wandering Aramean</w:t>
      </w:r>
      <w:r w:rsidRPr="005C24FA">
        <w:rPr>
          <w:rFonts w:ascii="Roboto" w:eastAsia="Times New Roman" w:hAnsi="Roboto" w:cs="Times New Roman"/>
          <w:sz w:val="27"/>
          <w:szCs w:val="27"/>
        </w:rPr>
        <w:t> because he moved from place to place, first from Aram to Canaan (</w:t>
      </w:r>
      <w:hyperlink r:id="rId16" w:tgtFrame="BLB_NW" w:history="1">
        <w:r w:rsidRPr="005C24FA">
          <w:rPr>
            <w:rFonts w:ascii="Roboto" w:eastAsia="Times New Roman" w:hAnsi="Roboto" w:cs="Times New Roman"/>
            <w:sz w:val="27"/>
            <w:szCs w:val="27"/>
            <w:u w:val="single"/>
          </w:rPr>
          <w:t>Genesis 31</w:t>
        </w:r>
      </w:hyperlink>
      <w:r w:rsidRPr="005C24FA">
        <w:rPr>
          <w:rFonts w:ascii="Roboto" w:eastAsia="Times New Roman" w:hAnsi="Roboto" w:cs="Times New Roman"/>
          <w:sz w:val="27"/>
          <w:szCs w:val="27"/>
        </w:rPr>
        <w:t>). Then Jacob and his family </w:t>
      </w:r>
      <w:r w:rsidRPr="005C24FA">
        <w:rPr>
          <w:rFonts w:ascii="Roboto" w:eastAsia="Times New Roman" w:hAnsi="Roboto" w:cs="Times New Roman"/>
          <w:i/>
          <w:iCs/>
          <w:sz w:val="27"/>
          <w:szCs w:val="27"/>
        </w:rPr>
        <w:t>went down to Egypt</w:t>
      </w:r>
      <w:r w:rsidRPr="005C24FA">
        <w:rPr>
          <w:rFonts w:ascii="Roboto" w:eastAsia="Times New Roman" w:hAnsi="Roboto" w:cs="Times New Roman"/>
          <w:sz w:val="27"/>
          <w:szCs w:val="27"/>
        </w:rPr>
        <w:t> </w:t>
      </w:r>
      <w:r w:rsidRPr="005C24FA">
        <w:rPr>
          <w:rFonts w:ascii="Roboto" w:eastAsia="Times New Roman" w:hAnsi="Roboto" w:cs="Times New Roman"/>
          <w:i/>
          <w:iCs/>
          <w:sz w:val="27"/>
          <w:szCs w:val="27"/>
        </w:rPr>
        <w:t>and</w:t>
      </w:r>
      <w:r w:rsidRPr="005C24FA">
        <w:rPr>
          <w:rFonts w:ascii="Roboto" w:eastAsia="Times New Roman" w:hAnsi="Roboto" w:cs="Times New Roman"/>
          <w:sz w:val="27"/>
          <w:szCs w:val="27"/>
        </w:rPr>
        <w:t> </w:t>
      </w:r>
      <w:r w:rsidRPr="005C24FA">
        <w:rPr>
          <w:rFonts w:ascii="Roboto" w:eastAsia="Times New Roman" w:hAnsi="Roboto" w:cs="Times New Roman"/>
          <w:i/>
          <w:iCs/>
          <w:sz w:val="27"/>
          <w:szCs w:val="27"/>
        </w:rPr>
        <w:t>sojourned there </w:t>
      </w:r>
      <w:r w:rsidRPr="005C24FA">
        <w:rPr>
          <w:rFonts w:ascii="Roboto" w:eastAsia="Times New Roman" w:hAnsi="Roboto" w:cs="Times New Roman"/>
          <w:sz w:val="27"/>
          <w:szCs w:val="27"/>
        </w:rPr>
        <w:t>(</w:t>
      </w:r>
      <w:hyperlink r:id="rId17" w:tgtFrame="BLB_NW" w:history="1">
        <w:r w:rsidRPr="005C24FA">
          <w:rPr>
            <w:rFonts w:ascii="Roboto" w:eastAsia="Times New Roman" w:hAnsi="Roboto" w:cs="Times New Roman"/>
            <w:sz w:val="27"/>
            <w:szCs w:val="27"/>
            <w:u w:val="single"/>
          </w:rPr>
          <w:t>Genesis 42:1</w:t>
        </w:r>
      </w:hyperlink>
      <w:r w:rsidRPr="005C24FA">
        <w:rPr>
          <w:rFonts w:ascii="Roboto" w:eastAsia="Times New Roman" w:hAnsi="Roboto" w:cs="Times New Roman"/>
          <w:sz w:val="27"/>
          <w:szCs w:val="27"/>
        </w:rPr>
        <w:t>; </w:t>
      </w:r>
      <w:hyperlink r:id="rId18" w:tgtFrame="BLB_NW" w:history="1">
        <w:r w:rsidRPr="005C24FA">
          <w:rPr>
            <w:rFonts w:ascii="Roboto" w:eastAsia="Times New Roman" w:hAnsi="Roboto" w:cs="Times New Roman"/>
            <w:sz w:val="27"/>
            <w:szCs w:val="27"/>
            <w:u w:val="single"/>
          </w:rPr>
          <w:t>43:1–2</w:t>
        </w:r>
      </w:hyperlink>
      <w:r w:rsidRPr="005C24FA">
        <w:rPr>
          <w:rFonts w:ascii="Roboto" w:eastAsia="Times New Roman" w:hAnsi="Roboto" w:cs="Times New Roman"/>
          <w:sz w:val="27"/>
          <w:szCs w:val="27"/>
        </w:rPr>
        <w:t>; </w:t>
      </w:r>
      <w:hyperlink r:id="rId19" w:tgtFrame="BLB_NW" w:history="1">
        <w:r w:rsidRPr="005C24FA">
          <w:rPr>
            <w:rFonts w:ascii="Roboto" w:eastAsia="Times New Roman" w:hAnsi="Roboto" w:cs="Times New Roman"/>
            <w:sz w:val="27"/>
            <w:szCs w:val="27"/>
            <w:u w:val="single"/>
          </w:rPr>
          <w:t>47:4–7</w:t>
        </w:r>
      </w:hyperlink>
      <w:r w:rsidRPr="005C24FA">
        <w:rPr>
          <w:rFonts w:ascii="Roboto" w:eastAsia="Times New Roman" w:hAnsi="Roboto" w:cs="Times New Roman"/>
          <w:sz w:val="27"/>
          <w:szCs w:val="27"/>
        </w:rPr>
        <w:t>). Jacob went to Egypt</w:t>
      </w:r>
      <w:r w:rsidRPr="005C24FA">
        <w:rPr>
          <w:rFonts w:ascii="Roboto" w:eastAsia="Times New Roman" w:hAnsi="Roboto" w:cs="Times New Roman"/>
          <w:i/>
          <w:iCs/>
          <w:sz w:val="27"/>
          <w:szCs w:val="27"/>
        </w:rPr>
        <w:t> few in number</w:t>
      </w:r>
      <w:r w:rsidRPr="005C24FA">
        <w:rPr>
          <w:rFonts w:ascii="Roboto" w:eastAsia="Times New Roman" w:hAnsi="Roboto" w:cs="Times New Roman"/>
          <w:sz w:val="27"/>
          <w:szCs w:val="27"/>
        </w:rPr>
        <w:t> (70 according to </w:t>
      </w:r>
      <w:hyperlink r:id="rId20" w:tgtFrame="BLB_NW" w:history="1">
        <w:r w:rsidRPr="005C24FA">
          <w:rPr>
            <w:rFonts w:ascii="Roboto" w:eastAsia="Times New Roman" w:hAnsi="Roboto" w:cs="Times New Roman"/>
            <w:sz w:val="27"/>
            <w:szCs w:val="27"/>
            <w:u w:val="single"/>
          </w:rPr>
          <w:t>Genesis 46:27</w:t>
        </w:r>
      </w:hyperlink>
      <w:r w:rsidRPr="005C24FA">
        <w:rPr>
          <w:rFonts w:ascii="Roboto" w:eastAsia="Times New Roman" w:hAnsi="Roboto" w:cs="Times New Roman"/>
          <w:sz w:val="27"/>
          <w:szCs w:val="27"/>
        </w:rPr>
        <w:t>), but while there </w:t>
      </w:r>
      <w:r w:rsidRPr="005C24FA">
        <w:rPr>
          <w:rFonts w:ascii="Roboto" w:eastAsia="Times New Roman" w:hAnsi="Roboto" w:cs="Times New Roman"/>
          <w:i/>
          <w:iCs/>
          <w:sz w:val="27"/>
          <w:szCs w:val="27"/>
        </w:rPr>
        <w:t>he became a great, mighty and populous nation</w:t>
      </w:r>
      <w:r w:rsidRPr="005C24FA">
        <w:rPr>
          <w:rFonts w:ascii="Roboto" w:eastAsia="Times New Roman" w:hAnsi="Roboto" w:cs="Times New Roman"/>
          <w:sz w:val="27"/>
          <w:szCs w:val="27"/>
        </w:rPr>
        <w:t>. This is similar to what is stated in </w:t>
      </w:r>
      <w:hyperlink r:id="rId21" w:tgtFrame="BLB_NW" w:history="1">
        <w:r w:rsidRPr="005C24FA">
          <w:rPr>
            <w:rFonts w:ascii="Roboto" w:eastAsia="Times New Roman" w:hAnsi="Roboto" w:cs="Times New Roman"/>
            <w:sz w:val="27"/>
            <w:szCs w:val="27"/>
            <w:u w:val="single"/>
          </w:rPr>
          <w:t>Exodus 1:7</w:t>
        </w:r>
      </w:hyperlink>
      <w:r w:rsidRPr="005C24FA">
        <w:rPr>
          <w:rFonts w:ascii="Roboto" w:eastAsia="Times New Roman" w:hAnsi="Roboto" w:cs="Times New Roman"/>
          <w:sz w:val="27"/>
          <w:szCs w:val="27"/>
        </w:rPr>
        <w:t>. Obviously, God had a plan for his life.</w:t>
      </w:r>
    </w:p>
    <w:p w14:paraId="2D4FB8C2" w14:textId="77777777" w:rsidR="005C24FA" w:rsidRPr="005C24FA" w:rsidRDefault="005C24FA" w:rsidP="005C24FA">
      <w:pPr>
        <w:shd w:val="clear" w:color="auto" w:fill="FFFFFF"/>
        <w:spacing w:after="100" w:afterAutospacing="1" w:line="240" w:lineRule="auto"/>
        <w:rPr>
          <w:rFonts w:ascii="Roboto" w:eastAsia="Times New Roman" w:hAnsi="Roboto" w:cs="Times New Roman"/>
          <w:sz w:val="27"/>
          <w:szCs w:val="27"/>
        </w:rPr>
      </w:pPr>
      <w:r w:rsidRPr="005C24FA">
        <w:rPr>
          <w:rFonts w:ascii="Roboto" w:eastAsia="Times New Roman" w:hAnsi="Roboto" w:cs="Times New Roman"/>
          <w:sz w:val="27"/>
          <w:szCs w:val="27"/>
        </w:rPr>
        <w:t>In the next part of the confession, the worshiper declared that </w:t>
      </w:r>
      <w:r w:rsidRPr="005C24FA">
        <w:rPr>
          <w:rFonts w:ascii="Roboto" w:eastAsia="Times New Roman" w:hAnsi="Roboto" w:cs="Times New Roman"/>
          <w:i/>
          <w:iCs/>
          <w:sz w:val="27"/>
          <w:szCs w:val="27"/>
        </w:rPr>
        <w:t>the Egyptians treated us harshly and afflicted us, and imposed hard labor on us</w:t>
      </w:r>
      <w:r w:rsidRPr="005C24FA">
        <w:rPr>
          <w:rFonts w:ascii="Roboto" w:eastAsia="Times New Roman" w:hAnsi="Roboto" w:cs="Times New Roman"/>
          <w:sz w:val="27"/>
          <w:szCs w:val="27"/>
        </w:rPr>
        <w:t> (v. 6) This began when </w:t>
      </w:r>
      <w:r w:rsidRPr="005C24FA">
        <w:rPr>
          <w:rFonts w:ascii="Roboto" w:eastAsia="Times New Roman" w:hAnsi="Roboto" w:cs="Times New Roman"/>
          <w:i/>
          <w:iCs/>
          <w:sz w:val="27"/>
          <w:szCs w:val="27"/>
        </w:rPr>
        <w:t>a new king arose over Egypt, who did not know Joseph</w:t>
      </w:r>
      <w:r w:rsidRPr="005C24FA">
        <w:rPr>
          <w:rFonts w:ascii="Roboto" w:eastAsia="Times New Roman" w:hAnsi="Roboto" w:cs="Times New Roman"/>
          <w:sz w:val="27"/>
          <w:szCs w:val="27"/>
        </w:rPr>
        <w:t> (</w:t>
      </w:r>
      <w:hyperlink r:id="rId22" w:tgtFrame="BLB_NW" w:history="1">
        <w:r w:rsidRPr="005C24FA">
          <w:rPr>
            <w:rFonts w:ascii="Roboto" w:eastAsia="Times New Roman" w:hAnsi="Roboto" w:cs="Times New Roman"/>
            <w:sz w:val="27"/>
            <w:szCs w:val="27"/>
            <w:u w:val="single"/>
          </w:rPr>
          <w:t>Exodus 1:8</w:t>
        </w:r>
      </w:hyperlink>
      <w:r w:rsidRPr="005C24FA">
        <w:rPr>
          <w:rFonts w:ascii="Roboto" w:eastAsia="Times New Roman" w:hAnsi="Roboto" w:cs="Times New Roman"/>
          <w:sz w:val="27"/>
          <w:szCs w:val="27"/>
        </w:rPr>
        <w:t>), and the numerical growth motivated the Egyptians to afflict the sons of Israel. During that time, the Israelites knew nothing but hard labor and oppression.</w:t>
      </w:r>
    </w:p>
    <w:p w14:paraId="666FB34E" w14:textId="77777777" w:rsidR="005C24FA" w:rsidRPr="005C24FA" w:rsidRDefault="005C24FA" w:rsidP="005C24FA">
      <w:pPr>
        <w:shd w:val="clear" w:color="auto" w:fill="FFFFFF"/>
        <w:spacing w:after="100" w:afterAutospacing="1" w:line="240" w:lineRule="auto"/>
        <w:rPr>
          <w:rFonts w:ascii="Roboto" w:eastAsia="Times New Roman" w:hAnsi="Roboto" w:cs="Times New Roman"/>
          <w:sz w:val="27"/>
          <w:szCs w:val="27"/>
        </w:rPr>
      </w:pPr>
      <w:r w:rsidRPr="005C24FA">
        <w:rPr>
          <w:rFonts w:ascii="Roboto" w:eastAsia="Times New Roman" w:hAnsi="Roboto" w:cs="Times New Roman"/>
          <w:sz w:val="27"/>
          <w:szCs w:val="27"/>
        </w:rPr>
        <w:t>Israel’s mistreatment by the Egyptians was part of God’s plan for His people, as He clearly said to Abram/Abraham (</w:t>
      </w:r>
      <w:hyperlink r:id="rId23" w:tgtFrame="BLB_NW" w:history="1">
        <w:r w:rsidRPr="005C24FA">
          <w:rPr>
            <w:rFonts w:ascii="Roboto" w:eastAsia="Times New Roman" w:hAnsi="Roboto" w:cs="Times New Roman"/>
            <w:sz w:val="27"/>
            <w:szCs w:val="27"/>
            <w:u w:val="single"/>
          </w:rPr>
          <w:t>Genesis 15:13</w:t>
        </w:r>
      </w:hyperlink>
      <w:r w:rsidRPr="005C24FA">
        <w:rPr>
          <w:rFonts w:ascii="Roboto" w:eastAsia="Times New Roman" w:hAnsi="Roboto" w:cs="Times New Roman"/>
          <w:sz w:val="27"/>
          <w:szCs w:val="27"/>
        </w:rPr>
        <w:t>). God had also told Abram/Abraham that He would judge Egypt and would allow His people to go out from there (</w:t>
      </w:r>
      <w:hyperlink r:id="rId24" w:tgtFrame="BLB_NW" w:history="1">
        <w:r w:rsidRPr="005C24FA">
          <w:rPr>
            <w:rFonts w:ascii="Roboto" w:eastAsia="Times New Roman" w:hAnsi="Roboto" w:cs="Times New Roman"/>
            <w:sz w:val="27"/>
            <w:szCs w:val="27"/>
            <w:u w:val="single"/>
          </w:rPr>
          <w:t>Genesis 15:14</w:t>
        </w:r>
      </w:hyperlink>
      <w:r w:rsidRPr="005C24FA">
        <w:rPr>
          <w:rFonts w:ascii="Roboto" w:eastAsia="Times New Roman" w:hAnsi="Roboto" w:cs="Times New Roman"/>
          <w:sz w:val="27"/>
          <w:szCs w:val="27"/>
        </w:rPr>
        <w:t>).</w:t>
      </w:r>
    </w:p>
    <w:p w14:paraId="663EA674" w14:textId="77777777" w:rsidR="005C24FA" w:rsidRPr="005C24FA" w:rsidRDefault="005C24FA" w:rsidP="005C24FA">
      <w:pPr>
        <w:shd w:val="clear" w:color="auto" w:fill="FFFFFF"/>
        <w:spacing w:after="100" w:afterAutospacing="1" w:line="240" w:lineRule="auto"/>
        <w:rPr>
          <w:rFonts w:ascii="Roboto" w:eastAsia="Times New Roman" w:hAnsi="Roboto" w:cs="Times New Roman"/>
          <w:sz w:val="27"/>
          <w:szCs w:val="27"/>
        </w:rPr>
      </w:pPr>
      <w:r w:rsidRPr="005C24FA">
        <w:rPr>
          <w:rFonts w:ascii="Roboto" w:eastAsia="Times New Roman" w:hAnsi="Roboto" w:cs="Times New Roman"/>
          <w:sz w:val="27"/>
          <w:szCs w:val="27"/>
        </w:rPr>
        <w:t>Next, the worshiper was to recall that </w:t>
      </w:r>
      <w:r w:rsidRPr="005C24FA">
        <w:rPr>
          <w:rFonts w:ascii="Roboto" w:eastAsia="Times New Roman" w:hAnsi="Roboto" w:cs="Times New Roman"/>
          <w:i/>
          <w:iCs/>
          <w:sz w:val="27"/>
          <w:szCs w:val="27"/>
        </w:rPr>
        <w:t xml:space="preserve">we cried to the Lord, the God of our fathers, and the Lord heard our voice and saw our affliction and our toil and our </w:t>
      </w:r>
      <w:r w:rsidRPr="005C24FA">
        <w:rPr>
          <w:rFonts w:ascii="Roboto" w:eastAsia="Times New Roman" w:hAnsi="Roboto" w:cs="Times New Roman"/>
          <w:i/>
          <w:iCs/>
          <w:sz w:val="27"/>
          <w:szCs w:val="27"/>
        </w:rPr>
        <w:lastRenderedPageBreak/>
        <w:t>oppression</w:t>
      </w:r>
      <w:r w:rsidRPr="005C24FA">
        <w:rPr>
          <w:rFonts w:ascii="Roboto" w:eastAsia="Times New Roman" w:hAnsi="Roboto" w:cs="Times New Roman"/>
          <w:sz w:val="27"/>
          <w:szCs w:val="27"/>
        </w:rPr>
        <w:t> (v. 7). This part of the confession recognizes that the LORD responded (</w:t>
      </w:r>
      <w:r w:rsidRPr="005C24FA">
        <w:rPr>
          <w:rFonts w:ascii="Roboto" w:eastAsia="Times New Roman" w:hAnsi="Roboto" w:cs="Times New Roman"/>
          <w:i/>
          <w:iCs/>
          <w:sz w:val="27"/>
          <w:szCs w:val="27"/>
        </w:rPr>
        <w:t>heard…and saw</w:t>
      </w:r>
      <w:r w:rsidRPr="005C24FA">
        <w:rPr>
          <w:rFonts w:ascii="Roboto" w:eastAsia="Times New Roman" w:hAnsi="Roboto" w:cs="Times New Roman"/>
          <w:sz w:val="27"/>
          <w:szCs w:val="27"/>
        </w:rPr>
        <w:t>) to the desperate situation of His people. The same God who made lasting promises to Israel’s ancestors was the one who heard the cry of the children of Israel and delivered them from bondage in Egypt. The truth of God’s redemption was to be made explicit by the worshiper when he brought his offering to God.</w:t>
      </w:r>
    </w:p>
    <w:p w14:paraId="0C84984B" w14:textId="77777777" w:rsidR="005C24FA" w:rsidRPr="005C24FA" w:rsidRDefault="005C24FA" w:rsidP="005C24FA">
      <w:pPr>
        <w:shd w:val="clear" w:color="auto" w:fill="FFFFFF"/>
        <w:spacing w:after="100" w:afterAutospacing="1" w:line="240" w:lineRule="auto"/>
        <w:rPr>
          <w:rFonts w:ascii="Roboto" w:eastAsia="Times New Roman" w:hAnsi="Roboto" w:cs="Times New Roman"/>
          <w:sz w:val="27"/>
          <w:szCs w:val="27"/>
        </w:rPr>
      </w:pPr>
      <w:r w:rsidRPr="005C24FA">
        <w:rPr>
          <w:rFonts w:ascii="Roboto" w:eastAsia="Times New Roman" w:hAnsi="Roboto" w:cs="Times New Roman"/>
          <w:sz w:val="27"/>
          <w:szCs w:val="27"/>
        </w:rPr>
        <w:t>The LORD’s response to the prayers of His people was that He</w:t>
      </w:r>
      <w:r w:rsidRPr="005C24FA">
        <w:rPr>
          <w:rFonts w:ascii="Roboto" w:eastAsia="Times New Roman" w:hAnsi="Roboto" w:cs="Times New Roman"/>
          <w:i/>
          <w:iCs/>
          <w:sz w:val="27"/>
          <w:szCs w:val="27"/>
        </w:rPr>
        <w:t> brought us out of Egypt </w:t>
      </w:r>
      <w:r w:rsidRPr="005C24FA">
        <w:rPr>
          <w:rFonts w:ascii="Roboto" w:eastAsia="Times New Roman" w:hAnsi="Roboto" w:cs="Times New Roman"/>
          <w:sz w:val="27"/>
          <w:szCs w:val="27"/>
        </w:rPr>
        <w:t>(v. 8). He delivered them </w:t>
      </w:r>
      <w:r w:rsidRPr="005C24FA">
        <w:rPr>
          <w:rFonts w:ascii="Roboto" w:eastAsia="Times New Roman" w:hAnsi="Roboto" w:cs="Times New Roman"/>
          <w:i/>
          <w:iCs/>
          <w:sz w:val="27"/>
          <w:szCs w:val="27"/>
        </w:rPr>
        <w:t>with a mighty hand and an outstretched arm</w:t>
      </w:r>
      <w:r w:rsidRPr="005C24FA">
        <w:rPr>
          <w:rFonts w:ascii="Roboto" w:eastAsia="Times New Roman" w:hAnsi="Roboto" w:cs="Times New Roman"/>
          <w:sz w:val="27"/>
          <w:szCs w:val="27"/>
        </w:rPr>
        <w:t>, both pictures of His sovereign power (</w:t>
      </w:r>
      <w:hyperlink r:id="rId25" w:tgtFrame="BLB_NW" w:history="1">
        <w:r w:rsidRPr="005C24FA">
          <w:rPr>
            <w:rFonts w:ascii="Roboto" w:eastAsia="Times New Roman" w:hAnsi="Roboto" w:cs="Times New Roman"/>
            <w:sz w:val="27"/>
            <w:szCs w:val="27"/>
            <w:u w:val="single"/>
          </w:rPr>
          <w:t>Exodus 32:11</w:t>
        </w:r>
      </w:hyperlink>
      <w:r w:rsidRPr="005C24FA">
        <w:rPr>
          <w:rFonts w:ascii="Roboto" w:eastAsia="Times New Roman" w:hAnsi="Roboto" w:cs="Times New Roman"/>
          <w:sz w:val="27"/>
          <w:szCs w:val="27"/>
        </w:rPr>
        <w:t>; </w:t>
      </w:r>
      <w:hyperlink r:id="rId26" w:tgtFrame="BLB_NW" w:history="1">
        <w:r w:rsidRPr="005C24FA">
          <w:rPr>
            <w:rFonts w:ascii="Roboto" w:eastAsia="Times New Roman" w:hAnsi="Roboto" w:cs="Times New Roman"/>
            <w:sz w:val="27"/>
            <w:szCs w:val="27"/>
            <w:u w:val="single"/>
          </w:rPr>
          <w:t>Deuteronomy 5:15</w:t>
        </w:r>
      </w:hyperlink>
      <w:r w:rsidRPr="005C24FA">
        <w:rPr>
          <w:rFonts w:ascii="Roboto" w:eastAsia="Times New Roman" w:hAnsi="Roboto" w:cs="Times New Roman"/>
          <w:sz w:val="27"/>
          <w:szCs w:val="27"/>
        </w:rPr>
        <w:t>, </w:t>
      </w:r>
      <w:hyperlink r:id="rId27" w:tgtFrame="BLB_NW" w:history="1">
        <w:r w:rsidRPr="005C24FA">
          <w:rPr>
            <w:rFonts w:ascii="Roboto" w:eastAsia="Times New Roman" w:hAnsi="Roboto" w:cs="Times New Roman"/>
            <w:sz w:val="27"/>
            <w:szCs w:val="27"/>
            <w:u w:val="single"/>
          </w:rPr>
          <w:t>11:2</w:t>
        </w:r>
      </w:hyperlink>
      <w:r w:rsidRPr="005C24FA">
        <w:rPr>
          <w:rFonts w:ascii="Roboto" w:eastAsia="Times New Roman" w:hAnsi="Roboto" w:cs="Times New Roman"/>
          <w:sz w:val="27"/>
          <w:szCs w:val="27"/>
        </w:rPr>
        <w:t>; </w:t>
      </w:r>
      <w:hyperlink r:id="rId28" w:tgtFrame="BLB_NW" w:history="1">
        <w:r w:rsidRPr="005C24FA">
          <w:rPr>
            <w:rFonts w:ascii="Roboto" w:eastAsia="Times New Roman" w:hAnsi="Roboto" w:cs="Times New Roman"/>
            <w:sz w:val="27"/>
            <w:szCs w:val="27"/>
            <w:u w:val="single"/>
          </w:rPr>
          <w:t>1 Kings 8:42</w:t>
        </w:r>
      </w:hyperlink>
      <w:r w:rsidRPr="005C24FA">
        <w:rPr>
          <w:rFonts w:ascii="Roboto" w:eastAsia="Times New Roman" w:hAnsi="Roboto" w:cs="Times New Roman"/>
          <w:sz w:val="27"/>
          <w:szCs w:val="27"/>
        </w:rPr>
        <w:t>; </w:t>
      </w:r>
      <w:hyperlink r:id="rId29" w:tgtFrame="BLB_NW" w:history="1">
        <w:r w:rsidRPr="005C24FA">
          <w:rPr>
            <w:rFonts w:ascii="Roboto" w:eastAsia="Times New Roman" w:hAnsi="Roboto" w:cs="Times New Roman"/>
            <w:sz w:val="27"/>
            <w:szCs w:val="27"/>
            <w:u w:val="single"/>
          </w:rPr>
          <w:t>Ezekiel 20:33</w:t>
        </w:r>
      </w:hyperlink>
      <w:r w:rsidRPr="005C24FA">
        <w:rPr>
          <w:rFonts w:ascii="Roboto" w:eastAsia="Times New Roman" w:hAnsi="Roboto" w:cs="Times New Roman"/>
          <w:sz w:val="27"/>
          <w:szCs w:val="27"/>
        </w:rPr>
        <w:t>; </w:t>
      </w:r>
      <w:hyperlink r:id="rId30" w:tgtFrame="BLB_NW" w:history="1">
        <w:r w:rsidRPr="005C24FA">
          <w:rPr>
            <w:rFonts w:ascii="Roboto" w:eastAsia="Times New Roman" w:hAnsi="Roboto" w:cs="Times New Roman"/>
            <w:sz w:val="27"/>
            <w:szCs w:val="27"/>
            <w:u w:val="single"/>
          </w:rPr>
          <w:t>I Peter 5:14</w:t>
        </w:r>
      </w:hyperlink>
      <w:r w:rsidRPr="005C24FA">
        <w:rPr>
          <w:rFonts w:ascii="Roboto" w:eastAsia="Times New Roman" w:hAnsi="Roboto" w:cs="Times New Roman"/>
          <w:sz w:val="27"/>
          <w:szCs w:val="27"/>
        </w:rPr>
        <w:t>). His power was experienced when He delivered them </w:t>
      </w:r>
      <w:r w:rsidRPr="005C24FA">
        <w:rPr>
          <w:rFonts w:ascii="Roboto" w:eastAsia="Times New Roman" w:hAnsi="Roboto" w:cs="Times New Roman"/>
          <w:i/>
          <w:iCs/>
          <w:sz w:val="27"/>
          <w:szCs w:val="27"/>
        </w:rPr>
        <w:t>with great terror and with signs and wonders</w:t>
      </w:r>
      <w:r w:rsidRPr="005C24FA">
        <w:rPr>
          <w:rFonts w:ascii="Roboto" w:eastAsia="Times New Roman" w:hAnsi="Roboto" w:cs="Times New Roman"/>
          <w:sz w:val="27"/>
          <w:szCs w:val="27"/>
        </w:rPr>
        <w:t>. These are references to the plagues (</w:t>
      </w:r>
      <w:hyperlink r:id="rId31" w:tgtFrame="BLB_NW" w:history="1">
        <w:r w:rsidRPr="005C24FA">
          <w:rPr>
            <w:rFonts w:ascii="Roboto" w:eastAsia="Times New Roman" w:hAnsi="Roboto" w:cs="Times New Roman"/>
            <w:sz w:val="27"/>
            <w:szCs w:val="27"/>
            <w:u w:val="single"/>
          </w:rPr>
          <w:t>Exodus 7–12</w:t>
        </w:r>
      </w:hyperlink>
      <w:r w:rsidRPr="005C24FA">
        <w:rPr>
          <w:rFonts w:ascii="Roboto" w:eastAsia="Times New Roman" w:hAnsi="Roboto" w:cs="Times New Roman"/>
          <w:sz w:val="27"/>
          <w:szCs w:val="27"/>
        </w:rPr>
        <w:t>), the pillar of fire (</w:t>
      </w:r>
      <w:hyperlink r:id="rId32" w:tgtFrame="BLB_NW" w:history="1">
        <w:r w:rsidRPr="005C24FA">
          <w:rPr>
            <w:rFonts w:ascii="Roboto" w:eastAsia="Times New Roman" w:hAnsi="Roboto" w:cs="Times New Roman"/>
            <w:sz w:val="27"/>
            <w:szCs w:val="27"/>
            <w:u w:val="single"/>
          </w:rPr>
          <w:t>Exodus 13:21f</w:t>
        </w:r>
      </w:hyperlink>
      <w:r w:rsidRPr="005C24FA">
        <w:rPr>
          <w:rFonts w:ascii="Roboto" w:eastAsia="Times New Roman" w:hAnsi="Roboto" w:cs="Times New Roman"/>
          <w:sz w:val="27"/>
          <w:szCs w:val="27"/>
        </w:rPr>
        <w:t>), and the crossing of the Red Sea (</w:t>
      </w:r>
      <w:hyperlink r:id="rId33" w:tgtFrame="BLB_NW" w:history="1">
        <w:r w:rsidRPr="005C24FA">
          <w:rPr>
            <w:rFonts w:ascii="Roboto" w:eastAsia="Times New Roman" w:hAnsi="Roboto" w:cs="Times New Roman"/>
            <w:sz w:val="27"/>
            <w:szCs w:val="27"/>
            <w:u w:val="single"/>
          </w:rPr>
          <w:t>Exodus 14</w:t>
        </w:r>
      </w:hyperlink>
      <w:r w:rsidRPr="005C24FA">
        <w:rPr>
          <w:rFonts w:ascii="Roboto" w:eastAsia="Times New Roman" w:hAnsi="Roboto" w:cs="Times New Roman"/>
          <w:sz w:val="27"/>
          <w:szCs w:val="27"/>
        </w:rPr>
        <w:t>). Both the Israelites and the Egyptians needed to learn that the LORD (Yahweh) was their sovereign God.</w:t>
      </w:r>
    </w:p>
    <w:p w14:paraId="55D33B27" w14:textId="77777777" w:rsidR="005C24FA" w:rsidRPr="005C24FA" w:rsidRDefault="005C24FA" w:rsidP="005C24FA">
      <w:pPr>
        <w:shd w:val="clear" w:color="auto" w:fill="FFFFFF"/>
        <w:spacing w:after="100" w:afterAutospacing="1" w:line="240" w:lineRule="auto"/>
        <w:rPr>
          <w:rFonts w:ascii="Roboto" w:eastAsia="Times New Roman" w:hAnsi="Roboto" w:cs="Times New Roman"/>
          <w:sz w:val="27"/>
          <w:szCs w:val="27"/>
        </w:rPr>
      </w:pPr>
      <w:r w:rsidRPr="005C24FA">
        <w:rPr>
          <w:rFonts w:ascii="Roboto" w:eastAsia="Times New Roman" w:hAnsi="Roboto" w:cs="Times New Roman"/>
          <w:sz w:val="27"/>
          <w:szCs w:val="27"/>
        </w:rPr>
        <w:t>The confession went on to state that, not only were the Israelites delivered from slavery in Egypt, they were also delivered </w:t>
      </w:r>
      <w:r w:rsidRPr="005C24FA">
        <w:rPr>
          <w:rFonts w:ascii="Roboto" w:eastAsia="Times New Roman" w:hAnsi="Roboto" w:cs="Times New Roman"/>
          <w:i/>
          <w:iCs/>
          <w:sz w:val="27"/>
          <w:szCs w:val="27"/>
        </w:rPr>
        <w:t>to this place and has given us this land, a land flowing with milk and honey</w:t>
      </w:r>
      <w:r w:rsidRPr="005C24FA">
        <w:rPr>
          <w:rFonts w:ascii="Roboto" w:eastAsia="Times New Roman" w:hAnsi="Roboto" w:cs="Times New Roman"/>
          <w:sz w:val="27"/>
          <w:szCs w:val="27"/>
        </w:rPr>
        <w:t> (v. 9). The phrase </w:t>
      </w:r>
      <w:r w:rsidRPr="005C24FA">
        <w:rPr>
          <w:rFonts w:ascii="Roboto" w:eastAsia="Times New Roman" w:hAnsi="Roboto" w:cs="Times New Roman"/>
          <w:i/>
          <w:iCs/>
          <w:sz w:val="27"/>
          <w:szCs w:val="27"/>
        </w:rPr>
        <w:t>milk and honey</w:t>
      </w:r>
      <w:r w:rsidRPr="005C24FA">
        <w:rPr>
          <w:rFonts w:ascii="Roboto" w:eastAsia="Times New Roman" w:hAnsi="Roboto" w:cs="Times New Roman"/>
          <w:sz w:val="27"/>
          <w:szCs w:val="27"/>
        </w:rPr>
        <w:t> describes how the land of Canaan was productive and fertile. God had delivered them to such a place, just as He had promised to their ancestors.</w:t>
      </w:r>
    </w:p>
    <w:p w14:paraId="23913311" w14:textId="77777777" w:rsidR="005C24FA" w:rsidRPr="005C24FA" w:rsidRDefault="005C24FA" w:rsidP="005C24FA">
      <w:pPr>
        <w:shd w:val="clear" w:color="auto" w:fill="FFFFFF"/>
        <w:spacing w:after="100" w:afterAutospacing="1" w:line="240" w:lineRule="auto"/>
        <w:rPr>
          <w:rFonts w:ascii="Roboto" w:eastAsia="Times New Roman" w:hAnsi="Roboto" w:cs="Times New Roman"/>
          <w:sz w:val="27"/>
          <w:szCs w:val="27"/>
        </w:rPr>
      </w:pPr>
      <w:r w:rsidRPr="005C24FA">
        <w:rPr>
          <w:rFonts w:ascii="Roboto" w:eastAsia="Times New Roman" w:hAnsi="Roboto" w:cs="Times New Roman"/>
          <w:sz w:val="27"/>
          <w:szCs w:val="27"/>
        </w:rPr>
        <w:t>It was from the perspective of the LORD’s deliverance from Egypt and His provision of the land of Canaan that the worshiper declared, </w:t>
      </w:r>
      <w:r w:rsidRPr="005C24FA">
        <w:rPr>
          <w:rFonts w:ascii="Roboto" w:eastAsia="Times New Roman" w:hAnsi="Roboto" w:cs="Times New Roman"/>
          <w:i/>
          <w:iCs/>
          <w:sz w:val="27"/>
          <w:szCs w:val="27"/>
        </w:rPr>
        <w:t>Now behold, I have brought the first of the produce of the ground which You, O Lord have given me</w:t>
      </w:r>
      <w:r w:rsidRPr="005C24FA">
        <w:rPr>
          <w:rFonts w:ascii="Roboto" w:eastAsia="Times New Roman" w:hAnsi="Roboto" w:cs="Times New Roman"/>
          <w:sz w:val="27"/>
          <w:szCs w:val="27"/>
        </w:rPr>
        <w:t> (v. 10). This confession acknowledged that the Suzerain (Ruler) God deserved the best of the harvest. In Israel’s case, the Suzerain was the LORD (Yahweh), who owned everything and was the Creator of everything.</w:t>
      </w:r>
    </w:p>
    <w:p w14:paraId="1460DC3C" w14:textId="77777777" w:rsidR="005C24FA" w:rsidRPr="005C24FA" w:rsidRDefault="005C24FA" w:rsidP="005C24FA">
      <w:pPr>
        <w:shd w:val="clear" w:color="auto" w:fill="FFFFFF"/>
        <w:spacing w:after="100" w:afterAutospacing="1" w:line="240" w:lineRule="auto"/>
        <w:rPr>
          <w:rFonts w:ascii="Roboto" w:eastAsia="Times New Roman" w:hAnsi="Roboto" w:cs="Times New Roman"/>
          <w:sz w:val="27"/>
          <w:szCs w:val="27"/>
        </w:rPr>
      </w:pPr>
      <w:r w:rsidRPr="005C24FA">
        <w:rPr>
          <w:rFonts w:ascii="Roboto" w:eastAsia="Times New Roman" w:hAnsi="Roboto" w:cs="Times New Roman"/>
          <w:sz w:val="27"/>
          <w:szCs w:val="27"/>
        </w:rPr>
        <w:t>The verbal confession now complete, the worshiper was then to </w:t>
      </w:r>
      <w:r w:rsidRPr="005C24FA">
        <w:rPr>
          <w:rFonts w:ascii="Roboto" w:eastAsia="Times New Roman" w:hAnsi="Roboto" w:cs="Times New Roman"/>
          <w:i/>
          <w:iCs/>
          <w:sz w:val="27"/>
          <w:szCs w:val="27"/>
        </w:rPr>
        <w:t>set</w:t>
      </w:r>
      <w:r w:rsidRPr="005C24FA">
        <w:rPr>
          <w:rFonts w:ascii="Roboto" w:eastAsia="Times New Roman" w:hAnsi="Roboto" w:cs="Times New Roman"/>
          <w:sz w:val="27"/>
          <w:szCs w:val="27"/>
        </w:rPr>
        <w:t> the offering </w:t>
      </w:r>
      <w:r w:rsidRPr="005C24FA">
        <w:rPr>
          <w:rFonts w:ascii="Roboto" w:eastAsia="Times New Roman" w:hAnsi="Roboto" w:cs="Times New Roman"/>
          <w:i/>
          <w:iCs/>
          <w:sz w:val="27"/>
          <w:szCs w:val="27"/>
        </w:rPr>
        <w:t>down before the Lord God, and worship before the Lord</w:t>
      </w:r>
      <w:r w:rsidRPr="005C24FA">
        <w:rPr>
          <w:rFonts w:ascii="Roboto" w:eastAsia="Times New Roman" w:hAnsi="Roboto" w:cs="Times New Roman"/>
          <w:sz w:val="27"/>
          <w:szCs w:val="27"/>
        </w:rPr>
        <w:t>. The word </w:t>
      </w:r>
      <w:r w:rsidRPr="005C24FA">
        <w:rPr>
          <w:rFonts w:ascii="Roboto" w:eastAsia="Times New Roman" w:hAnsi="Roboto" w:cs="Times New Roman"/>
          <w:i/>
          <w:iCs/>
          <w:sz w:val="27"/>
          <w:szCs w:val="27"/>
        </w:rPr>
        <w:t>worship</w:t>
      </w:r>
      <w:r w:rsidRPr="005C24FA">
        <w:rPr>
          <w:rFonts w:ascii="Roboto" w:eastAsia="Times New Roman" w:hAnsi="Roboto" w:cs="Times New Roman"/>
          <w:sz w:val="27"/>
          <w:szCs w:val="27"/>
        </w:rPr>
        <w:t> (Heb. “sha</w:t>
      </w:r>
      <w:r w:rsidRPr="005C24FA">
        <w:rPr>
          <w:rFonts w:ascii="Times New Roman" w:eastAsia="Times New Roman" w:hAnsi="Times New Roman" w:cs="Times New Roman"/>
          <w:sz w:val="27"/>
          <w:szCs w:val="27"/>
        </w:rPr>
        <w:t>̄</w:t>
      </w:r>
      <w:r w:rsidRPr="005C24FA">
        <w:rPr>
          <w:rFonts w:ascii="Roboto" w:eastAsia="Times New Roman" w:hAnsi="Roboto" w:cs="Times New Roman"/>
          <w:sz w:val="27"/>
          <w:szCs w:val="27"/>
        </w:rPr>
        <w:t>ḥa</w:t>
      </w:r>
      <w:r w:rsidRPr="005C24FA">
        <w:rPr>
          <w:rFonts w:ascii="Times New Roman" w:eastAsia="Times New Roman" w:hAnsi="Times New Roman" w:cs="Times New Roman"/>
          <w:sz w:val="27"/>
          <w:szCs w:val="27"/>
        </w:rPr>
        <w:t>̂</w:t>
      </w:r>
      <w:r w:rsidRPr="005C24FA">
        <w:rPr>
          <w:rFonts w:ascii="Roboto" w:eastAsia="Times New Roman" w:hAnsi="Roboto" w:cs="Roboto"/>
          <w:sz w:val="27"/>
          <w:szCs w:val="27"/>
        </w:rPr>
        <w:t>”</w:t>
      </w:r>
      <w:r w:rsidRPr="005C24FA">
        <w:rPr>
          <w:rFonts w:ascii="Roboto" w:eastAsia="Times New Roman" w:hAnsi="Roboto" w:cs="Times New Roman"/>
          <w:sz w:val="27"/>
          <w:szCs w:val="27"/>
        </w:rPr>
        <w:t xml:space="preserve">) means literally </w:t>
      </w:r>
      <w:r w:rsidRPr="005C24FA">
        <w:rPr>
          <w:rFonts w:ascii="Roboto" w:eastAsia="Times New Roman" w:hAnsi="Roboto" w:cs="Roboto"/>
          <w:sz w:val="27"/>
          <w:szCs w:val="27"/>
        </w:rPr>
        <w:t>“</w:t>
      </w:r>
      <w:r w:rsidRPr="005C24FA">
        <w:rPr>
          <w:rFonts w:ascii="Roboto" w:eastAsia="Times New Roman" w:hAnsi="Roboto" w:cs="Times New Roman"/>
          <w:sz w:val="27"/>
          <w:szCs w:val="27"/>
        </w:rPr>
        <w:t>to bow down,</w:t>
      </w:r>
      <w:r w:rsidRPr="005C24FA">
        <w:rPr>
          <w:rFonts w:ascii="Roboto" w:eastAsia="Times New Roman" w:hAnsi="Roboto" w:cs="Roboto"/>
          <w:sz w:val="27"/>
          <w:szCs w:val="27"/>
        </w:rPr>
        <w:t>”</w:t>
      </w:r>
      <w:r w:rsidRPr="005C24FA">
        <w:rPr>
          <w:rFonts w:ascii="Roboto" w:eastAsia="Times New Roman" w:hAnsi="Roboto" w:cs="Times New Roman"/>
          <w:sz w:val="27"/>
          <w:szCs w:val="27"/>
        </w:rPr>
        <w:t xml:space="preserve"> a gesture that recognizes that the LORD was one</w:t>
      </w:r>
      <w:r w:rsidRPr="005C24FA">
        <w:rPr>
          <w:rFonts w:ascii="Roboto" w:eastAsia="Times New Roman" w:hAnsi="Roboto" w:cs="Roboto"/>
          <w:sz w:val="27"/>
          <w:szCs w:val="27"/>
        </w:rPr>
        <w:t>’</w:t>
      </w:r>
      <w:r w:rsidRPr="005C24FA">
        <w:rPr>
          <w:rFonts w:ascii="Roboto" w:eastAsia="Times New Roman" w:hAnsi="Roboto" w:cs="Times New Roman"/>
          <w:sz w:val="27"/>
          <w:szCs w:val="27"/>
        </w:rPr>
        <w:t>s Suzerain and the worshiper was His vassal. This worship was also an expression of thanks to the Suzerain for His gracious and bountiful provisions. Israel was chosen by God as His people, because of His love (</w:t>
      </w:r>
      <w:hyperlink r:id="rId34" w:tgtFrame="BLB_NW" w:history="1">
        <w:r w:rsidRPr="005C24FA">
          <w:rPr>
            <w:rFonts w:ascii="Roboto" w:eastAsia="Times New Roman" w:hAnsi="Roboto" w:cs="Times New Roman"/>
            <w:sz w:val="27"/>
            <w:szCs w:val="27"/>
            <w:u w:val="single"/>
          </w:rPr>
          <w:t>Deuteronomy 7:7-8</w:t>
        </w:r>
      </w:hyperlink>
      <w:r w:rsidRPr="005C24FA">
        <w:rPr>
          <w:rFonts w:ascii="Roboto" w:eastAsia="Times New Roman" w:hAnsi="Roboto" w:cs="Times New Roman"/>
          <w:sz w:val="27"/>
          <w:szCs w:val="27"/>
        </w:rPr>
        <w:t>). Nothing would change that. This worship was to maintain fellowship with God, and walk in His ways. Walking in God’s ways are greatly to our benefit (</w:t>
      </w:r>
      <w:hyperlink r:id="rId35" w:tgtFrame="BLB_NW" w:history="1">
        <w:r w:rsidRPr="005C24FA">
          <w:rPr>
            <w:rFonts w:ascii="Roboto" w:eastAsia="Times New Roman" w:hAnsi="Roboto" w:cs="Times New Roman"/>
            <w:sz w:val="27"/>
            <w:szCs w:val="27"/>
            <w:u w:val="single"/>
          </w:rPr>
          <w:t>Deuteronomy 6:24</w:t>
        </w:r>
      </w:hyperlink>
      <w:r w:rsidRPr="005C24FA">
        <w:rPr>
          <w:rFonts w:ascii="Roboto" w:eastAsia="Times New Roman" w:hAnsi="Roboto" w:cs="Times New Roman"/>
          <w:sz w:val="27"/>
          <w:szCs w:val="27"/>
        </w:rPr>
        <w:t>; </w:t>
      </w:r>
      <w:hyperlink r:id="rId36" w:tgtFrame="BLB_NW" w:history="1">
        <w:r w:rsidRPr="005C24FA">
          <w:rPr>
            <w:rFonts w:ascii="Roboto" w:eastAsia="Times New Roman" w:hAnsi="Roboto" w:cs="Times New Roman"/>
            <w:sz w:val="27"/>
            <w:szCs w:val="27"/>
            <w:u w:val="single"/>
          </w:rPr>
          <w:t>10:13</w:t>
        </w:r>
      </w:hyperlink>
      <w:r w:rsidRPr="005C24FA">
        <w:rPr>
          <w:rFonts w:ascii="Roboto" w:eastAsia="Times New Roman" w:hAnsi="Roboto" w:cs="Times New Roman"/>
          <w:sz w:val="27"/>
          <w:szCs w:val="27"/>
        </w:rPr>
        <w:t>).</w:t>
      </w:r>
    </w:p>
    <w:p w14:paraId="62EDA118" w14:textId="77777777" w:rsidR="005C24FA" w:rsidRPr="005C24FA" w:rsidRDefault="005C24FA" w:rsidP="005C24FA">
      <w:pPr>
        <w:shd w:val="clear" w:color="auto" w:fill="FFFFFF"/>
        <w:spacing w:after="100" w:afterAutospacing="1" w:line="240" w:lineRule="auto"/>
        <w:rPr>
          <w:rFonts w:ascii="Roboto" w:eastAsia="Times New Roman" w:hAnsi="Roboto" w:cs="Times New Roman"/>
          <w:sz w:val="27"/>
          <w:szCs w:val="27"/>
        </w:rPr>
      </w:pPr>
      <w:r w:rsidRPr="005C24FA">
        <w:rPr>
          <w:rFonts w:ascii="Roboto" w:eastAsia="Times New Roman" w:hAnsi="Roboto" w:cs="Times New Roman"/>
          <w:sz w:val="27"/>
          <w:szCs w:val="27"/>
        </w:rPr>
        <w:lastRenderedPageBreak/>
        <w:t>The New Testament also encourages believers to apply verbal confession as a part of their ongoing worship and fellowship with God. God’s acceptance of those who believe on Jesus is unconditional and complete, all sins having been nailed to the cross (</w:t>
      </w:r>
      <w:hyperlink r:id="rId37" w:tgtFrame="BLB_NW" w:history="1">
        <w:r w:rsidRPr="005C24FA">
          <w:rPr>
            <w:rFonts w:ascii="Roboto" w:eastAsia="Times New Roman" w:hAnsi="Roboto" w:cs="Times New Roman"/>
            <w:sz w:val="27"/>
            <w:szCs w:val="27"/>
            <w:u w:val="single"/>
          </w:rPr>
          <w:t>Colossians 2:14</w:t>
        </w:r>
      </w:hyperlink>
      <w:r w:rsidRPr="005C24FA">
        <w:rPr>
          <w:rFonts w:ascii="Roboto" w:eastAsia="Times New Roman" w:hAnsi="Roboto" w:cs="Times New Roman"/>
          <w:sz w:val="27"/>
          <w:szCs w:val="27"/>
        </w:rPr>
        <w:t>; </w:t>
      </w:r>
      <w:hyperlink r:id="rId38" w:tgtFrame="BLB_NW" w:history="1">
        <w:r w:rsidRPr="005C24FA">
          <w:rPr>
            <w:rFonts w:ascii="Roboto" w:eastAsia="Times New Roman" w:hAnsi="Roboto" w:cs="Times New Roman"/>
            <w:sz w:val="27"/>
            <w:szCs w:val="27"/>
            <w:u w:val="single"/>
          </w:rPr>
          <w:t>John 3:14-15</w:t>
        </w:r>
      </w:hyperlink>
      <w:r w:rsidRPr="005C24FA">
        <w:rPr>
          <w:rFonts w:ascii="Roboto" w:eastAsia="Times New Roman" w:hAnsi="Roboto" w:cs="Times New Roman"/>
          <w:sz w:val="27"/>
          <w:szCs w:val="27"/>
        </w:rPr>
        <w:t>). However, maintaining fellowship requires ongoing obedience. </w:t>
      </w:r>
      <w:hyperlink r:id="rId39" w:tgtFrame="BLB_NW" w:history="1">
        <w:r w:rsidRPr="005C24FA">
          <w:rPr>
            <w:rFonts w:ascii="Roboto" w:eastAsia="Times New Roman" w:hAnsi="Roboto" w:cs="Times New Roman"/>
            <w:sz w:val="27"/>
            <w:szCs w:val="27"/>
            <w:u w:val="single"/>
          </w:rPr>
          <w:t>1 John 1:9</w:t>
        </w:r>
      </w:hyperlink>
      <w:r w:rsidRPr="005C24FA">
        <w:rPr>
          <w:rFonts w:ascii="Roboto" w:eastAsia="Times New Roman" w:hAnsi="Roboto" w:cs="Times New Roman"/>
          <w:sz w:val="27"/>
          <w:szCs w:val="27"/>
        </w:rPr>
        <w:t> tells believers to confess sins in order to be restored to fellowship (which makes our joy complete).</w:t>
      </w:r>
    </w:p>
    <w:p w14:paraId="5149F181" w14:textId="77777777" w:rsidR="005C24FA" w:rsidRPr="005C24FA" w:rsidRDefault="005C24FA" w:rsidP="005C24FA">
      <w:pPr>
        <w:shd w:val="clear" w:color="auto" w:fill="FFFFFF"/>
        <w:spacing w:after="100" w:afterAutospacing="1" w:line="240" w:lineRule="auto"/>
        <w:rPr>
          <w:rFonts w:ascii="Roboto" w:eastAsia="Times New Roman" w:hAnsi="Roboto" w:cs="Times New Roman"/>
          <w:sz w:val="27"/>
          <w:szCs w:val="27"/>
        </w:rPr>
      </w:pPr>
      <w:hyperlink r:id="rId40" w:tgtFrame="BLB_NW" w:history="1">
        <w:r w:rsidRPr="005C24FA">
          <w:rPr>
            <w:rFonts w:ascii="Roboto" w:eastAsia="Times New Roman" w:hAnsi="Roboto" w:cs="Times New Roman"/>
            <w:sz w:val="27"/>
            <w:szCs w:val="27"/>
            <w:u w:val="single"/>
          </w:rPr>
          <w:t>Romans 10:8-10</w:t>
        </w:r>
      </w:hyperlink>
      <w:r w:rsidRPr="005C24FA">
        <w:rPr>
          <w:rFonts w:ascii="Roboto" w:eastAsia="Times New Roman" w:hAnsi="Roboto" w:cs="Times New Roman"/>
          <w:sz w:val="27"/>
          <w:szCs w:val="27"/>
        </w:rPr>
        <w:t> encourages confession as a means of focusing our hearts to walk in the ways of God. In that passage the apostle Paul explains </w:t>
      </w:r>
      <w:hyperlink r:id="rId41" w:tgtFrame="BLB_NW" w:history="1">
        <w:r w:rsidRPr="005C24FA">
          <w:rPr>
            <w:rFonts w:ascii="Roboto" w:eastAsia="Times New Roman" w:hAnsi="Roboto" w:cs="Times New Roman"/>
            <w:sz w:val="27"/>
            <w:szCs w:val="27"/>
            <w:u w:val="single"/>
          </w:rPr>
          <w:t>Deuteronomy 30:11-14</w:t>
        </w:r>
      </w:hyperlink>
      <w:r w:rsidRPr="005C24FA">
        <w:rPr>
          <w:rFonts w:ascii="Roboto" w:eastAsia="Times New Roman" w:hAnsi="Roboto" w:cs="Times New Roman"/>
          <w:sz w:val="27"/>
          <w:szCs w:val="27"/>
        </w:rPr>
        <w:t>, where Moses will make the point to the people that these laws are not complex, they are simple. The key is to believe they are for our best, then choose to do them. A part of making that choice is to confess the belief that God’s ways are in our best interest, and therefore something we should follow.</w:t>
      </w:r>
    </w:p>
    <w:p w14:paraId="1CC2CF43" w14:textId="77777777" w:rsidR="005C24FA" w:rsidRPr="005C24FA" w:rsidRDefault="005C24FA" w:rsidP="005C24FA">
      <w:pPr>
        <w:shd w:val="clear" w:color="auto" w:fill="FFFFFF"/>
        <w:spacing w:after="100" w:afterAutospacing="1" w:line="240" w:lineRule="auto"/>
        <w:rPr>
          <w:rFonts w:ascii="Roboto" w:eastAsia="Times New Roman" w:hAnsi="Roboto" w:cs="Times New Roman"/>
          <w:sz w:val="27"/>
          <w:szCs w:val="27"/>
        </w:rPr>
      </w:pPr>
      <w:r w:rsidRPr="005C24FA">
        <w:rPr>
          <w:rFonts w:ascii="Roboto" w:eastAsia="Times New Roman" w:hAnsi="Roboto" w:cs="Times New Roman"/>
          <w:sz w:val="27"/>
          <w:szCs w:val="27"/>
        </w:rPr>
        <w:t>As a part of one’s worship, Moses told them that </w:t>
      </w:r>
      <w:r w:rsidRPr="005C24FA">
        <w:rPr>
          <w:rFonts w:ascii="Roboto" w:eastAsia="Times New Roman" w:hAnsi="Roboto" w:cs="Times New Roman"/>
          <w:i/>
          <w:iCs/>
          <w:sz w:val="27"/>
          <w:szCs w:val="27"/>
        </w:rPr>
        <w:t>You and the Levite and the alien who is among you shall rejoice in all the good which the Lord your God has given you and your household</w:t>
      </w:r>
      <w:r w:rsidRPr="005C24FA">
        <w:rPr>
          <w:rFonts w:ascii="Roboto" w:eastAsia="Times New Roman" w:hAnsi="Roboto" w:cs="Times New Roman"/>
          <w:sz w:val="27"/>
          <w:szCs w:val="27"/>
        </w:rPr>
        <w:t>. (v. 11) The enjoyment of God’s gracious provisions were to be shared with the </w:t>
      </w:r>
      <w:r w:rsidRPr="005C24FA">
        <w:rPr>
          <w:rFonts w:ascii="Roboto" w:eastAsia="Times New Roman" w:hAnsi="Roboto" w:cs="Times New Roman"/>
          <w:i/>
          <w:iCs/>
          <w:sz w:val="27"/>
          <w:szCs w:val="27"/>
        </w:rPr>
        <w:t>Levite</w:t>
      </w:r>
      <w:r w:rsidRPr="005C24FA">
        <w:rPr>
          <w:rFonts w:ascii="Roboto" w:eastAsia="Times New Roman" w:hAnsi="Roboto" w:cs="Times New Roman"/>
          <w:sz w:val="27"/>
          <w:szCs w:val="27"/>
        </w:rPr>
        <w:t> and the </w:t>
      </w:r>
      <w:r w:rsidRPr="005C24FA">
        <w:rPr>
          <w:rFonts w:ascii="Roboto" w:eastAsia="Times New Roman" w:hAnsi="Roboto" w:cs="Times New Roman"/>
          <w:i/>
          <w:iCs/>
          <w:sz w:val="27"/>
          <w:szCs w:val="27"/>
        </w:rPr>
        <w:t>alien</w:t>
      </w:r>
      <w:r w:rsidRPr="005C24FA">
        <w:rPr>
          <w:rFonts w:ascii="Roboto" w:eastAsia="Times New Roman" w:hAnsi="Roboto" w:cs="Times New Roman"/>
          <w:sz w:val="27"/>
          <w:szCs w:val="27"/>
        </w:rPr>
        <w:t>.</w:t>
      </w:r>
    </w:p>
    <w:p w14:paraId="7895F84E" w14:textId="77777777" w:rsidR="005C24FA" w:rsidRPr="005C24FA" w:rsidRDefault="005C24FA" w:rsidP="005C24FA">
      <w:pPr>
        <w:shd w:val="clear" w:color="auto" w:fill="FFFFFF"/>
        <w:spacing w:after="100" w:afterAutospacing="1" w:line="240" w:lineRule="auto"/>
        <w:rPr>
          <w:rFonts w:ascii="Roboto" w:eastAsia="Times New Roman" w:hAnsi="Roboto" w:cs="Times New Roman"/>
          <w:sz w:val="27"/>
          <w:szCs w:val="27"/>
        </w:rPr>
      </w:pPr>
      <w:r w:rsidRPr="005C24FA">
        <w:rPr>
          <w:rFonts w:ascii="Roboto" w:eastAsia="Times New Roman" w:hAnsi="Roboto" w:cs="Times New Roman"/>
          <w:sz w:val="27"/>
          <w:szCs w:val="27"/>
        </w:rPr>
        <w:t>The </w:t>
      </w:r>
      <w:r w:rsidRPr="005C24FA">
        <w:rPr>
          <w:rFonts w:ascii="Roboto" w:eastAsia="Times New Roman" w:hAnsi="Roboto" w:cs="Times New Roman"/>
          <w:i/>
          <w:iCs/>
          <w:sz w:val="27"/>
          <w:szCs w:val="27"/>
        </w:rPr>
        <w:t>Levite</w:t>
      </w:r>
      <w:r w:rsidRPr="005C24FA">
        <w:rPr>
          <w:rFonts w:ascii="Roboto" w:eastAsia="Times New Roman" w:hAnsi="Roboto" w:cs="Times New Roman"/>
          <w:sz w:val="27"/>
          <w:szCs w:val="27"/>
        </w:rPr>
        <w:t>, of the priestly tribe of Levi, was set aside to the work of the sanctuary and the priests (</w:t>
      </w:r>
      <w:hyperlink r:id="rId42" w:tgtFrame="BLB_NW" w:history="1">
        <w:r w:rsidRPr="005C24FA">
          <w:rPr>
            <w:rFonts w:ascii="Roboto" w:eastAsia="Times New Roman" w:hAnsi="Roboto" w:cs="Times New Roman"/>
            <w:sz w:val="27"/>
            <w:szCs w:val="27"/>
            <w:u w:val="single"/>
          </w:rPr>
          <w:t>Numbers 3</w:t>
        </w:r>
      </w:hyperlink>
      <w:r w:rsidRPr="005C24FA">
        <w:rPr>
          <w:rFonts w:ascii="Roboto" w:eastAsia="Times New Roman" w:hAnsi="Roboto" w:cs="Times New Roman"/>
          <w:sz w:val="27"/>
          <w:szCs w:val="27"/>
        </w:rPr>
        <w:t>). Thus, the Levites had no way of supporting themselves. The</w:t>
      </w:r>
      <w:r w:rsidRPr="005C24FA">
        <w:rPr>
          <w:rFonts w:ascii="Roboto" w:eastAsia="Times New Roman" w:hAnsi="Roboto" w:cs="Times New Roman"/>
          <w:i/>
          <w:iCs/>
          <w:sz w:val="27"/>
          <w:szCs w:val="27"/>
        </w:rPr>
        <w:t> Levite </w:t>
      </w:r>
      <w:r w:rsidRPr="005C24FA">
        <w:rPr>
          <w:rFonts w:ascii="Roboto" w:eastAsia="Times New Roman" w:hAnsi="Roboto" w:cs="Times New Roman"/>
          <w:sz w:val="27"/>
          <w:szCs w:val="27"/>
        </w:rPr>
        <w:t>was to depend upon the offerings and dues of the other tribes. Therefore the gift of the firstfruits of the harvest to God was enjoyed by the Levites as a share of the harvest for their work on behalf of the people.</w:t>
      </w:r>
    </w:p>
    <w:p w14:paraId="2C63C6AB" w14:textId="77777777" w:rsidR="005C24FA" w:rsidRPr="005C24FA" w:rsidRDefault="005C24FA" w:rsidP="005C24FA">
      <w:pPr>
        <w:shd w:val="clear" w:color="auto" w:fill="FFFFFF"/>
        <w:spacing w:after="100" w:afterAutospacing="1" w:line="240" w:lineRule="auto"/>
        <w:rPr>
          <w:rFonts w:ascii="Roboto" w:eastAsia="Times New Roman" w:hAnsi="Roboto" w:cs="Times New Roman"/>
          <w:sz w:val="27"/>
          <w:szCs w:val="27"/>
        </w:rPr>
      </w:pPr>
      <w:r w:rsidRPr="005C24FA">
        <w:rPr>
          <w:rFonts w:ascii="Roboto" w:eastAsia="Times New Roman" w:hAnsi="Roboto" w:cs="Times New Roman"/>
          <w:sz w:val="27"/>
          <w:szCs w:val="27"/>
        </w:rPr>
        <w:t>The </w:t>
      </w:r>
      <w:r w:rsidRPr="005C24FA">
        <w:rPr>
          <w:rFonts w:ascii="Roboto" w:eastAsia="Times New Roman" w:hAnsi="Roboto" w:cs="Times New Roman"/>
          <w:i/>
          <w:iCs/>
          <w:sz w:val="27"/>
          <w:szCs w:val="27"/>
        </w:rPr>
        <w:t>alien</w:t>
      </w:r>
      <w:r w:rsidRPr="005C24FA">
        <w:rPr>
          <w:rFonts w:ascii="Roboto" w:eastAsia="Times New Roman" w:hAnsi="Roboto" w:cs="Times New Roman"/>
          <w:sz w:val="27"/>
          <w:szCs w:val="27"/>
        </w:rPr>
        <w:t> was anyone who was not an Israelite but lived in the Promised Land. The </w:t>
      </w:r>
      <w:r w:rsidRPr="005C24FA">
        <w:rPr>
          <w:rFonts w:ascii="Roboto" w:eastAsia="Times New Roman" w:hAnsi="Roboto" w:cs="Times New Roman"/>
          <w:i/>
          <w:iCs/>
          <w:sz w:val="27"/>
          <w:szCs w:val="27"/>
        </w:rPr>
        <w:t>alien</w:t>
      </w:r>
      <w:r w:rsidRPr="005C24FA">
        <w:rPr>
          <w:rFonts w:ascii="Roboto" w:eastAsia="Times New Roman" w:hAnsi="Roboto" w:cs="Times New Roman"/>
          <w:sz w:val="27"/>
          <w:szCs w:val="27"/>
        </w:rPr>
        <w:t> could not own land as could the Israelites. But the Suzerain God asked His people to allow the </w:t>
      </w:r>
      <w:r w:rsidRPr="005C24FA">
        <w:rPr>
          <w:rFonts w:ascii="Roboto" w:eastAsia="Times New Roman" w:hAnsi="Roboto" w:cs="Times New Roman"/>
          <w:i/>
          <w:iCs/>
          <w:sz w:val="27"/>
          <w:szCs w:val="27"/>
        </w:rPr>
        <w:t>alien</w:t>
      </w:r>
      <w:r w:rsidRPr="005C24FA">
        <w:rPr>
          <w:rFonts w:ascii="Roboto" w:eastAsia="Times New Roman" w:hAnsi="Roboto" w:cs="Times New Roman"/>
          <w:sz w:val="27"/>
          <w:szCs w:val="27"/>
        </w:rPr>
        <w:t> to enjoy the festival of the firstfruits with them. In other respects the alien was to be treated the same as the Israelites, particularly in the administration of justice in the land (</w:t>
      </w:r>
      <w:hyperlink r:id="rId43" w:tgtFrame="BLB_NW" w:history="1">
        <w:r w:rsidRPr="005C24FA">
          <w:rPr>
            <w:rFonts w:ascii="Roboto" w:eastAsia="Times New Roman" w:hAnsi="Roboto" w:cs="Times New Roman"/>
            <w:sz w:val="27"/>
            <w:szCs w:val="27"/>
            <w:u w:val="single"/>
          </w:rPr>
          <w:t>Deuteronomy 10:16-18</w:t>
        </w:r>
      </w:hyperlink>
      <w:r w:rsidRPr="005C24FA">
        <w:rPr>
          <w:rFonts w:ascii="Roboto" w:eastAsia="Times New Roman" w:hAnsi="Roboto" w:cs="Times New Roman"/>
          <w:sz w:val="27"/>
          <w:szCs w:val="27"/>
        </w:rPr>
        <w:t>).</w:t>
      </w:r>
    </w:p>
    <w:p w14:paraId="0AC94B31" w14:textId="77777777" w:rsidR="005C24FA" w:rsidRPr="005C24FA" w:rsidRDefault="005C24FA" w:rsidP="005C24FA">
      <w:pPr>
        <w:shd w:val="clear" w:color="auto" w:fill="FFFFFF"/>
        <w:spacing w:after="100" w:afterAutospacing="1" w:line="240" w:lineRule="auto"/>
        <w:rPr>
          <w:rFonts w:ascii="Roboto" w:eastAsia="Times New Roman" w:hAnsi="Roboto" w:cs="Times New Roman"/>
          <w:sz w:val="27"/>
          <w:szCs w:val="27"/>
        </w:rPr>
      </w:pPr>
      <w:r w:rsidRPr="005C24FA">
        <w:rPr>
          <w:rFonts w:ascii="Roboto" w:eastAsia="Times New Roman" w:hAnsi="Roboto" w:cs="Times New Roman"/>
          <w:sz w:val="27"/>
          <w:szCs w:val="27"/>
        </w:rPr>
        <w:t>In Deuteronomy, Moses reminded the Israelites of their responsibilities to provide for the </w:t>
      </w:r>
      <w:r w:rsidRPr="005C24FA">
        <w:rPr>
          <w:rFonts w:ascii="Roboto" w:eastAsia="Times New Roman" w:hAnsi="Roboto" w:cs="Times New Roman"/>
          <w:i/>
          <w:iCs/>
          <w:sz w:val="27"/>
          <w:szCs w:val="27"/>
        </w:rPr>
        <w:t>Levite</w:t>
      </w:r>
      <w:r w:rsidRPr="005C24FA">
        <w:rPr>
          <w:rFonts w:ascii="Roboto" w:eastAsia="Times New Roman" w:hAnsi="Roboto" w:cs="Times New Roman"/>
          <w:sz w:val="27"/>
          <w:szCs w:val="27"/>
        </w:rPr>
        <w:t> and the </w:t>
      </w:r>
      <w:r w:rsidRPr="005C24FA">
        <w:rPr>
          <w:rFonts w:ascii="Roboto" w:eastAsia="Times New Roman" w:hAnsi="Roboto" w:cs="Times New Roman"/>
          <w:i/>
          <w:iCs/>
          <w:sz w:val="27"/>
          <w:szCs w:val="27"/>
        </w:rPr>
        <w:t>alien</w:t>
      </w:r>
      <w:r w:rsidRPr="005C24FA">
        <w:rPr>
          <w:rFonts w:ascii="Roboto" w:eastAsia="Times New Roman" w:hAnsi="Roboto" w:cs="Times New Roman"/>
          <w:sz w:val="27"/>
          <w:szCs w:val="27"/>
        </w:rPr>
        <w:t> because neither one was allowed to own land, and thus both were economically inferior to the rest of the people (</w:t>
      </w:r>
      <w:hyperlink r:id="rId44" w:tgtFrame="BLB_NW" w:history="1">
        <w:r w:rsidRPr="005C24FA">
          <w:rPr>
            <w:rFonts w:ascii="Roboto" w:eastAsia="Times New Roman" w:hAnsi="Roboto" w:cs="Times New Roman"/>
            <w:sz w:val="27"/>
            <w:szCs w:val="27"/>
            <w:u w:val="single"/>
          </w:rPr>
          <w:t>Deuteronomy 1:16</w:t>
        </w:r>
      </w:hyperlink>
      <w:r w:rsidRPr="005C24FA">
        <w:rPr>
          <w:rFonts w:ascii="Roboto" w:eastAsia="Times New Roman" w:hAnsi="Roboto" w:cs="Times New Roman"/>
          <w:sz w:val="27"/>
          <w:szCs w:val="27"/>
        </w:rPr>
        <w:t>; </w:t>
      </w:r>
      <w:hyperlink r:id="rId45" w:tgtFrame="BLB_NW" w:history="1">
        <w:r w:rsidRPr="005C24FA">
          <w:rPr>
            <w:rFonts w:ascii="Roboto" w:eastAsia="Times New Roman" w:hAnsi="Roboto" w:cs="Times New Roman"/>
            <w:sz w:val="27"/>
            <w:szCs w:val="27"/>
            <w:u w:val="single"/>
          </w:rPr>
          <w:t>12:18</w:t>
        </w:r>
      </w:hyperlink>
      <w:r w:rsidRPr="005C24FA">
        <w:rPr>
          <w:rFonts w:ascii="Roboto" w:eastAsia="Times New Roman" w:hAnsi="Roboto" w:cs="Times New Roman"/>
          <w:sz w:val="27"/>
          <w:szCs w:val="27"/>
        </w:rPr>
        <w:t>; </w:t>
      </w:r>
      <w:hyperlink r:id="rId46" w:tgtFrame="BLB_NW" w:history="1">
        <w:r w:rsidRPr="005C24FA">
          <w:rPr>
            <w:rFonts w:ascii="Roboto" w:eastAsia="Times New Roman" w:hAnsi="Roboto" w:cs="Times New Roman"/>
            <w:sz w:val="27"/>
            <w:szCs w:val="27"/>
            <w:u w:val="single"/>
          </w:rPr>
          <w:t>14:29</w:t>
        </w:r>
      </w:hyperlink>
      <w:r w:rsidRPr="005C24FA">
        <w:rPr>
          <w:rFonts w:ascii="Roboto" w:eastAsia="Times New Roman" w:hAnsi="Roboto" w:cs="Times New Roman"/>
          <w:sz w:val="27"/>
          <w:szCs w:val="27"/>
        </w:rPr>
        <w:t xml:space="preserve">). Thus, caring for them would ensure that </w:t>
      </w:r>
      <w:r w:rsidRPr="005C24FA">
        <w:rPr>
          <w:rFonts w:ascii="Roboto" w:eastAsia="Times New Roman" w:hAnsi="Roboto" w:cs="Times New Roman"/>
          <w:sz w:val="27"/>
          <w:szCs w:val="27"/>
        </w:rPr>
        <w:lastRenderedPageBreak/>
        <w:t>they, too, participated in the blessings of God, the one who gave the land and its produce to His people.</w:t>
      </w:r>
    </w:p>
    <w:p w14:paraId="67564BB3" w14:textId="77777777" w:rsidR="005C24FA" w:rsidRPr="005C24FA" w:rsidRDefault="005C24FA" w:rsidP="005C24FA">
      <w:pPr>
        <w:shd w:val="clear" w:color="auto" w:fill="FFFFFF"/>
        <w:spacing w:after="100" w:afterAutospacing="1" w:line="240" w:lineRule="auto"/>
        <w:rPr>
          <w:rFonts w:ascii="Roboto" w:eastAsia="Times New Roman" w:hAnsi="Roboto" w:cs="Times New Roman"/>
          <w:sz w:val="27"/>
          <w:szCs w:val="27"/>
        </w:rPr>
      </w:pPr>
      <w:r w:rsidRPr="005C24FA">
        <w:rPr>
          <w:rFonts w:ascii="Roboto" w:eastAsia="Times New Roman" w:hAnsi="Roboto" w:cs="Times New Roman"/>
          <w:sz w:val="27"/>
          <w:szCs w:val="27"/>
        </w:rPr>
        <w:t>This section teaches that all of God’s covenant people should acknowledge the LORD as the Giver of all good things and to give back to Him the best of what we have. We should also care for those who minister to us (</w:t>
      </w:r>
      <w:hyperlink r:id="rId47" w:tgtFrame="BLB_NW" w:history="1">
        <w:r w:rsidRPr="005C24FA">
          <w:rPr>
            <w:rFonts w:ascii="Roboto" w:eastAsia="Times New Roman" w:hAnsi="Roboto" w:cs="Times New Roman"/>
            <w:sz w:val="27"/>
            <w:szCs w:val="27"/>
            <w:u w:val="single"/>
          </w:rPr>
          <w:t>Galatians 6:6-7</w:t>
        </w:r>
      </w:hyperlink>
      <w:r w:rsidRPr="005C24FA">
        <w:rPr>
          <w:rFonts w:ascii="Roboto" w:eastAsia="Times New Roman" w:hAnsi="Roboto" w:cs="Times New Roman"/>
          <w:sz w:val="27"/>
          <w:szCs w:val="27"/>
        </w:rPr>
        <w:t>).</w:t>
      </w:r>
    </w:p>
    <w:p w14:paraId="74A2F501" w14:textId="77777777" w:rsidR="005C24FA" w:rsidRPr="005C24FA" w:rsidRDefault="005C24FA" w:rsidP="005C24FA">
      <w:pPr>
        <w:shd w:val="clear" w:color="auto" w:fill="FFFFFF"/>
        <w:spacing w:after="100" w:afterAutospacing="1" w:line="240" w:lineRule="auto"/>
        <w:rPr>
          <w:rFonts w:ascii="Roboto" w:eastAsia="Times New Roman" w:hAnsi="Roboto" w:cs="Times New Roman"/>
          <w:sz w:val="27"/>
          <w:szCs w:val="27"/>
        </w:rPr>
      </w:pPr>
      <w:r w:rsidRPr="005C24FA">
        <w:rPr>
          <w:rFonts w:ascii="Roboto" w:eastAsia="Times New Roman" w:hAnsi="Roboto" w:cs="Times New Roman"/>
          <w:b/>
          <w:bCs/>
          <w:sz w:val="27"/>
          <w:szCs w:val="27"/>
        </w:rPr>
        <w:t>Biblical Text:</w:t>
      </w:r>
    </w:p>
    <w:p w14:paraId="4A0D7400" w14:textId="68042F08" w:rsidR="00201B45" w:rsidRPr="005C24FA" w:rsidRDefault="005C24FA" w:rsidP="005C24FA">
      <w:pPr>
        <w:shd w:val="clear" w:color="auto" w:fill="FFFFFF"/>
        <w:spacing w:after="100" w:afterAutospacing="1" w:line="240" w:lineRule="auto"/>
        <w:rPr>
          <w:rFonts w:ascii="Roboto" w:eastAsia="Times New Roman" w:hAnsi="Roboto" w:cs="Times New Roman"/>
          <w:sz w:val="27"/>
          <w:szCs w:val="27"/>
        </w:rPr>
      </w:pPr>
      <w:r w:rsidRPr="005C24FA">
        <w:rPr>
          <w:rFonts w:ascii="Roboto" w:eastAsia="Times New Roman" w:hAnsi="Roboto" w:cs="Times New Roman"/>
          <w:b/>
          <w:bCs/>
          <w:sz w:val="20"/>
          <w:szCs w:val="20"/>
          <w:vertAlign w:val="superscript"/>
        </w:rPr>
        <w:t>1</w:t>
      </w:r>
      <w:r w:rsidRPr="005C24FA">
        <w:rPr>
          <w:rFonts w:ascii="Roboto" w:eastAsia="Times New Roman" w:hAnsi="Roboto" w:cs="Times New Roman"/>
          <w:b/>
          <w:bCs/>
          <w:sz w:val="27"/>
          <w:szCs w:val="27"/>
        </w:rPr>
        <w:t>Then it shall be, when you enter the land which the Lord your God gives you as an inheritance, and you possess it and live in it, </w:t>
      </w:r>
      <w:r w:rsidRPr="005C24FA">
        <w:rPr>
          <w:rFonts w:ascii="Roboto" w:eastAsia="Times New Roman" w:hAnsi="Roboto" w:cs="Times New Roman"/>
          <w:b/>
          <w:bCs/>
          <w:sz w:val="20"/>
          <w:szCs w:val="20"/>
          <w:vertAlign w:val="superscript"/>
        </w:rPr>
        <w:t>2 </w:t>
      </w:r>
      <w:r w:rsidRPr="005C24FA">
        <w:rPr>
          <w:rFonts w:ascii="Roboto" w:eastAsia="Times New Roman" w:hAnsi="Roboto" w:cs="Times New Roman"/>
          <w:b/>
          <w:bCs/>
          <w:sz w:val="27"/>
          <w:szCs w:val="27"/>
        </w:rPr>
        <w:t>that you shall take some of the first of all the produce of the ground which you bring in from your land that the Lord your God gives you, and you shall put </w:t>
      </w:r>
      <w:r w:rsidRPr="005C24FA">
        <w:rPr>
          <w:rFonts w:ascii="Roboto" w:eastAsia="Times New Roman" w:hAnsi="Roboto" w:cs="Times New Roman"/>
          <w:b/>
          <w:bCs/>
          <w:i/>
          <w:iCs/>
          <w:sz w:val="27"/>
          <w:szCs w:val="27"/>
        </w:rPr>
        <w:t>it</w:t>
      </w:r>
      <w:r w:rsidRPr="005C24FA">
        <w:rPr>
          <w:rFonts w:ascii="Roboto" w:eastAsia="Times New Roman" w:hAnsi="Roboto" w:cs="Times New Roman"/>
          <w:b/>
          <w:bCs/>
          <w:sz w:val="27"/>
          <w:szCs w:val="27"/>
        </w:rPr>
        <w:t> in a basket and go to the place where the Lord your God chooses to establish His name. </w:t>
      </w:r>
      <w:r w:rsidRPr="005C24FA">
        <w:rPr>
          <w:rFonts w:ascii="Roboto" w:eastAsia="Times New Roman" w:hAnsi="Roboto" w:cs="Times New Roman"/>
          <w:b/>
          <w:bCs/>
          <w:sz w:val="20"/>
          <w:szCs w:val="20"/>
          <w:vertAlign w:val="superscript"/>
        </w:rPr>
        <w:t>3 </w:t>
      </w:r>
      <w:r w:rsidRPr="005C24FA">
        <w:rPr>
          <w:rFonts w:ascii="Roboto" w:eastAsia="Times New Roman" w:hAnsi="Roboto" w:cs="Times New Roman"/>
          <w:b/>
          <w:bCs/>
          <w:sz w:val="27"/>
          <w:szCs w:val="27"/>
        </w:rPr>
        <w:t>You shall go to the priest who is in office at that time and say to him, ‘I declare this day to the Lord my God that I have entered the land which the Lord swore to our fathers to give us.’ </w:t>
      </w:r>
      <w:r w:rsidRPr="005C24FA">
        <w:rPr>
          <w:rFonts w:ascii="Roboto" w:eastAsia="Times New Roman" w:hAnsi="Roboto" w:cs="Times New Roman"/>
          <w:b/>
          <w:bCs/>
          <w:sz w:val="20"/>
          <w:szCs w:val="20"/>
          <w:vertAlign w:val="superscript"/>
        </w:rPr>
        <w:t>4 </w:t>
      </w:r>
      <w:r w:rsidRPr="005C24FA">
        <w:rPr>
          <w:rFonts w:ascii="Roboto" w:eastAsia="Times New Roman" w:hAnsi="Roboto" w:cs="Times New Roman"/>
          <w:b/>
          <w:bCs/>
          <w:sz w:val="27"/>
          <w:szCs w:val="27"/>
        </w:rPr>
        <w:t>Then the priest shall take the basket from your hand and set it down before the altar of the Lord your God. </w:t>
      </w:r>
      <w:r w:rsidRPr="005C24FA">
        <w:rPr>
          <w:rFonts w:ascii="Roboto" w:eastAsia="Times New Roman" w:hAnsi="Roboto" w:cs="Times New Roman"/>
          <w:b/>
          <w:bCs/>
          <w:sz w:val="20"/>
          <w:szCs w:val="20"/>
          <w:vertAlign w:val="superscript"/>
        </w:rPr>
        <w:t>5 </w:t>
      </w:r>
      <w:r w:rsidRPr="005C24FA">
        <w:rPr>
          <w:rFonts w:ascii="Roboto" w:eastAsia="Times New Roman" w:hAnsi="Roboto" w:cs="Times New Roman"/>
          <w:b/>
          <w:bCs/>
          <w:sz w:val="27"/>
          <w:szCs w:val="27"/>
        </w:rPr>
        <w:t>You shall answer and say before the Lord your God, ‘My father was a wandering Aramean, and he went down to Egypt and sojourned there, few in number; but there he became a great, mighty and populous nation. </w:t>
      </w:r>
      <w:r w:rsidRPr="005C24FA">
        <w:rPr>
          <w:rFonts w:ascii="Roboto" w:eastAsia="Times New Roman" w:hAnsi="Roboto" w:cs="Times New Roman"/>
          <w:b/>
          <w:bCs/>
          <w:sz w:val="20"/>
          <w:szCs w:val="20"/>
          <w:vertAlign w:val="superscript"/>
        </w:rPr>
        <w:t>6 </w:t>
      </w:r>
      <w:r w:rsidRPr="005C24FA">
        <w:rPr>
          <w:rFonts w:ascii="Roboto" w:eastAsia="Times New Roman" w:hAnsi="Roboto" w:cs="Times New Roman"/>
          <w:b/>
          <w:bCs/>
          <w:sz w:val="27"/>
          <w:szCs w:val="27"/>
        </w:rPr>
        <w:t>And the Egyptians treated us harshly and afflicted us, and imposed hard labor on us. </w:t>
      </w:r>
      <w:r w:rsidRPr="005C24FA">
        <w:rPr>
          <w:rFonts w:ascii="Roboto" w:eastAsia="Times New Roman" w:hAnsi="Roboto" w:cs="Times New Roman"/>
          <w:b/>
          <w:bCs/>
          <w:sz w:val="20"/>
          <w:szCs w:val="20"/>
          <w:vertAlign w:val="superscript"/>
        </w:rPr>
        <w:t>7 </w:t>
      </w:r>
      <w:r w:rsidRPr="005C24FA">
        <w:rPr>
          <w:rFonts w:ascii="Roboto" w:eastAsia="Times New Roman" w:hAnsi="Roboto" w:cs="Times New Roman"/>
          <w:b/>
          <w:bCs/>
          <w:sz w:val="27"/>
          <w:szCs w:val="27"/>
        </w:rPr>
        <w:t>Then we cried to the Lord, the God of our fathers, and the Lord heard our voice and saw our affliction and our toil and our oppression; </w:t>
      </w:r>
      <w:r w:rsidRPr="005C24FA">
        <w:rPr>
          <w:rFonts w:ascii="Roboto" w:eastAsia="Times New Roman" w:hAnsi="Roboto" w:cs="Times New Roman"/>
          <w:b/>
          <w:bCs/>
          <w:sz w:val="20"/>
          <w:szCs w:val="20"/>
          <w:vertAlign w:val="superscript"/>
        </w:rPr>
        <w:t>8 </w:t>
      </w:r>
      <w:r w:rsidRPr="005C24FA">
        <w:rPr>
          <w:rFonts w:ascii="Roboto" w:eastAsia="Times New Roman" w:hAnsi="Roboto" w:cs="Times New Roman"/>
          <w:b/>
          <w:bCs/>
          <w:sz w:val="27"/>
          <w:szCs w:val="27"/>
        </w:rPr>
        <w:t>and the Lord brought us out of Egypt with a mighty hand and an outstretched arm and with great terror and with signs and wonders; </w:t>
      </w:r>
      <w:r w:rsidRPr="005C24FA">
        <w:rPr>
          <w:rFonts w:ascii="Roboto" w:eastAsia="Times New Roman" w:hAnsi="Roboto" w:cs="Times New Roman"/>
          <w:b/>
          <w:bCs/>
          <w:sz w:val="20"/>
          <w:szCs w:val="20"/>
          <w:vertAlign w:val="superscript"/>
        </w:rPr>
        <w:t>9 </w:t>
      </w:r>
      <w:r w:rsidRPr="005C24FA">
        <w:rPr>
          <w:rFonts w:ascii="Roboto" w:eastAsia="Times New Roman" w:hAnsi="Roboto" w:cs="Times New Roman"/>
          <w:b/>
          <w:bCs/>
          <w:sz w:val="27"/>
          <w:szCs w:val="27"/>
        </w:rPr>
        <w:t>and He has brought us to this place and has given us this land, a land flowing with milk and honey. </w:t>
      </w:r>
      <w:r w:rsidRPr="005C24FA">
        <w:rPr>
          <w:rFonts w:ascii="Roboto" w:eastAsia="Times New Roman" w:hAnsi="Roboto" w:cs="Times New Roman"/>
          <w:b/>
          <w:bCs/>
          <w:sz w:val="20"/>
          <w:szCs w:val="20"/>
          <w:vertAlign w:val="superscript"/>
        </w:rPr>
        <w:t>10 </w:t>
      </w:r>
      <w:r w:rsidRPr="005C24FA">
        <w:rPr>
          <w:rFonts w:ascii="Roboto" w:eastAsia="Times New Roman" w:hAnsi="Roboto" w:cs="Times New Roman"/>
          <w:b/>
          <w:bCs/>
          <w:sz w:val="27"/>
          <w:szCs w:val="27"/>
        </w:rPr>
        <w:t>Now behold, I have brought the first of the produce of the ground which You, O Lord have given me.’ And you shall set it down before the Lord your God, and worship before the Lord your God; </w:t>
      </w:r>
      <w:r w:rsidRPr="005C24FA">
        <w:rPr>
          <w:rFonts w:ascii="Roboto" w:eastAsia="Times New Roman" w:hAnsi="Roboto" w:cs="Times New Roman"/>
          <w:b/>
          <w:bCs/>
          <w:sz w:val="20"/>
          <w:szCs w:val="20"/>
          <w:vertAlign w:val="superscript"/>
        </w:rPr>
        <w:t>11 </w:t>
      </w:r>
      <w:r w:rsidRPr="005C24FA">
        <w:rPr>
          <w:rFonts w:ascii="Roboto" w:eastAsia="Times New Roman" w:hAnsi="Roboto" w:cs="Times New Roman"/>
          <w:b/>
          <w:bCs/>
          <w:sz w:val="27"/>
          <w:szCs w:val="27"/>
        </w:rPr>
        <w:t>and you and the Levite and the alien who is among you shall rejoice in all the good which the Lord your God has given you and your household.</w:t>
      </w:r>
    </w:p>
    <w:sectPr w:rsidR="00201B45" w:rsidRPr="005C2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200006FF" w:usb1="8000405F" w:usb2="00000022"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4FA"/>
    <w:rsid w:val="00201B45"/>
    <w:rsid w:val="005C2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B8731"/>
  <w15:chartTrackingRefBased/>
  <w15:docId w15:val="{9A342536-56A2-4A5C-BFF8-F95473A21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C24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24F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C24F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C24FA"/>
    <w:rPr>
      <w:i/>
      <w:iCs/>
    </w:rPr>
  </w:style>
  <w:style w:type="character" w:styleId="Hyperlink">
    <w:name w:val="Hyperlink"/>
    <w:basedOn w:val="DefaultParagraphFont"/>
    <w:uiPriority w:val="99"/>
    <w:unhideWhenUsed/>
    <w:rsid w:val="005C24FA"/>
    <w:rPr>
      <w:color w:val="0000FF"/>
      <w:u w:val="single"/>
    </w:rPr>
  </w:style>
  <w:style w:type="character" w:styleId="Strong">
    <w:name w:val="Strong"/>
    <w:basedOn w:val="DefaultParagraphFont"/>
    <w:uiPriority w:val="22"/>
    <w:qFormat/>
    <w:rsid w:val="005C24FA"/>
    <w:rPr>
      <w:b/>
      <w:bCs/>
    </w:rPr>
  </w:style>
  <w:style w:type="character" w:styleId="UnresolvedMention">
    <w:name w:val="Unresolved Mention"/>
    <w:basedOn w:val="DefaultParagraphFont"/>
    <w:uiPriority w:val="99"/>
    <w:semiHidden/>
    <w:unhideWhenUsed/>
    <w:rsid w:val="005C24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47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Genesis+25.20&amp;t=NASB95" TargetMode="External"/><Relationship Id="rId18" Type="http://schemas.openxmlformats.org/officeDocument/2006/relationships/hyperlink" Target="https://www.blueletterbible.org/search/preSearch.cfm?Criteria=Genesis+43.1%E2%80%932&amp;t=NASB95" TargetMode="External"/><Relationship Id="rId26" Type="http://schemas.openxmlformats.org/officeDocument/2006/relationships/hyperlink" Target="https://www.blueletterbible.org/search/preSearch.cfm?Criteria=Deuteronomy+5.15&amp;t=NASB95" TargetMode="External"/><Relationship Id="rId39" Type="http://schemas.openxmlformats.org/officeDocument/2006/relationships/hyperlink" Target="https://www.blueletterbible.org/search/preSearch.cfm?Criteria=1John+1.9&amp;t=NASB95" TargetMode="External"/><Relationship Id="rId21" Type="http://schemas.openxmlformats.org/officeDocument/2006/relationships/hyperlink" Target="https://www.blueletterbible.org/search/preSearch.cfm?Criteria=Exodus+1.7&amp;t=NASB95" TargetMode="External"/><Relationship Id="rId34" Type="http://schemas.openxmlformats.org/officeDocument/2006/relationships/hyperlink" Target="https://www.blueletterbible.org/search/preSearch.cfm?Criteria=Deuteronomy+7.7-8&amp;t=NASB95" TargetMode="External"/><Relationship Id="rId42" Type="http://schemas.openxmlformats.org/officeDocument/2006/relationships/hyperlink" Target="https://www.blueletterbible.org/search/preSearch.cfm?Criteria=Numbers+3&amp;t=NASB95" TargetMode="External"/><Relationship Id="rId47" Type="http://schemas.openxmlformats.org/officeDocument/2006/relationships/hyperlink" Target="https://www.blueletterbible.org/search/preSearch.cfm?Criteria=Galatians+6.6-7&amp;t=NASB95" TargetMode="External"/><Relationship Id="rId7" Type="http://schemas.openxmlformats.org/officeDocument/2006/relationships/hyperlink" Target="https://www.blueletterbible.org/search/preSearch.cfm?Criteria=Deuteronomy+1.21&amp;t=NASB95"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Genesis+31&amp;t=NASB95" TargetMode="External"/><Relationship Id="rId29" Type="http://schemas.openxmlformats.org/officeDocument/2006/relationships/hyperlink" Target="https://www.blueletterbible.org/search/preSearch.cfm?Criteria=Ezekiel+20.33&amp;t=NASB95" TargetMode="External"/><Relationship Id="rId11" Type="http://schemas.openxmlformats.org/officeDocument/2006/relationships/hyperlink" Target="https://www.blueletterbible.org/search/preSearch.cfm?Criteria=Romans+11.29&amp;t=NASB95" TargetMode="External"/><Relationship Id="rId24" Type="http://schemas.openxmlformats.org/officeDocument/2006/relationships/hyperlink" Target="https://www.blueletterbible.org/search/preSearch.cfm?Criteria=Genesis+15.14&amp;t=NASB95" TargetMode="External"/><Relationship Id="rId32" Type="http://schemas.openxmlformats.org/officeDocument/2006/relationships/hyperlink" Target="https://www.blueletterbible.org/search/preSearch.cfm?Criteria=Exodus+13.21f&amp;t=NASB95" TargetMode="External"/><Relationship Id="rId37" Type="http://schemas.openxmlformats.org/officeDocument/2006/relationships/hyperlink" Target="https://www.blueletterbible.org/search/preSearch.cfm?Criteria=Colossians+2.14&amp;t=NASB95" TargetMode="External"/><Relationship Id="rId40" Type="http://schemas.openxmlformats.org/officeDocument/2006/relationships/hyperlink" Target="https://www.blueletterbible.org/search/preSearch.cfm?Criteria=Romans+10.8-10&amp;t=NASB95" TargetMode="External"/><Relationship Id="rId45" Type="http://schemas.openxmlformats.org/officeDocument/2006/relationships/hyperlink" Target="https://www.blueletterbible.org/search/preSearch.cfm?Criteria=Deuteronomy+12.18&amp;t=NASB95" TargetMode="External"/><Relationship Id="rId5" Type="http://schemas.openxmlformats.org/officeDocument/2006/relationships/hyperlink" Target="https://www.blueletterbible.org/search/preSearch.cfm?Criteria=Genesis+15.18&amp;t=NASB95" TargetMode="External"/><Relationship Id="rId15" Type="http://schemas.openxmlformats.org/officeDocument/2006/relationships/hyperlink" Target="https://www.blueletterbible.org/search/preSearch.cfm?Criteria=Genesis+31.41+%E2%80%93+42&amp;t=NASB95" TargetMode="External"/><Relationship Id="rId23" Type="http://schemas.openxmlformats.org/officeDocument/2006/relationships/hyperlink" Target="https://www.blueletterbible.org/search/preSearch.cfm?Criteria=Genesis+15.13&amp;t=NASB95" TargetMode="External"/><Relationship Id="rId28" Type="http://schemas.openxmlformats.org/officeDocument/2006/relationships/hyperlink" Target="https://www.blueletterbible.org/search/preSearch.cfm?Criteria=1Kings+8.42&amp;t=NASB95" TargetMode="External"/><Relationship Id="rId36" Type="http://schemas.openxmlformats.org/officeDocument/2006/relationships/hyperlink" Target="https://www.blueletterbible.org/search/preSearch.cfm?Criteria=Deuteronomy+10.13&amp;t=NASB95" TargetMode="External"/><Relationship Id="rId49" Type="http://schemas.openxmlformats.org/officeDocument/2006/relationships/theme" Target="theme/theme1.xml"/><Relationship Id="rId10" Type="http://schemas.openxmlformats.org/officeDocument/2006/relationships/hyperlink" Target="https://www.blueletterbible.org/search/preSearch.cfm?Criteria=Genesis+13.15&amp;t=NASB95" TargetMode="External"/><Relationship Id="rId19" Type="http://schemas.openxmlformats.org/officeDocument/2006/relationships/hyperlink" Target="https://www.blueletterbible.org/search/preSearch.cfm?Criteria=Genesis+47.4%E2%80%937&amp;t=NASB95" TargetMode="External"/><Relationship Id="rId31" Type="http://schemas.openxmlformats.org/officeDocument/2006/relationships/hyperlink" Target="https://www.blueletterbible.org/search/preSearch.cfm?Criteria=Exodus+7%E2%80%9312&amp;t=NASB95" TargetMode="External"/><Relationship Id="rId44" Type="http://schemas.openxmlformats.org/officeDocument/2006/relationships/hyperlink" Target="https://www.blueletterbible.org/search/preSearch.cfm?Criteria=Deuteronomy+1.16&amp;t=NASB95" TargetMode="External"/><Relationship Id="rId4" Type="http://schemas.openxmlformats.org/officeDocument/2006/relationships/hyperlink" Target="https://thebiblesays.com/commentary/deut/deut-26/deuteronomy-261-11/" TargetMode="External"/><Relationship Id="rId9" Type="http://schemas.openxmlformats.org/officeDocument/2006/relationships/hyperlink" Target="https://www.blueletterbible.org/search/preSearch.cfm?Criteria=Deuteronomy+1.1-5&amp;t=NASB95" TargetMode="External"/><Relationship Id="rId14" Type="http://schemas.openxmlformats.org/officeDocument/2006/relationships/hyperlink" Target="https://www.blueletterbible.org/search/preSearch.cfm?Criteria=Genesis+25.26&amp;t=NASB95" TargetMode="External"/><Relationship Id="rId22" Type="http://schemas.openxmlformats.org/officeDocument/2006/relationships/hyperlink" Target="https://www.blueletterbible.org/search/preSearch.cfm?Criteria=Exodus+1.8&amp;t=NASB95" TargetMode="External"/><Relationship Id="rId27" Type="http://schemas.openxmlformats.org/officeDocument/2006/relationships/hyperlink" Target="https://www.blueletterbible.org/search/preSearch.cfm?Criteria=Deuteronomy+11.2&amp;t=NASB95" TargetMode="External"/><Relationship Id="rId30" Type="http://schemas.openxmlformats.org/officeDocument/2006/relationships/hyperlink" Target="https://www.blueletterbible.org/search/preSearch.cfm?Criteria=I+Peter+5.14&amp;t=NASB95" TargetMode="External"/><Relationship Id="rId35" Type="http://schemas.openxmlformats.org/officeDocument/2006/relationships/hyperlink" Target="https://www.blueletterbible.org/search/preSearch.cfm?Criteria=Deuteronomy+6.24&amp;t=NASB95" TargetMode="External"/><Relationship Id="rId43" Type="http://schemas.openxmlformats.org/officeDocument/2006/relationships/hyperlink" Target="https://www.blueletterbible.org/search/preSearch.cfm?Criteria=Deuteronomy+10.16-18&amp;t=NASB95" TargetMode="External"/><Relationship Id="rId48" Type="http://schemas.openxmlformats.org/officeDocument/2006/relationships/fontTable" Target="fontTable.xml"/><Relationship Id="rId8" Type="http://schemas.openxmlformats.org/officeDocument/2006/relationships/hyperlink" Target="https://www.blueletterbible.org/search/preSearch.cfm?Criteria=Deuteronomy+12.5&amp;t=NASB95" TargetMode="External"/><Relationship Id="rId3" Type="http://schemas.openxmlformats.org/officeDocument/2006/relationships/webSettings" Target="webSettings.xml"/><Relationship Id="rId12" Type="http://schemas.openxmlformats.org/officeDocument/2006/relationships/hyperlink" Target="https://www.blueletterbible.org/search/preSearch.cfm?Criteria=Genesis+24.10&amp;t=NASB95" TargetMode="External"/><Relationship Id="rId17" Type="http://schemas.openxmlformats.org/officeDocument/2006/relationships/hyperlink" Target="https://www.blueletterbible.org/search/preSearch.cfm?Criteria=Genesis+42.1&amp;t=NASB95" TargetMode="External"/><Relationship Id="rId25" Type="http://schemas.openxmlformats.org/officeDocument/2006/relationships/hyperlink" Target="https://www.blueletterbible.org/search/preSearch.cfm?Criteria=Exodus+32.11&amp;t=NASB95" TargetMode="External"/><Relationship Id="rId33" Type="http://schemas.openxmlformats.org/officeDocument/2006/relationships/hyperlink" Target="https://www.blueletterbible.org/search/preSearch.cfm?Criteria=Exodus+14&amp;t=NASB95" TargetMode="External"/><Relationship Id="rId38" Type="http://schemas.openxmlformats.org/officeDocument/2006/relationships/hyperlink" Target="https://www.blueletterbible.org/search/preSearch.cfm?Criteria=John+3.14-15&amp;t=NASB95" TargetMode="External"/><Relationship Id="rId46" Type="http://schemas.openxmlformats.org/officeDocument/2006/relationships/hyperlink" Target="https://www.blueletterbible.org/search/preSearch.cfm?Criteria=Deuteronomy+14.29&amp;t=NASB95" TargetMode="External"/><Relationship Id="rId20" Type="http://schemas.openxmlformats.org/officeDocument/2006/relationships/hyperlink" Target="https://www.blueletterbible.org/search/preSearch.cfm?Criteria=Genesis+46.27&amp;t=NASB95" TargetMode="External"/><Relationship Id="rId41" Type="http://schemas.openxmlformats.org/officeDocument/2006/relationships/hyperlink" Target="https://www.blueletterbible.org/search/preSearch.cfm?Criteria=Deuteronomy+30.11-14&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Deuteronomy+1.8&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2444</Words>
  <Characters>13932</Characters>
  <Application>Microsoft Office Word</Application>
  <DocSecurity>0</DocSecurity>
  <Lines>116</Lines>
  <Paragraphs>32</Paragraphs>
  <ScaleCrop>false</ScaleCrop>
  <Company/>
  <LinksUpToDate>false</LinksUpToDate>
  <CharactersWithSpaces>16344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1</cp:revision>
  <dcterms:created xsi:type="dcterms:W3CDTF">2023-02-12T07:00:00Z</dcterms:created>
  <dcterms:modified xsi:type="dcterms:W3CDTF">2023-02-12T07:01:00Z</dcterms:modified>
</cp:coreProperties>
</file>