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7A899" w14:textId="65BAB541" w:rsidR="00B04347" w:rsidRPr="00B04347" w:rsidRDefault="00B04347" w:rsidP="00B04347">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B04347">
        <w:rPr>
          <w:rFonts w:ascii="Roboto Slab" w:eastAsia="Times New Roman" w:hAnsi="Roboto Slab" w:cs="Roboto Slab"/>
          <w:b/>
          <w:bCs/>
          <w:kern w:val="36"/>
          <w:sz w:val="48"/>
          <w:szCs w:val="48"/>
        </w:rPr>
        <w:t>Deuteronomy 28:1-6</w:t>
      </w:r>
    </w:p>
    <w:p w14:paraId="0F1B8A22" w14:textId="4A7ADCE5" w:rsidR="00B04347" w:rsidRDefault="00B04347" w:rsidP="00B04347">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0D7950">
          <w:rPr>
            <w:rStyle w:val="Hyperlink"/>
            <w:rFonts w:ascii="Roboto" w:eastAsia="Times New Roman" w:hAnsi="Roboto" w:cs="Times New Roman"/>
            <w:i/>
            <w:iCs/>
            <w:sz w:val="27"/>
            <w:szCs w:val="27"/>
          </w:rPr>
          <w:t>https://thebiblesays.com/commentary/deut/deut-28/deuteronomy-281-6/</w:t>
        </w:r>
      </w:hyperlink>
    </w:p>
    <w:p w14:paraId="455787F5" w14:textId="46C8596D" w:rsidR="00B04347" w:rsidRPr="00B04347" w:rsidRDefault="00B04347" w:rsidP="00B04347">
      <w:pPr>
        <w:shd w:val="clear" w:color="auto" w:fill="FFFFFF"/>
        <w:spacing w:before="450" w:after="100" w:afterAutospacing="1" w:line="240" w:lineRule="auto"/>
        <w:jc w:val="center"/>
        <w:rPr>
          <w:rFonts w:ascii="Roboto" w:eastAsia="Times New Roman" w:hAnsi="Roboto" w:cs="Times New Roman"/>
          <w:sz w:val="27"/>
          <w:szCs w:val="27"/>
        </w:rPr>
      </w:pPr>
      <w:r w:rsidRPr="00B04347">
        <w:rPr>
          <w:rFonts w:ascii="Roboto" w:eastAsia="Times New Roman" w:hAnsi="Roboto" w:cs="Times New Roman"/>
          <w:i/>
          <w:iCs/>
          <w:sz w:val="27"/>
          <w:szCs w:val="27"/>
        </w:rPr>
        <w:t>Moses continued to outline the script for the ceremony to be performed once they had success taking Canaan. This part urged the Israelites to obey their covenant partner, Yahweh, in order that they may be blessed beyond measure in the land of Canaan, which was God’s promise to them if they followed faithfully the terms of the agreement.</w:t>
      </w:r>
    </w:p>
    <w:p w14:paraId="4A078F41" w14:textId="77777777" w:rsidR="00B04347" w:rsidRPr="00B04347" w:rsidRDefault="00B04347" w:rsidP="00B04347">
      <w:pPr>
        <w:shd w:val="clear" w:color="auto" w:fill="FFFFFF"/>
        <w:spacing w:after="100" w:afterAutospacing="1" w:line="240" w:lineRule="auto"/>
        <w:rPr>
          <w:rFonts w:ascii="Roboto" w:eastAsia="Times New Roman" w:hAnsi="Roboto" w:cs="Times New Roman"/>
          <w:sz w:val="27"/>
          <w:szCs w:val="27"/>
        </w:rPr>
      </w:pPr>
      <w:r w:rsidRPr="00B04347">
        <w:rPr>
          <w:rFonts w:ascii="Roboto" w:eastAsia="Times New Roman" w:hAnsi="Roboto" w:cs="Times New Roman"/>
          <w:sz w:val="27"/>
          <w:szCs w:val="27"/>
        </w:rPr>
        <w:t>The verses of this section on blessings have two parts. The first part (vv. 1-2) contains another exhortation to remain obedient to the law of the LORD. The second part (vv. 3-6) has six blessings that the Israelites would receive as a result of their obedience. In the first part, Moses reminded the people that they would receive blessings </w:t>
      </w:r>
      <w:r w:rsidRPr="00B04347">
        <w:rPr>
          <w:rFonts w:ascii="Roboto" w:eastAsia="Times New Roman" w:hAnsi="Roboto" w:cs="Times New Roman"/>
          <w:i/>
          <w:iCs/>
          <w:sz w:val="27"/>
          <w:szCs w:val="27"/>
        </w:rPr>
        <w:t>if</w:t>
      </w:r>
      <w:r w:rsidRPr="00B04347">
        <w:rPr>
          <w:rFonts w:ascii="Roboto" w:eastAsia="Times New Roman" w:hAnsi="Roboto" w:cs="Times New Roman"/>
          <w:sz w:val="27"/>
          <w:szCs w:val="27"/>
        </w:rPr>
        <w:t> they </w:t>
      </w:r>
      <w:r w:rsidRPr="00B04347">
        <w:rPr>
          <w:rFonts w:ascii="Roboto" w:eastAsia="Times New Roman" w:hAnsi="Roboto" w:cs="Times New Roman"/>
          <w:i/>
          <w:iCs/>
          <w:sz w:val="27"/>
          <w:szCs w:val="27"/>
        </w:rPr>
        <w:t>diligently</w:t>
      </w:r>
      <w:r w:rsidRPr="00B04347">
        <w:rPr>
          <w:rFonts w:ascii="Roboto" w:eastAsia="Times New Roman" w:hAnsi="Roboto" w:cs="Times New Roman"/>
          <w:sz w:val="27"/>
          <w:szCs w:val="27"/>
        </w:rPr>
        <w:t> </w:t>
      </w:r>
      <w:r w:rsidRPr="00B04347">
        <w:rPr>
          <w:rFonts w:ascii="Roboto" w:eastAsia="Times New Roman" w:hAnsi="Roboto" w:cs="Times New Roman"/>
          <w:i/>
          <w:iCs/>
          <w:sz w:val="27"/>
          <w:szCs w:val="27"/>
        </w:rPr>
        <w:t>obey</w:t>
      </w:r>
      <w:r w:rsidRPr="00B04347">
        <w:rPr>
          <w:rFonts w:ascii="Roboto" w:eastAsia="Times New Roman" w:hAnsi="Roboto" w:cs="Times New Roman"/>
          <w:sz w:val="27"/>
          <w:szCs w:val="27"/>
        </w:rPr>
        <w:t> </w:t>
      </w:r>
      <w:r w:rsidRPr="00B04347">
        <w:rPr>
          <w:rFonts w:ascii="Roboto" w:eastAsia="Times New Roman" w:hAnsi="Roboto" w:cs="Times New Roman"/>
          <w:i/>
          <w:iCs/>
          <w:sz w:val="27"/>
          <w:szCs w:val="27"/>
        </w:rPr>
        <w:t>the LORD</w:t>
      </w:r>
      <w:r w:rsidRPr="00B04347">
        <w:rPr>
          <w:rFonts w:ascii="Roboto" w:eastAsia="Times New Roman" w:hAnsi="Roboto" w:cs="Times New Roman"/>
          <w:sz w:val="27"/>
          <w:szCs w:val="27"/>
        </w:rPr>
        <w:t> their </w:t>
      </w:r>
      <w:r w:rsidRPr="00B04347">
        <w:rPr>
          <w:rFonts w:ascii="Roboto" w:eastAsia="Times New Roman" w:hAnsi="Roboto" w:cs="Times New Roman"/>
          <w:i/>
          <w:iCs/>
          <w:sz w:val="27"/>
          <w:szCs w:val="27"/>
        </w:rPr>
        <w:t>God</w:t>
      </w:r>
      <w:r w:rsidRPr="00B04347">
        <w:rPr>
          <w:rFonts w:ascii="Roboto" w:eastAsia="Times New Roman" w:hAnsi="Roboto" w:cs="Times New Roman"/>
          <w:sz w:val="27"/>
          <w:szCs w:val="27"/>
        </w:rPr>
        <w:t> (v. 1). They were to be </w:t>
      </w:r>
      <w:r w:rsidRPr="00B04347">
        <w:rPr>
          <w:rFonts w:ascii="Roboto" w:eastAsia="Times New Roman" w:hAnsi="Roboto" w:cs="Times New Roman"/>
          <w:i/>
          <w:iCs/>
          <w:sz w:val="27"/>
          <w:szCs w:val="27"/>
        </w:rPr>
        <w:t>careful to do all His commandments</w:t>
      </w:r>
      <w:r w:rsidRPr="00B04347">
        <w:rPr>
          <w:rFonts w:ascii="Roboto" w:eastAsia="Times New Roman" w:hAnsi="Roboto" w:cs="Times New Roman"/>
          <w:sz w:val="27"/>
          <w:szCs w:val="27"/>
        </w:rPr>
        <w:t> to please Him and receive the blessings. The phrase </w:t>
      </w:r>
      <w:r w:rsidRPr="00B04347">
        <w:rPr>
          <w:rFonts w:ascii="Roboto" w:eastAsia="Times New Roman" w:hAnsi="Roboto" w:cs="Times New Roman"/>
          <w:i/>
          <w:iCs/>
          <w:sz w:val="27"/>
          <w:szCs w:val="27"/>
        </w:rPr>
        <w:t>which I command you today</w:t>
      </w:r>
      <w:r w:rsidRPr="00B04347">
        <w:rPr>
          <w:rFonts w:ascii="Roboto" w:eastAsia="Times New Roman" w:hAnsi="Roboto" w:cs="Times New Roman"/>
          <w:sz w:val="27"/>
          <w:szCs w:val="27"/>
        </w:rPr>
        <w:t> probably means that their strict obedience to the LORD’s law needed to start </w:t>
      </w:r>
      <w:r w:rsidRPr="00B04347">
        <w:rPr>
          <w:rFonts w:ascii="Roboto" w:eastAsia="Times New Roman" w:hAnsi="Roboto" w:cs="Times New Roman"/>
          <w:i/>
          <w:iCs/>
          <w:sz w:val="27"/>
          <w:szCs w:val="27"/>
        </w:rPr>
        <w:t>today</w:t>
      </w:r>
      <w:r w:rsidRPr="00B04347">
        <w:rPr>
          <w:rFonts w:ascii="Roboto" w:eastAsia="Times New Roman" w:hAnsi="Roboto" w:cs="Times New Roman"/>
          <w:sz w:val="27"/>
          <w:szCs w:val="27"/>
        </w:rPr>
        <w:t>.</w:t>
      </w:r>
    </w:p>
    <w:p w14:paraId="1F0F94DF" w14:textId="77777777" w:rsidR="00B04347" w:rsidRPr="00B04347" w:rsidRDefault="00B04347" w:rsidP="00B04347">
      <w:pPr>
        <w:shd w:val="clear" w:color="auto" w:fill="FFFFFF"/>
        <w:spacing w:after="100" w:afterAutospacing="1" w:line="240" w:lineRule="auto"/>
        <w:rPr>
          <w:rFonts w:ascii="Roboto" w:eastAsia="Times New Roman" w:hAnsi="Roboto" w:cs="Times New Roman"/>
          <w:sz w:val="27"/>
          <w:szCs w:val="27"/>
        </w:rPr>
      </w:pPr>
      <w:r w:rsidRPr="00B04347">
        <w:rPr>
          <w:rFonts w:ascii="Roboto" w:eastAsia="Times New Roman" w:hAnsi="Roboto" w:cs="Times New Roman"/>
          <w:sz w:val="27"/>
          <w:szCs w:val="27"/>
        </w:rPr>
        <w:t>A high level of obedience would cause the </w:t>
      </w:r>
      <w:r w:rsidRPr="00B04347">
        <w:rPr>
          <w:rFonts w:ascii="Roboto" w:eastAsia="Times New Roman" w:hAnsi="Roboto" w:cs="Times New Roman"/>
          <w:i/>
          <w:iCs/>
          <w:sz w:val="27"/>
          <w:szCs w:val="27"/>
        </w:rPr>
        <w:t>LORD</w:t>
      </w:r>
      <w:r w:rsidRPr="00B04347">
        <w:rPr>
          <w:rFonts w:ascii="Roboto" w:eastAsia="Times New Roman" w:hAnsi="Roboto" w:cs="Times New Roman"/>
          <w:sz w:val="27"/>
          <w:szCs w:val="27"/>
        </w:rPr>
        <w:t> to </w:t>
      </w:r>
      <w:r w:rsidRPr="00B04347">
        <w:rPr>
          <w:rFonts w:ascii="Roboto" w:eastAsia="Times New Roman" w:hAnsi="Roboto" w:cs="Times New Roman"/>
          <w:i/>
          <w:iCs/>
          <w:sz w:val="27"/>
          <w:szCs w:val="27"/>
        </w:rPr>
        <w:t>set</w:t>
      </w:r>
      <w:r w:rsidRPr="00B04347">
        <w:rPr>
          <w:rFonts w:ascii="Roboto" w:eastAsia="Times New Roman" w:hAnsi="Roboto" w:cs="Times New Roman"/>
          <w:sz w:val="27"/>
          <w:szCs w:val="27"/>
        </w:rPr>
        <w:t> Israel </w:t>
      </w:r>
      <w:r w:rsidRPr="00B04347">
        <w:rPr>
          <w:rFonts w:ascii="Roboto" w:eastAsia="Times New Roman" w:hAnsi="Roboto" w:cs="Times New Roman"/>
          <w:i/>
          <w:iCs/>
          <w:sz w:val="27"/>
          <w:szCs w:val="27"/>
        </w:rPr>
        <w:t>high above all the nations of the earth.</w:t>
      </w:r>
      <w:r w:rsidRPr="00B04347">
        <w:rPr>
          <w:rFonts w:ascii="Roboto" w:eastAsia="Times New Roman" w:hAnsi="Roboto" w:cs="Times New Roman"/>
          <w:sz w:val="27"/>
          <w:szCs w:val="27"/>
        </w:rPr>
        <w:t> Simply put, the other nations would have an admiration for Israel once they saw that Israel’s God had elevated them higher, giving them a superior wisdom and understanding (</w:t>
      </w:r>
      <w:hyperlink r:id="rId5" w:tgtFrame="BLB_NW" w:history="1">
        <w:r w:rsidRPr="00B04347">
          <w:rPr>
            <w:rFonts w:ascii="Roboto" w:eastAsia="Times New Roman" w:hAnsi="Roboto" w:cs="Times New Roman"/>
            <w:sz w:val="27"/>
            <w:szCs w:val="27"/>
            <w:u w:val="single"/>
          </w:rPr>
          <w:t>Deuteronomy 4:6</w:t>
        </w:r>
      </w:hyperlink>
      <w:r w:rsidRPr="00B04347">
        <w:rPr>
          <w:rFonts w:ascii="Roboto" w:eastAsia="Times New Roman" w:hAnsi="Roboto" w:cs="Times New Roman"/>
          <w:sz w:val="27"/>
          <w:szCs w:val="27"/>
        </w:rPr>
        <w:t>). He wanted them to live a holy life and to represent His rule on earth as a “kingdom of priests” (</w:t>
      </w:r>
      <w:hyperlink r:id="rId6" w:tgtFrame="BLB_NW" w:history="1">
        <w:r w:rsidRPr="00B04347">
          <w:rPr>
            <w:rFonts w:ascii="Roboto" w:eastAsia="Times New Roman" w:hAnsi="Roboto" w:cs="Times New Roman"/>
            <w:sz w:val="27"/>
            <w:szCs w:val="27"/>
            <w:u w:val="single"/>
          </w:rPr>
          <w:t>Exodus 19:4-6</w:t>
        </w:r>
      </w:hyperlink>
      <w:r w:rsidRPr="00B04347">
        <w:rPr>
          <w:rFonts w:ascii="Roboto" w:eastAsia="Times New Roman" w:hAnsi="Roboto" w:cs="Times New Roman"/>
          <w:sz w:val="27"/>
          <w:szCs w:val="27"/>
        </w:rPr>
        <w:t>). By building a society based on a “love your neighbor as yourself” culture, the society would (naturally) thrive, and demonstrate to surrounding nations the superiority of a self-governing society based on mutual love and cooperation. The surrounding nations were based on a culture of the strong exploiting the weak (</w:t>
      </w:r>
      <w:hyperlink r:id="rId7" w:tgtFrame="BLB_NW" w:history="1">
        <w:r w:rsidRPr="00B04347">
          <w:rPr>
            <w:rFonts w:ascii="Roboto" w:eastAsia="Times New Roman" w:hAnsi="Roboto" w:cs="Times New Roman"/>
            <w:sz w:val="27"/>
            <w:szCs w:val="27"/>
            <w:u w:val="single"/>
          </w:rPr>
          <w:t>Leviticus 18</w:t>
        </w:r>
      </w:hyperlink>
      <w:r w:rsidRPr="00B04347">
        <w:rPr>
          <w:rFonts w:ascii="Roboto" w:eastAsia="Times New Roman" w:hAnsi="Roboto" w:cs="Times New Roman"/>
          <w:sz w:val="27"/>
          <w:szCs w:val="27"/>
        </w:rPr>
        <w:t>).</w:t>
      </w:r>
    </w:p>
    <w:p w14:paraId="33CEE3D6" w14:textId="77777777" w:rsidR="00B04347" w:rsidRPr="00B04347" w:rsidRDefault="00B04347" w:rsidP="00B04347">
      <w:pPr>
        <w:shd w:val="clear" w:color="auto" w:fill="FFFFFF"/>
        <w:spacing w:after="100" w:afterAutospacing="1" w:line="240" w:lineRule="auto"/>
        <w:rPr>
          <w:rFonts w:ascii="Roboto" w:eastAsia="Times New Roman" w:hAnsi="Roboto" w:cs="Times New Roman"/>
          <w:sz w:val="27"/>
          <w:szCs w:val="27"/>
        </w:rPr>
      </w:pPr>
      <w:r w:rsidRPr="00B04347">
        <w:rPr>
          <w:rFonts w:ascii="Roboto" w:eastAsia="Times New Roman" w:hAnsi="Roboto" w:cs="Times New Roman"/>
          <w:sz w:val="27"/>
          <w:szCs w:val="27"/>
        </w:rPr>
        <w:t>As a result of keeping their commitment to obey the covenant into which they had entered, </w:t>
      </w:r>
      <w:r w:rsidRPr="00B04347">
        <w:rPr>
          <w:rFonts w:ascii="Roboto" w:eastAsia="Times New Roman" w:hAnsi="Roboto" w:cs="Times New Roman"/>
          <w:i/>
          <w:iCs/>
          <w:sz w:val="27"/>
          <w:szCs w:val="27"/>
        </w:rPr>
        <w:t>all these blessings will come upon you and overtake you if you obey the LORD your God</w:t>
      </w:r>
      <w:r w:rsidRPr="00B04347">
        <w:rPr>
          <w:rFonts w:ascii="Roboto" w:eastAsia="Times New Roman" w:hAnsi="Roboto" w:cs="Times New Roman"/>
          <w:sz w:val="27"/>
          <w:szCs w:val="27"/>
        </w:rPr>
        <w:t> (v. 2). The phrase </w:t>
      </w:r>
      <w:r w:rsidRPr="00B04347">
        <w:rPr>
          <w:rFonts w:ascii="Roboto" w:eastAsia="Times New Roman" w:hAnsi="Roboto" w:cs="Times New Roman"/>
          <w:i/>
          <w:iCs/>
          <w:sz w:val="27"/>
          <w:szCs w:val="27"/>
        </w:rPr>
        <w:t>these blessings</w:t>
      </w:r>
      <w:r w:rsidRPr="00B04347">
        <w:rPr>
          <w:rFonts w:ascii="Roboto" w:eastAsia="Times New Roman" w:hAnsi="Roboto" w:cs="Times New Roman"/>
          <w:sz w:val="27"/>
          <w:szCs w:val="27"/>
        </w:rPr>
        <w:t> refers to the six blessings that are in vv. 3-6. They are in the form of beatitudes, similar to what Jesus used in the Sermon on the Mount (</w:t>
      </w:r>
      <w:hyperlink r:id="rId8" w:tgtFrame="BLB_NW" w:history="1">
        <w:r w:rsidRPr="00B04347">
          <w:rPr>
            <w:rFonts w:ascii="Roboto" w:eastAsia="Times New Roman" w:hAnsi="Roboto" w:cs="Times New Roman"/>
            <w:sz w:val="27"/>
            <w:szCs w:val="27"/>
            <w:u w:val="single"/>
          </w:rPr>
          <w:t>Matthew 5:3-11</w:t>
        </w:r>
      </w:hyperlink>
      <w:r w:rsidRPr="00B04347">
        <w:rPr>
          <w:rFonts w:ascii="Roboto" w:eastAsia="Times New Roman" w:hAnsi="Roboto" w:cs="Times New Roman"/>
          <w:sz w:val="27"/>
          <w:szCs w:val="27"/>
        </w:rPr>
        <w:t>). Based on Israel’s obedience, they would </w:t>
      </w:r>
      <w:r w:rsidRPr="00B04347">
        <w:rPr>
          <w:rFonts w:ascii="Roboto" w:eastAsia="Times New Roman" w:hAnsi="Roboto" w:cs="Times New Roman"/>
          <w:i/>
          <w:iCs/>
          <w:sz w:val="27"/>
          <w:szCs w:val="27"/>
        </w:rPr>
        <w:t>come upon </w:t>
      </w:r>
      <w:r w:rsidRPr="00B04347">
        <w:rPr>
          <w:rFonts w:ascii="Roboto" w:eastAsia="Times New Roman" w:hAnsi="Roboto" w:cs="Times New Roman"/>
          <w:sz w:val="27"/>
          <w:szCs w:val="27"/>
        </w:rPr>
        <w:t>them</w:t>
      </w:r>
      <w:r w:rsidRPr="00B04347">
        <w:rPr>
          <w:rFonts w:ascii="Roboto" w:eastAsia="Times New Roman" w:hAnsi="Roboto" w:cs="Times New Roman"/>
          <w:i/>
          <w:iCs/>
          <w:sz w:val="27"/>
          <w:szCs w:val="27"/>
        </w:rPr>
        <w:t> and overtake</w:t>
      </w:r>
      <w:r w:rsidRPr="00B04347">
        <w:rPr>
          <w:rFonts w:ascii="Roboto" w:eastAsia="Times New Roman" w:hAnsi="Roboto" w:cs="Times New Roman"/>
          <w:sz w:val="27"/>
          <w:szCs w:val="27"/>
        </w:rPr>
        <w:t> (Hebrew “na</w:t>
      </w:r>
      <w:r w:rsidRPr="00B04347">
        <w:rPr>
          <w:rFonts w:ascii="Times New Roman" w:eastAsia="Times New Roman" w:hAnsi="Times New Roman" w:cs="Times New Roman"/>
          <w:sz w:val="27"/>
          <w:szCs w:val="27"/>
        </w:rPr>
        <w:t>̄</w:t>
      </w:r>
      <w:r w:rsidRPr="00B04347">
        <w:rPr>
          <w:rFonts w:ascii="Roboto" w:eastAsia="Times New Roman" w:hAnsi="Roboto" w:cs="Times New Roman"/>
          <w:sz w:val="27"/>
          <w:szCs w:val="27"/>
        </w:rPr>
        <w:t>śśag</w:t>
      </w:r>
      <w:r w:rsidRPr="00B04347">
        <w:rPr>
          <w:rFonts w:ascii="Roboto" w:eastAsia="Times New Roman" w:hAnsi="Roboto" w:cs="Roboto"/>
          <w:sz w:val="27"/>
          <w:szCs w:val="27"/>
        </w:rPr>
        <w:t>”</w:t>
      </w:r>
      <w:r w:rsidRPr="00B04347">
        <w:rPr>
          <w:rFonts w:ascii="Roboto" w:eastAsia="Times New Roman" w:hAnsi="Roboto" w:cs="Times New Roman"/>
          <w:sz w:val="27"/>
          <w:szCs w:val="27"/>
        </w:rPr>
        <w:t>) them, implying that the blessings were guaranteed based on obedience.</w:t>
      </w:r>
    </w:p>
    <w:p w14:paraId="230764C2" w14:textId="77777777" w:rsidR="00B04347" w:rsidRPr="00B04347" w:rsidRDefault="00B04347" w:rsidP="00B04347">
      <w:pPr>
        <w:shd w:val="clear" w:color="auto" w:fill="FFFFFF"/>
        <w:spacing w:after="100" w:afterAutospacing="1" w:line="240" w:lineRule="auto"/>
        <w:rPr>
          <w:rFonts w:ascii="Roboto" w:eastAsia="Times New Roman" w:hAnsi="Roboto" w:cs="Times New Roman"/>
          <w:sz w:val="27"/>
          <w:szCs w:val="27"/>
        </w:rPr>
      </w:pPr>
      <w:r w:rsidRPr="00B04347">
        <w:rPr>
          <w:rFonts w:ascii="Roboto" w:eastAsia="Times New Roman" w:hAnsi="Roboto" w:cs="Times New Roman"/>
          <w:sz w:val="27"/>
          <w:szCs w:val="27"/>
        </w:rPr>
        <w:lastRenderedPageBreak/>
        <w:t>These blessings were to be stated by six tribes standing on Mount Gerizim once Israel had entered the land and conquered this part of Canaan. (</w:t>
      </w:r>
      <w:hyperlink r:id="rId9" w:tgtFrame="BLB_NW" w:history="1">
        <w:r w:rsidRPr="00B04347">
          <w:rPr>
            <w:rFonts w:ascii="Roboto" w:eastAsia="Times New Roman" w:hAnsi="Roboto" w:cs="Times New Roman"/>
            <w:sz w:val="27"/>
            <w:szCs w:val="27"/>
            <w:u w:val="single"/>
          </w:rPr>
          <w:t>Deuteronomy 27:12</w:t>
        </w:r>
      </w:hyperlink>
      <w:r w:rsidRPr="00B04347">
        <w:rPr>
          <w:rFonts w:ascii="Roboto" w:eastAsia="Times New Roman" w:hAnsi="Roboto" w:cs="Times New Roman"/>
          <w:sz w:val="27"/>
          <w:szCs w:val="27"/>
        </w:rPr>
        <w:t>). Moses here continues the script for this ceremony, as a part of his instructions to Israel just prior to entering the land (</w:t>
      </w:r>
      <w:hyperlink r:id="rId10" w:tgtFrame="BLB_NW" w:history="1">
        <w:r w:rsidRPr="00B04347">
          <w:rPr>
            <w:rFonts w:ascii="Roboto" w:eastAsia="Times New Roman" w:hAnsi="Roboto" w:cs="Times New Roman"/>
            <w:sz w:val="27"/>
            <w:szCs w:val="27"/>
            <w:u w:val="single"/>
          </w:rPr>
          <w:t>Deuteronomy 27:1-13</w:t>
        </w:r>
      </w:hyperlink>
      <w:r w:rsidRPr="00B04347">
        <w:rPr>
          <w:rFonts w:ascii="Roboto" w:eastAsia="Times New Roman" w:hAnsi="Roboto" w:cs="Times New Roman"/>
          <w:sz w:val="27"/>
          <w:szCs w:val="27"/>
        </w:rPr>
        <w:t>).</w:t>
      </w:r>
    </w:p>
    <w:p w14:paraId="6DB11C0C" w14:textId="77777777" w:rsidR="00B04347" w:rsidRPr="00B04347" w:rsidRDefault="00B04347" w:rsidP="00B04347">
      <w:pPr>
        <w:shd w:val="clear" w:color="auto" w:fill="FFFFFF"/>
        <w:spacing w:after="100" w:afterAutospacing="1" w:line="240" w:lineRule="auto"/>
        <w:rPr>
          <w:rFonts w:ascii="Roboto" w:eastAsia="Times New Roman" w:hAnsi="Roboto" w:cs="Times New Roman"/>
          <w:sz w:val="27"/>
          <w:szCs w:val="27"/>
        </w:rPr>
      </w:pPr>
      <w:r w:rsidRPr="00B04347">
        <w:rPr>
          <w:rFonts w:ascii="Roboto" w:eastAsia="Times New Roman" w:hAnsi="Roboto" w:cs="Times New Roman"/>
          <w:sz w:val="27"/>
          <w:szCs w:val="27"/>
        </w:rPr>
        <w:t>In the first two blessings, he said, </w:t>
      </w:r>
      <w:r w:rsidRPr="00B04347">
        <w:rPr>
          <w:rFonts w:ascii="Roboto" w:eastAsia="Times New Roman" w:hAnsi="Roboto" w:cs="Times New Roman"/>
          <w:i/>
          <w:iCs/>
          <w:sz w:val="27"/>
          <w:szCs w:val="27"/>
        </w:rPr>
        <w:t>Blessed shall you be in the city, and blessed shall you be in the country</w:t>
      </w:r>
      <w:r w:rsidRPr="00B04347">
        <w:rPr>
          <w:rFonts w:ascii="Roboto" w:eastAsia="Times New Roman" w:hAnsi="Roboto" w:cs="Times New Roman"/>
          <w:sz w:val="27"/>
          <w:szCs w:val="27"/>
        </w:rPr>
        <w:t> (v. 3). The words </w:t>
      </w:r>
      <w:r w:rsidRPr="00B04347">
        <w:rPr>
          <w:rFonts w:ascii="Roboto" w:eastAsia="Times New Roman" w:hAnsi="Roboto" w:cs="Times New Roman"/>
          <w:i/>
          <w:iCs/>
          <w:sz w:val="27"/>
          <w:szCs w:val="27"/>
        </w:rPr>
        <w:t>city</w:t>
      </w:r>
      <w:r w:rsidRPr="00B04347">
        <w:rPr>
          <w:rFonts w:ascii="Roboto" w:eastAsia="Times New Roman" w:hAnsi="Roboto" w:cs="Times New Roman"/>
          <w:sz w:val="27"/>
          <w:szCs w:val="27"/>
        </w:rPr>
        <w:t> and </w:t>
      </w:r>
      <w:r w:rsidRPr="00B04347">
        <w:rPr>
          <w:rFonts w:ascii="Roboto" w:eastAsia="Times New Roman" w:hAnsi="Roboto" w:cs="Times New Roman"/>
          <w:i/>
          <w:iCs/>
          <w:sz w:val="27"/>
          <w:szCs w:val="27"/>
        </w:rPr>
        <w:t>country</w:t>
      </w:r>
      <w:r w:rsidRPr="00B04347">
        <w:rPr>
          <w:rFonts w:ascii="Roboto" w:eastAsia="Times New Roman" w:hAnsi="Roboto" w:cs="Times New Roman"/>
          <w:sz w:val="27"/>
          <w:szCs w:val="27"/>
        </w:rPr>
        <w:t> comprise a merism (a figure of speech using opposite word pairs to emphasize totality). Here it means that, wherever an Israelite lived, he or she would be blessed. In other words, the blessing would be for everyone in Israel.</w:t>
      </w:r>
    </w:p>
    <w:p w14:paraId="3E8DF3B1" w14:textId="77777777" w:rsidR="00B04347" w:rsidRPr="00B04347" w:rsidRDefault="00B04347" w:rsidP="00B04347">
      <w:pPr>
        <w:shd w:val="clear" w:color="auto" w:fill="FFFFFF"/>
        <w:spacing w:after="100" w:afterAutospacing="1" w:line="240" w:lineRule="auto"/>
        <w:rPr>
          <w:rFonts w:ascii="Roboto" w:eastAsia="Times New Roman" w:hAnsi="Roboto" w:cs="Times New Roman"/>
          <w:sz w:val="27"/>
          <w:szCs w:val="27"/>
        </w:rPr>
      </w:pPr>
      <w:r w:rsidRPr="00B04347">
        <w:rPr>
          <w:rFonts w:ascii="Roboto" w:eastAsia="Times New Roman" w:hAnsi="Roboto" w:cs="Times New Roman"/>
          <w:sz w:val="27"/>
          <w:szCs w:val="27"/>
        </w:rPr>
        <w:t>The third blessing is concerned with fruitfulness within the home. Moses declared, </w:t>
      </w:r>
      <w:r w:rsidRPr="00B04347">
        <w:rPr>
          <w:rFonts w:ascii="Roboto" w:eastAsia="Times New Roman" w:hAnsi="Roboto" w:cs="Times New Roman"/>
          <w:i/>
          <w:iCs/>
          <w:sz w:val="27"/>
          <w:szCs w:val="27"/>
        </w:rPr>
        <w:t>Blessed shall be the offspring of your body and the produce of your ground and the offspring of your beasts, the increase of your herd and the young of your flock</w:t>
      </w:r>
      <w:r w:rsidRPr="00B04347">
        <w:rPr>
          <w:rFonts w:ascii="Roboto" w:eastAsia="Times New Roman" w:hAnsi="Roboto" w:cs="Times New Roman"/>
          <w:sz w:val="27"/>
          <w:szCs w:val="27"/>
        </w:rPr>
        <w:t> (v. 4). This blessing would come in the form of human fertility (</w:t>
      </w:r>
      <w:r w:rsidRPr="00B04347">
        <w:rPr>
          <w:rFonts w:ascii="Roboto" w:eastAsia="Times New Roman" w:hAnsi="Roboto" w:cs="Times New Roman"/>
          <w:i/>
          <w:iCs/>
          <w:sz w:val="27"/>
          <w:szCs w:val="27"/>
        </w:rPr>
        <w:t>offspring of your body) </w:t>
      </w:r>
      <w:r w:rsidRPr="00B04347">
        <w:rPr>
          <w:rFonts w:ascii="Roboto" w:eastAsia="Times New Roman" w:hAnsi="Roboto" w:cs="Times New Roman"/>
          <w:sz w:val="27"/>
          <w:szCs w:val="27"/>
        </w:rPr>
        <w:t>as well as the increase in crops (</w:t>
      </w:r>
      <w:r w:rsidRPr="00B04347">
        <w:rPr>
          <w:rFonts w:ascii="Roboto" w:eastAsia="Times New Roman" w:hAnsi="Roboto" w:cs="Times New Roman"/>
          <w:i/>
          <w:iCs/>
          <w:sz w:val="27"/>
          <w:szCs w:val="27"/>
        </w:rPr>
        <w:t>produce of your ground) </w:t>
      </w:r>
      <w:r w:rsidRPr="00B04347">
        <w:rPr>
          <w:rFonts w:ascii="Roboto" w:eastAsia="Times New Roman" w:hAnsi="Roboto" w:cs="Times New Roman"/>
          <w:sz w:val="27"/>
          <w:szCs w:val="27"/>
        </w:rPr>
        <w:t>and livestock (</w:t>
      </w:r>
      <w:r w:rsidRPr="00B04347">
        <w:rPr>
          <w:rFonts w:ascii="Roboto" w:eastAsia="Times New Roman" w:hAnsi="Roboto" w:cs="Times New Roman"/>
          <w:i/>
          <w:iCs/>
          <w:sz w:val="27"/>
          <w:szCs w:val="27"/>
        </w:rPr>
        <w:t>offspring of your beasts)</w:t>
      </w:r>
      <w:r w:rsidRPr="00B04347">
        <w:rPr>
          <w:rFonts w:ascii="Roboto" w:eastAsia="Times New Roman" w:hAnsi="Roboto" w:cs="Times New Roman"/>
          <w:sz w:val="27"/>
          <w:szCs w:val="27"/>
        </w:rPr>
        <w:t>. Thus, the Israelites would experience an abundant posterity through large families (</w:t>
      </w:r>
      <w:hyperlink r:id="rId11" w:tgtFrame="BLB_NW" w:history="1">
        <w:r w:rsidRPr="00B04347">
          <w:rPr>
            <w:rFonts w:ascii="Roboto" w:eastAsia="Times New Roman" w:hAnsi="Roboto" w:cs="Times New Roman"/>
            <w:sz w:val="27"/>
            <w:szCs w:val="27"/>
            <w:u w:val="single"/>
          </w:rPr>
          <w:t>Psalm 127:3</w:t>
        </w:r>
      </w:hyperlink>
      <w:r w:rsidRPr="00B04347">
        <w:rPr>
          <w:rFonts w:ascii="Roboto" w:eastAsia="Times New Roman" w:hAnsi="Roboto" w:cs="Times New Roman"/>
          <w:sz w:val="27"/>
          <w:szCs w:val="27"/>
        </w:rPr>
        <w:t>) and an abundance of material wealth (the crops and livestock).</w:t>
      </w:r>
    </w:p>
    <w:p w14:paraId="66CAA68A" w14:textId="77777777" w:rsidR="00B04347" w:rsidRPr="00B04347" w:rsidRDefault="00B04347" w:rsidP="00B04347">
      <w:pPr>
        <w:shd w:val="clear" w:color="auto" w:fill="FFFFFF"/>
        <w:spacing w:after="100" w:afterAutospacing="1" w:line="240" w:lineRule="auto"/>
        <w:rPr>
          <w:rFonts w:ascii="Roboto" w:eastAsia="Times New Roman" w:hAnsi="Roboto" w:cs="Times New Roman"/>
          <w:sz w:val="27"/>
          <w:szCs w:val="27"/>
        </w:rPr>
      </w:pPr>
      <w:r w:rsidRPr="00B04347">
        <w:rPr>
          <w:rFonts w:ascii="Roboto" w:eastAsia="Times New Roman" w:hAnsi="Roboto" w:cs="Times New Roman"/>
          <w:sz w:val="27"/>
          <w:szCs w:val="27"/>
        </w:rPr>
        <w:t>In an ancient agrarian economy, more children meant more laborers, more protectors, and therefore more material prosperity. So children were seen as a great blessing on multiple fronts. The primary goal of the ancient economy was producing sufficient food to consume, so a high birth rate for livestock and a high yield for crops meant material prosperity. In these verses, God is promising that if Israel would keep their agreement and obey the laws of His covenant, they would experience substantial material prosperity.</w:t>
      </w:r>
    </w:p>
    <w:p w14:paraId="0763E2CA" w14:textId="77777777" w:rsidR="00B04347" w:rsidRPr="00B04347" w:rsidRDefault="00B04347" w:rsidP="00B04347">
      <w:pPr>
        <w:shd w:val="clear" w:color="auto" w:fill="FFFFFF"/>
        <w:spacing w:after="100" w:afterAutospacing="1" w:line="240" w:lineRule="auto"/>
        <w:rPr>
          <w:rFonts w:ascii="Roboto" w:eastAsia="Times New Roman" w:hAnsi="Roboto" w:cs="Times New Roman"/>
          <w:sz w:val="27"/>
          <w:szCs w:val="27"/>
        </w:rPr>
      </w:pPr>
      <w:r w:rsidRPr="00B04347">
        <w:rPr>
          <w:rFonts w:ascii="Roboto" w:eastAsia="Times New Roman" w:hAnsi="Roboto" w:cs="Times New Roman"/>
          <w:sz w:val="27"/>
          <w:szCs w:val="27"/>
        </w:rPr>
        <w:t>Some of the benefit of keeping God’s covenant laws would be a result of natural consequences; a love-your-neighbor society will naturally have much greater material prosperity than an exploit-your-neighbor society. But in this case God is promising divine blessing on top of the natural consequences. For example, high crop yields means favorable weather.</w:t>
      </w:r>
    </w:p>
    <w:p w14:paraId="1E000D04" w14:textId="77777777" w:rsidR="00B04347" w:rsidRPr="00B04347" w:rsidRDefault="00B04347" w:rsidP="00B04347">
      <w:pPr>
        <w:shd w:val="clear" w:color="auto" w:fill="FFFFFF"/>
        <w:spacing w:after="100" w:afterAutospacing="1" w:line="240" w:lineRule="auto"/>
        <w:rPr>
          <w:rFonts w:ascii="Roboto" w:eastAsia="Times New Roman" w:hAnsi="Roboto" w:cs="Times New Roman"/>
          <w:sz w:val="27"/>
          <w:szCs w:val="27"/>
        </w:rPr>
      </w:pPr>
      <w:r w:rsidRPr="00B04347">
        <w:rPr>
          <w:rFonts w:ascii="Roboto" w:eastAsia="Times New Roman" w:hAnsi="Roboto" w:cs="Times New Roman"/>
          <w:sz w:val="27"/>
          <w:szCs w:val="27"/>
        </w:rPr>
        <w:t>The fourth blessing is </w:t>
      </w:r>
      <w:r w:rsidRPr="00B04347">
        <w:rPr>
          <w:rFonts w:ascii="Roboto" w:eastAsia="Times New Roman" w:hAnsi="Roboto" w:cs="Times New Roman"/>
          <w:i/>
          <w:iCs/>
          <w:sz w:val="27"/>
          <w:szCs w:val="27"/>
        </w:rPr>
        <w:t>blessed shall be your basket and your kneading bowl </w:t>
      </w:r>
      <w:r w:rsidRPr="00B04347">
        <w:rPr>
          <w:rFonts w:ascii="Roboto" w:eastAsia="Times New Roman" w:hAnsi="Roboto" w:cs="Times New Roman"/>
          <w:sz w:val="27"/>
          <w:szCs w:val="27"/>
        </w:rPr>
        <w:t>(v. 5). The </w:t>
      </w:r>
      <w:r w:rsidRPr="00B04347">
        <w:rPr>
          <w:rFonts w:ascii="Roboto" w:eastAsia="Times New Roman" w:hAnsi="Roboto" w:cs="Times New Roman"/>
          <w:i/>
          <w:iCs/>
          <w:sz w:val="27"/>
          <w:szCs w:val="27"/>
        </w:rPr>
        <w:t>basket</w:t>
      </w:r>
      <w:r w:rsidRPr="00B04347">
        <w:rPr>
          <w:rFonts w:ascii="Roboto" w:eastAsia="Times New Roman" w:hAnsi="Roboto" w:cs="Times New Roman"/>
          <w:sz w:val="27"/>
          <w:szCs w:val="27"/>
        </w:rPr>
        <w:t> refers to the container in which grains were stored at home (</w:t>
      </w:r>
      <w:hyperlink r:id="rId12" w:tgtFrame="BLB_NW" w:history="1">
        <w:r w:rsidRPr="00B04347">
          <w:rPr>
            <w:rFonts w:ascii="Roboto" w:eastAsia="Times New Roman" w:hAnsi="Roboto" w:cs="Times New Roman"/>
            <w:sz w:val="27"/>
            <w:szCs w:val="27"/>
            <w:u w:val="single"/>
          </w:rPr>
          <w:t>Deuteronomy 26:4</w:t>
        </w:r>
      </w:hyperlink>
      <w:r w:rsidRPr="00B04347">
        <w:rPr>
          <w:rFonts w:ascii="Roboto" w:eastAsia="Times New Roman" w:hAnsi="Roboto" w:cs="Times New Roman"/>
          <w:sz w:val="27"/>
          <w:szCs w:val="27"/>
        </w:rPr>
        <w:t>). The </w:t>
      </w:r>
      <w:r w:rsidRPr="00B04347">
        <w:rPr>
          <w:rFonts w:ascii="Roboto" w:eastAsia="Times New Roman" w:hAnsi="Roboto" w:cs="Times New Roman"/>
          <w:i/>
          <w:iCs/>
          <w:sz w:val="27"/>
          <w:szCs w:val="27"/>
        </w:rPr>
        <w:t>kneading bowl</w:t>
      </w:r>
      <w:r w:rsidRPr="00B04347">
        <w:rPr>
          <w:rFonts w:ascii="Roboto" w:eastAsia="Times New Roman" w:hAnsi="Roboto" w:cs="Times New Roman"/>
          <w:sz w:val="27"/>
          <w:szCs w:val="27"/>
        </w:rPr>
        <w:t> refers to a large vessel in which a person (usually a woman) mixed the flour, water, and oil to make bread dough (</w:t>
      </w:r>
      <w:hyperlink r:id="rId13" w:tgtFrame="BLB_NW" w:history="1">
        <w:r w:rsidRPr="00B04347">
          <w:rPr>
            <w:rFonts w:ascii="Roboto" w:eastAsia="Times New Roman" w:hAnsi="Roboto" w:cs="Times New Roman"/>
            <w:sz w:val="27"/>
            <w:szCs w:val="27"/>
            <w:u w:val="single"/>
          </w:rPr>
          <w:t>Exodus 12:34</w:t>
        </w:r>
      </w:hyperlink>
      <w:r w:rsidRPr="00B04347">
        <w:rPr>
          <w:rFonts w:ascii="Roboto" w:eastAsia="Times New Roman" w:hAnsi="Roboto" w:cs="Times New Roman"/>
          <w:sz w:val="27"/>
          <w:szCs w:val="27"/>
        </w:rPr>
        <w:t xml:space="preserve">). This mixture was usually left in the bowl to swell or ferment </w:t>
      </w:r>
      <w:r w:rsidRPr="00B04347">
        <w:rPr>
          <w:rFonts w:ascii="Roboto" w:eastAsia="Times New Roman" w:hAnsi="Roboto" w:cs="Times New Roman"/>
          <w:sz w:val="27"/>
          <w:szCs w:val="27"/>
        </w:rPr>
        <w:lastRenderedPageBreak/>
        <w:t>(</w:t>
      </w:r>
      <w:hyperlink r:id="rId14" w:tgtFrame="BLB_NW" w:history="1">
        <w:r w:rsidRPr="00B04347">
          <w:rPr>
            <w:rFonts w:ascii="Roboto" w:eastAsia="Times New Roman" w:hAnsi="Roboto" w:cs="Times New Roman"/>
            <w:sz w:val="27"/>
            <w:szCs w:val="27"/>
            <w:u w:val="single"/>
          </w:rPr>
          <w:t>Exodus 8:3</w:t>
        </w:r>
      </w:hyperlink>
      <w:r w:rsidRPr="00B04347">
        <w:rPr>
          <w:rFonts w:ascii="Roboto" w:eastAsia="Times New Roman" w:hAnsi="Roboto" w:cs="Times New Roman"/>
          <w:sz w:val="27"/>
          <w:szCs w:val="27"/>
        </w:rPr>
        <w:t>). Thus, in this verse Moses told the Israelites that they would have more than enough grain and bread (or food) to meet their daily needs.</w:t>
      </w:r>
    </w:p>
    <w:p w14:paraId="03001DAF" w14:textId="77777777" w:rsidR="00B04347" w:rsidRPr="00B04347" w:rsidRDefault="00B04347" w:rsidP="00B04347">
      <w:pPr>
        <w:shd w:val="clear" w:color="auto" w:fill="FFFFFF"/>
        <w:spacing w:after="100" w:afterAutospacing="1" w:line="240" w:lineRule="auto"/>
        <w:rPr>
          <w:rFonts w:ascii="Roboto" w:eastAsia="Times New Roman" w:hAnsi="Roboto" w:cs="Times New Roman"/>
          <w:sz w:val="27"/>
          <w:szCs w:val="27"/>
        </w:rPr>
      </w:pPr>
      <w:r w:rsidRPr="00B04347">
        <w:rPr>
          <w:rFonts w:ascii="Roboto" w:eastAsia="Times New Roman" w:hAnsi="Roboto" w:cs="Times New Roman"/>
          <w:sz w:val="27"/>
          <w:szCs w:val="27"/>
        </w:rPr>
        <w:t>In the last part, Moses told the people of God that they would be successful in all aspects of life. He said, </w:t>
      </w:r>
      <w:r w:rsidRPr="00B04347">
        <w:rPr>
          <w:rFonts w:ascii="Roboto" w:eastAsia="Times New Roman" w:hAnsi="Roboto" w:cs="Times New Roman"/>
          <w:i/>
          <w:iCs/>
          <w:sz w:val="27"/>
          <w:szCs w:val="27"/>
        </w:rPr>
        <w:t>Blessed shall you be when you come in, and blessed shall you be when you go out </w:t>
      </w:r>
      <w:r w:rsidRPr="00B04347">
        <w:rPr>
          <w:rFonts w:ascii="Roboto" w:eastAsia="Times New Roman" w:hAnsi="Roboto" w:cs="Times New Roman"/>
          <w:sz w:val="27"/>
          <w:szCs w:val="27"/>
        </w:rPr>
        <w:t>(v. 6). The verbs </w:t>
      </w:r>
      <w:r w:rsidRPr="00B04347">
        <w:rPr>
          <w:rFonts w:ascii="Roboto" w:eastAsia="Times New Roman" w:hAnsi="Roboto" w:cs="Times New Roman"/>
          <w:i/>
          <w:iCs/>
          <w:sz w:val="27"/>
          <w:szCs w:val="27"/>
        </w:rPr>
        <w:t>come in</w:t>
      </w:r>
      <w:r w:rsidRPr="00B04347">
        <w:rPr>
          <w:rFonts w:ascii="Roboto" w:eastAsia="Times New Roman" w:hAnsi="Roboto" w:cs="Times New Roman"/>
          <w:sz w:val="27"/>
          <w:szCs w:val="27"/>
        </w:rPr>
        <w:t> and </w:t>
      </w:r>
      <w:r w:rsidRPr="00B04347">
        <w:rPr>
          <w:rFonts w:ascii="Roboto" w:eastAsia="Times New Roman" w:hAnsi="Roboto" w:cs="Times New Roman"/>
          <w:i/>
          <w:iCs/>
          <w:sz w:val="27"/>
          <w:szCs w:val="27"/>
        </w:rPr>
        <w:t>go out</w:t>
      </w:r>
      <w:r w:rsidRPr="00B04347">
        <w:rPr>
          <w:rFonts w:ascii="Roboto" w:eastAsia="Times New Roman" w:hAnsi="Roboto" w:cs="Times New Roman"/>
          <w:sz w:val="27"/>
          <w:szCs w:val="27"/>
        </w:rPr>
        <w:t> form another merism, two extremes that express the totality of all that is between. This expression refers to all of Israel’s undertakings and activities. God’s people would be successful in all areas of life if they kept their part of the covenant. Every part of their existence would benefit from keeping God’s covenant law, as they had just promised to do (</w:t>
      </w:r>
      <w:hyperlink r:id="rId15" w:tgtFrame="BLB_NW" w:history="1">
        <w:r w:rsidRPr="00B04347">
          <w:rPr>
            <w:rFonts w:ascii="Roboto" w:eastAsia="Times New Roman" w:hAnsi="Roboto" w:cs="Times New Roman"/>
            <w:sz w:val="27"/>
            <w:szCs w:val="27"/>
            <w:u w:val="single"/>
          </w:rPr>
          <w:t>Deuteronomy 26:17</w:t>
        </w:r>
      </w:hyperlink>
      <w:r w:rsidRPr="00B04347">
        <w:rPr>
          <w:rFonts w:ascii="Roboto" w:eastAsia="Times New Roman" w:hAnsi="Roboto" w:cs="Times New Roman"/>
          <w:sz w:val="27"/>
          <w:szCs w:val="27"/>
        </w:rPr>
        <w:t>).</w:t>
      </w:r>
    </w:p>
    <w:p w14:paraId="367F8423" w14:textId="77777777" w:rsidR="00B04347" w:rsidRPr="00B04347" w:rsidRDefault="00B04347" w:rsidP="00B04347">
      <w:pPr>
        <w:shd w:val="clear" w:color="auto" w:fill="FFFFFF"/>
        <w:spacing w:after="100" w:afterAutospacing="1" w:line="240" w:lineRule="auto"/>
        <w:rPr>
          <w:rFonts w:ascii="Roboto" w:eastAsia="Times New Roman" w:hAnsi="Roboto" w:cs="Times New Roman"/>
          <w:sz w:val="27"/>
          <w:szCs w:val="27"/>
        </w:rPr>
      </w:pPr>
      <w:r w:rsidRPr="00B04347">
        <w:rPr>
          <w:rFonts w:ascii="Roboto" w:eastAsia="Times New Roman" w:hAnsi="Roboto" w:cs="Times New Roman"/>
          <w:sz w:val="27"/>
          <w:szCs w:val="27"/>
        </w:rPr>
        <w:t>This ceremony, where the people gathered on two mountains to pronounce the blessings and cursings of the covenant would have created a tangible and memorable event that would remind the people that their blessing under the covenant was assured if they kept their pledge to follow God’s laws. Conversely, the adverse consequences from failing to keep God’s laws were just as certain. God’s love and acceptance of Israel as His people was given as an unconditional gift (</w:t>
      </w:r>
      <w:hyperlink r:id="rId16" w:tgtFrame="BLB_NW" w:history="1">
        <w:r w:rsidRPr="00B04347">
          <w:rPr>
            <w:rFonts w:ascii="Roboto" w:eastAsia="Times New Roman" w:hAnsi="Roboto" w:cs="Times New Roman"/>
            <w:sz w:val="27"/>
            <w:szCs w:val="27"/>
            <w:u w:val="single"/>
          </w:rPr>
          <w:t>Deuteronomy 4:37</w:t>
        </w:r>
      </w:hyperlink>
      <w:r w:rsidRPr="00B04347">
        <w:rPr>
          <w:rFonts w:ascii="Roboto" w:eastAsia="Times New Roman" w:hAnsi="Roboto" w:cs="Times New Roman"/>
          <w:sz w:val="27"/>
          <w:szCs w:val="27"/>
        </w:rPr>
        <w:t>; </w:t>
      </w:r>
      <w:hyperlink r:id="rId17" w:tgtFrame="BLB_NW" w:history="1">
        <w:r w:rsidRPr="00B04347">
          <w:rPr>
            <w:rFonts w:ascii="Roboto" w:eastAsia="Times New Roman" w:hAnsi="Roboto" w:cs="Times New Roman"/>
            <w:sz w:val="27"/>
            <w:szCs w:val="27"/>
            <w:u w:val="single"/>
          </w:rPr>
          <w:t>7:7-8</w:t>
        </w:r>
      </w:hyperlink>
      <w:r w:rsidRPr="00B04347">
        <w:rPr>
          <w:rFonts w:ascii="Roboto" w:eastAsia="Times New Roman" w:hAnsi="Roboto" w:cs="Times New Roman"/>
          <w:sz w:val="27"/>
          <w:szCs w:val="27"/>
        </w:rPr>
        <w:t>). The gifts of God are irrevocable (</w:t>
      </w:r>
      <w:hyperlink r:id="rId18" w:tgtFrame="BLB_NW" w:history="1">
        <w:r w:rsidRPr="00B04347">
          <w:rPr>
            <w:rFonts w:ascii="Roboto" w:eastAsia="Times New Roman" w:hAnsi="Roboto" w:cs="Times New Roman"/>
            <w:sz w:val="27"/>
            <w:szCs w:val="27"/>
            <w:u w:val="single"/>
          </w:rPr>
          <w:t>Romans 11:29</w:t>
        </w:r>
      </w:hyperlink>
      <w:r w:rsidRPr="00B04347">
        <w:rPr>
          <w:rFonts w:ascii="Roboto" w:eastAsia="Times New Roman" w:hAnsi="Roboto" w:cs="Times New Roman"/>
          <w:sz w:val="27"/>
          <w:szCs w:val="27"/>
        </w:rPr>
        <w:t>). All of God’s promises to Israel will be completely fulfilled (</w:t>
      </w:r>
      <w:hyperlink r:id="rId19" w:tgtFrame="BLB_NW" w:history="1">
        <w:r w:rsidRPr="00B04347">
          <w:rPr>
            <w:rFonts w:ascii="Roboto" w:eastAsia="Times New Roman" w:hAnsi="Roboto" w:cs="Times New Roman"/>
            <w:sz w:val="27"/>
            <w:szCs w:val="27"/>
            <w:u w:val="single"/>
          </w:rPr>
          <w:t>Romans 11:26</w:t>
        </w:r>
      </w:hyperlink>
      <w:r w:rsidRPr="00B04347">
        <w:rPr>
          <w:rFonts w:ascii="Roboto" w:eastAsia="Times New Roman" w:hAnsi="Roboto" w:cs="Times New Roman"/>
          <w:sz w:val="27"/>
          <w:szCs w:val="27"/>
        </w:rPr>
        <w:t>). But God’s blessings depend upon obedience, as illustrated in this script for the ceremony to be performed once they enter the land.</w:t>
      </w:r>
    </w:p>
    <w:p w14:paraId="54FD0A15" w14:textId="77777777" w:rsidR="00B04347" w:rsidRPr="00B04347" w:rsidRDefault="00B04347" w:rsidP="00B04347">
      <w:pPr>
        <w:shd w:val="clear" w:color="auto" w:fill="FFFFFF"/>
        <w:spacing w:after="100" w:afterAutospacing="1" w:line="240" w:lineRule="auto"/>
        <w:rPr>
          <w:rFonts w:ascii="Roboto" w:eastAsia="Times New Roman" w:hAnsi="Roboto" w:cs="Times New Roman"/>
          <w:sz w:val="27"/>
          <w:szCs w:val="27"/>
        </w:rPr>
      </w:pPr>
      <w:r w:rsidRPr="00B04347">
        <w:rPr>
          <w:rFonts w:ascii="Roboto" w:eastAsia="Times New Roman" w:hAnsi="Roboto" w:cs="Times New Roman"/>
          <w:sz w:val="27"/>
          <w:szCs w:val="27"/>
        </w:rPr>
        <w:t>The same basic structure is repeated in the New Testament. God fully accepts all who believe on Jesus, with sufficient faith to look on Jesus on the cross, hoping to be delivered from the deadly venom of sin (</w:t>
      </w:r>
      <w:hyperlink r:id="rId20" w:tgtFrame="BLB_NW" w:history="1">
        <w:r w:rsidRPr="00B04347">
          <w:rPr>
            <w:rFonts w:ascii="Roboto" w:eastAsia="Times New Roman" w:hAnsi="Roboto" w:cs="Times New Roman"/>
            <w:sz w:val="27"/>
            <w:szCs w:val="27"/>
            <w:u w:val="single"/>
          </w:rPr>
          <w:t>John 3:14-15</w:t>
        </w:r>
      </w:hyperlink>
      <w:r w:rsidRPr="00B04347">
        <w:rPr>
          <w:rFonts w:ascii="Roboto" w:eastAsia="Times New Roman" w:hAnsi="Roboto" w:cs="Times New Roman"/>
          <w:sz w:val="27"/>
          <w:szCs w:val="27"/>
        </w:rPr>
        <w:t>). That acceptance is solely based on what Jesus did, as every sin ever committed was nailed to that cross (</w:t>
      </w:r>
      <w:hyperlink r:id="rId21" w:tgtFrame="BLB_NW" w:history="1">
        <w:r w:rsidRPr="00B04347">
          <w:rPr>
            <w:rFonts w:ascii="Roboto" w:eastAsia="Times New Roman" w:hAnsi="Roboto" w:cs="Times New Roman"/>
            <w:sz w:val="27"/>
            <w:szCs w:val="27"/>
            <w:u w:val="single"/>
          </w:rPr>
          <w:t>Colossians 2:14</w:t>
        </w:r>
      </w:hyperlink>
      <w:r w:rsidRPr="00B04347">
        <w:rPr>
          <w:rFonts w:ascii="Roboto" w:eastAsia="Times New Roman" w:hAnsi="Roboto" w:cs="Times New Roman"/>
          <w:sz w:val="27"/>
          <w:szCs w:val="27"/>
        </w:rPr>
        <w:t>). But God’s blessing depends upon the choices of the believer. If we sow to the flesh, we reap the adverse consequences of the flesh. And if we sow to the Spirit by walking in the obedience of the Spirit, we gain the great spiritual benefit of that walk (</w:t>
      </w:r>
      <w:hyperlink r:id="rId22" w:tgtFrame="BLB_NW" w:history="1">
        <w:r w:rsidRPr="00B04347">
          <w:rPr>
            <w:rFonts w:ascii="Roboto" w:eastAsia="Times New Roman" w:hAnsi="Roboto" w:cs="Times New Roman"/>
            <w:sz w:val="27"/>
            <w:szCs w:val="27"/>
            <w:u w:val="single"/>
          </w:rPr>
          <w:t>Galatians 6:8-10</w:t>
        </w:r>
      </w:hyperlink>
      <w:r w:rsidRPr="00B04347">
        <w:rPr>
          <w:rFonts w:ascii="Roboto" w:eastAsia="Times New Roman" w:hAnsi="Roboto" w:cs="Times New Roman"/>
          <w:sz w:val="27"/>
          <w:szCs w:val="27"/>
        </w:rPr>
        <w:t>).</w:t>
      </w:r>
    </w:p>
    <w:p w14:paraId="0A78B088" w14:textId="77777777" w:rsidR="00B04347" w:rsidRPr="00B04347" w:rsidRDefault="00B04347" w:rsidP="00B04347">
      <w:pPr>
        <w:shd w:val="clear" w:color="auto" w:fill="FFFFFF"/>
        <w:spacing w:after="100" w:afterAutospacing="1" w:line="240" w:lineRule="auto"/>
        <w:rPr>
          <w:rFonts w:ascii="Roboto" w:eastAsia="Times New Roman" w:hAnsi="Roboto" w:cs="Times New Roman"/>
          <w:sz w:val="27"/>
          <w:szCs w:val="27"/>
        </w:rPr>
      </w:pPr>
      <w:r w:rsidRPr="00B04347">
        <w:rPr>
          <w:rFonts w:ascii="Roboto" w:eastAsia="Times New Roman" w:hAnsi="Roboto" w:cs="Times New Roman"/>
          <w:sz w:val="27"/>
          <w:szCs w:val="27"/>
        </w:rPr>
        <w:t xml:space="preserve">To sum up, this section was meant to encourage the people of God to obey the precepts of the covenant diligently, teaching them that their Suzerain (Ruler) God was their only source of blessings. He was the One who would cause the land to become productive. He would enable both human and animal parents to have children and would give Israel food in abundance. </w:t>
      </w:r>
      <w:r w:rsidRPr="00B04347">
        <w:rPr>
          <w:rFonts w:ascii="Roboto" w:eastAsia="Times New Roman" w:hAnsi="Roboto" w:cs="Times New Roman"/>
          <w:sz w:val="27"/>
          <w:szCs w:val="27"/>
        </w:rPr>
        <w:lastRenderedPageBreak/>
        <w:t>Israel’s God, as a gracious Suzerain or Ruler only demanded that His vassals obey the terms of the covenant to receive His blessings.</w:t>
      </w:r>
    </w:p>
    <w:p w14:paraId="53191045" w14:textId="77777777" w:rsidR="00B04347" w:rsidRPr="00B04347" w:rsidRDefault="00B04347" w:rsidP="00B04347">
      <w:pPr>
        <w:shd w:val="clear" w:color="auto" w:fill="FFFFFF"/>
        <w:spacing w:after="100" w:afterAutospacing="1" w:line="240" w:lineRule="auto"/>
        <w:rPr>
          <w:rFonts w:ascii="Roboto" w:eastAsia="Times New Roman" w:hAnsi="Roboto" w:cs="Times New Roman"/>
          <w:sz w:val="27"/>
          <w:szCs w:val="27"/>
        </w:rPr>
      </w:pPr>
      <w:r w:rsidRPr="00B04347">
        <w:rPr>
          <w:rFonts w:ascii="Roboto" w:eastAsia="Times New Roman" w:hAnsi="Roboto" w:cs="Times New Roman"/>
          <w:sz w:val="27"/>
          <w:szCs w:val="27"/>
        </w:rPr>
        <w:t>The people had just agreed to do so (</w:t>
      </w:r>
      <w:hyperlink r:id="rId23" w:tgtFrame="BLB_NW" w:history="1">
        <w:r w:rsidRPr="00B04347">
          <w:rPr>
            <w:rFonts w:ascii="Roboto" w:eastAsia="Times New Roman" w:hAnsi="Roboto" w:cs="Times New Roman"/>
            <w:sz w:val="27"/>
            <w:szCs w:val="27"/>
            <w:u w:val="single"/>
          </w:rPr>
          <w:t>Deuteronomy 26:17</w:t>
        </w:r>
      </w:hyperlink>
      <w:r w:rsidRPr="00B04347">
        <w:rPr>
          <w:rFonts w:ascii="Roboto" w:eastAsia="Times New Roman" w:hAnsi="Roboto" w:cs="Times New Roman"/>
          <w:sz w:val="27"/>
          <w:szCs w:val="27"/>
        </w:rPr>
        <w:t>). But this ceremony script would cause a tangible reminder of the consequence of keeping or not keeping the covenant. Moses here gave a script for a substantial ceremony involving all the people, to be conducted after they entered the Promised Land. The people needed to understand that keeping the laws of the covenant was for their own good (</w:t>
      </w:r>
      <w:hyperlink r:id="rId24" w:tgtFrame="BLB_NW" w:history="1">
        <w:r w:rsidRPr="00B04347">
          <w:rPr>
            <w:rFonts w:ascii="Roboto" w:eastAsia="Times New Roman" w:hAnsi="Roboto" w:cs="Times New Roman"/>
            <w:sz w:val="27"/>
            <w:szCs w:val="27"/>
            <w:u w:val="single"/>
          </w:rPr>
          <w:t>Deuteronomy 10:13</w:t>
        </w:r>
      </w:hyperlink>
      <w:r w:rsidRPr="00B04347">
        <w:rPr>
          <w:rFonts w:ascii="Roboto" w:eastAsia="Times New Roman" w:hAnsi="Roboto" w:cs="Times New Roman"/>
          <w:sz w:val="27"/>
          <w:szCs w:val="27"/>
        </w:rPr>
        <w:t>).</w:t>
      </w:r>
    </w:p>
    <w:p w14:paraId="0392101F" w14:textId="77777777" w:rsidR="00B04347" w:rsidRPr="00B04347" w:rsidRDefault="00B04347" w:rsidP="00B04347">
      <w:pPr>
        <w:shd w:val="clear" w:color="auto" w:fill="FFFFFF"/>
        <w:spacing w:after="100" w:afterAutospacing="1" w:line="240" w:lineRule="auto"/>
        <w:rPr>
          <w:rFonts w:ascii="Roboto" w:eastAsia="Times New Roman" w:hAnsi="Roboto" w:cs="Times New Roman"/>
          <w:sz w:val="27"/>
          <w:szCs w:val="27"/>
        </w:rPr>
      </w:pPr>
      <w:r w:rsidRPr="00B04347">
        <w:rPr>
          <w:rFonts w:ascii="Roboto" w:eastAsia="Times New Roman" w:hAnsi="Roboto" w:cs="Times New Roman"/>
          <w:b/>
          <w:bCs/>
          <w:sz w:val="27"/>
          <w:szCs w:val="27"/>
        </w:rPr>
        <w:t>Biblical Text:</w:t>
      </w:r>
    </w:p>
    <w:p w14:paraId="3971C4BE" w14:textId="61D9763D" w:rsidR="00201B45" w:rsidRPr="00B04347" w:rsidRDefault="00B04347" w:rsidP="00B04347">
      <w:pPr>
        <w:shd w:val="clear" w:color="auto" w:fill="FFFFFF"/>
        <w:spacing w:after="100" w:afterAutospacing="1" w:line="240" w:lineRule="auto"/>
        <w:rPr>
          <w:rFonts w:ascii="Roboto" w:eastAsia="Times New Roman" w:hAnsi="Roboto" w:cs="Times New Roman"/>
          <w:sz w:val="27"/>
          <w:szCs w:val="27"/>
        </w:rPr>
      </w:pPr>
      <w:r w:rsidRPr="00B04347">
        <w:rPr>
          <w:rFonts w:ascii="Roboto" w:eastAsia="Times New Roman" w:hAnsi="Roboto" w:cs="Times New Roman"/>
          <w:b/>
          <w:bCs/>
          <w:sz w:val="20"/>
          <w:szCs w:val="20"/>
          <w:vertAlign w:val="superscript"/>
        </w:rPr>
        <w:t>1</w:t>
      </w:r>
      <w:r w:rsidRPr="00B04347">
        <w:rPr>
          <w:rFonts w:ascii="Roboto" w:eastAsia="Times New Roman" w:hAnsi="Roboto" w:cs="Times New Roman"/>
          <w:b/>
          <w:bCs/>
          <w:sz w:val="27"/>
          <w:szCs w:val="27"/>
        </w:rPr>
        <w:t>Now it shall be, if you diligently obey the Lord your God, being careful to do all His commandments which I command you today, the Lord your God will set you high above all the nations of the earth. </w:t>
      </w:r>
      <w:r w:rsidRPr="00B04347">
        <w:rPr>
          <w:rFonts w:ascii="Roboto" w:eastAsia="Times New Roman" w:hAnsi="Roboto" w:cs="Times New Roman"/>
          <w:b/>
          <w:bCs/>
          <w:sz w:val="20"/>
          <w:szCs w:val="20"/>
          <w:vertAlign w:val="superscript"/>
        </w:rPr>
        <w:t>2 </w:t>
      </w:r>
      <w:r w:rsidRPr="00B04347">
        <w:rPr>
          <w:rFonts w:ascii="Roboto" w:eastAsia="Times New Roman" w:hAnsi="Roboto" w:cs="Times New Roman"/>
          <w:b/>
          <w:bCs/>
          <w:sz w:val="27"/>
          <w:szCs w:val="27"/>
        </w:rPr>
        <w:t>All these blessings will come upon you and overtake you if you obey the Lord your God: </w:t>
      </w:r>
      <w:r w:rsidRPr="00B04347">
        <w:rPr>
          <w:rFonts w:ascii="Roboto" w:eastAsia="Times New Roman" w:hAnsi="Roboto" w:cs="Times New Roman"/>
          <w:b/>
          <w:bCs/>
          <w:sz w:val="20"/>
          <w:szCs w:val="20"/>
          <w:vertAlign w:val="superscript"/>
        </w:rPr>
        <w:t>3 </w:t>
      </w:r>
      <w:r w:rsidRPr="00B04347">
        <w:rPr>
          <w:rFonts w:ascii="Roboto" w:eastAsia="Times New Roman" w:hAnsi="Roboto" w:cs="Times New Roman"/>
          <w:b/>
          <w:bCs/>
          <w:sz w:val="27"/>
          <w:szCs w:val="27"/>
        </w:rPr>
        <w:t>Blessed </w:t>
      </w:r>
      <w:r w:rsidRPr="00B04347">
        <w:rPr>
          <w:rFonts w:ascii="Roboto" w:eastAsia="Times New Roman" w:hAnsi="Roboto" w:cs="Times New Roman"/>
          <w:b/>
          <w:bCs/>
          <w:i/>
          <w:iCs/>
          <w:sz w:val="27"/>
          <w:szCs w:val="27"/>
        </w:rPr>
        <w:t>shall</w:t>
      </w:r>
      <w:r w:rsidRPr="00B04347">
        <w:rPr>
          <w:rFonts w:ascii="Roboto" w:eastAsia="Times New Roman" w:hAnsi="Roboto" w:cs="Times New Roman"/>
          <w:b/>
          <w:bCs/>
          <w:sz w:val="27"/>
          <w:szCs w:val="27"/>
        </w:rPr>
        <w:t> you </w:t>
      </w:r>
      <w:r w:rsidRPr="00B04347">
        <w:rPr>
          <w:rFonts w:ascii="Roboto" w:eastAsia="Times New Roman" w:hAnsi="Roboto" w:cs="Times New Roman"/>
          <w:b/>
          <w:bCs/>
          <w:i/>
          <w:iCs/>
          <w:sz w:val="27"/>
          <w:szCs w:val="27"/>
        </w:rPr>
        <w:t>be</w:t>
      </w:r>
      <w:r w:rsidRPr="00B04347">
        <w:rPr>
          <w:rFonts w:ascii="Roboto" w:eastAsia="Times New Roman" w:hAnsi="Roboto" w:cs="Times New Roman"/>
          <w:b/>
          <w:bCs/>
          <w:sz w:val="27"/>
          <w:szCs w:val="27"/>
        </w:rPr>
        <w:t> in the city, and blessed </w:t>
      </w:r>
      <w:r w:rsidRPr="00B04347">
        <w:rPr>
          <w:rFonts w:ascii="Roboto" w:eastAsia="Times New Roman" w:hAnsi="Roboto" w:cs="Times New Roman"/>
          <w:b/>
          <w:bCs/>
          <w:i/>
          <w:iCs/>
          <w:sz w:val="27"/>
          <w:szCs w:val="27"/>
        </w:rPr>
        <w:t>shall</w:t>
      </w:r>
      <w:r w:rsidRPr="00B04347">
        <w:rPr>
          <w:rFonts w:ascii="Roboto" w:eastAsia="Times New Roman" w:hAnsi="Roboto" w:cs="Times New Roman"/>
          <w:b/>
          <w:bCs/>
          <w:sz w:val="27"/>
          <w:szCs w:val="27"/>
        </w:rPr>
        <w:t> you </w:t>
      </w:r>
      <w:r w:rsidRPr="00B04347">
        <w:rPr>
          <w:rFonts w:ascii="Roboto" w:eastAsia="Times New Roman" w:hAnsi="Roboto" w:cs="Times New Roman"/>
          <w:b/>
          <w:bCs/>
          <w:i/>
          <w:iCs/>
          <w:sz w:val="27"/>
          <w:szCs w:val="27"/>
        </w:rPr>
        <w:t>be</w:t>
      </w:r>
      <w:r w:rsidRPr="00B04347">
        <w:rPr>
          <w:rFonts w:ascii="Roboto" w:eastAsia="Times New Roman" w:hAnsi="Roboto" w:cs="Times New Roman"/>
          <w:b/>
          <w:bCs/>
          <w:sz w:val="27"/>
          <w:szCs w:val="27"/>
        </w:rPr>
        <w:t> in the country. </w:t>
      </w:r>
      <w:r w:rsidRPr="00B04347">
        <w:rPr>
          <w:rFonts w:ascii="Roboto" w:eastAsia="Times New Roman" w:hAnsi="Roboto" w:cs="Times New Roman"/>
          <w:b/>
          <w:bCs/>
          <w:sz w:val="20"/>
          <w:szCs w:val="20"/>
          <w:vertAlign w:val="superscript"/>
        </w:rPr>
        <w:t>4 </w:t>
      </w:r>
      <w:r w:rsidRPr="00B04347">
        <w:rPr>
          <w:rFonts w:ascii="Roboto" w:eastAsia="Times New Roman" w:hAnsi="Roboto" w:cs="Times New Roman"/>
          <w:b/>
          <w:bCs/>
          <w:sz w:val="27"/>
          <w:szCs w:val="27"/>
        </w:rPr>
        <w:t>“Blessed </w:t>
      </w:r>
      <w:r w:rsidRPr="00B04347">
        <w:rPr>
          <w:rFonts w:ascii="Roboto" w:eastAsia="Times New Roman" w:hAnsi="Roboto" w:cs="Times New Roman"/>
          <w:b/>
          <w:bCs/>
          <w:i/>
          <w:iCs/>
          <w:sz w:val="27"/>
          <w:szCs w:val="27"/>
        </w:rPr>
        <w:t>shall be</w:t>
      </w:r>
      <w:r w:rsidRPr="00B04347">
        <w:rPr>
          <w:rFonts w:ascii="Roboto" w:eastAsia="Times New Roman" w:hAnsi="Roboto" w:cs="Times New Roman"/>
          <w:b/>
          <w:bCs/>
          <w:sz w:val="27"/>
          <w:szCs w:val="27"/>
        </w:rPr>
        <w:t> the offspring of your body and the produce of your ground and the offspring of your beasts, the increase of your herd and the young of your flock. </w:t>
      </w:r>
      <w:r w:rsidRPr="00B04347">
        <w:rPr>
          <w:rFonts w:ascii="Roboto" w:eastAsia="Times New Roman" w:hAnsi="Roboto" w:cs="Times New Roman"/>
          <w:b/>
          <w:bCs/>
          <w:sz w:val="20"/>
          <w:szCs w:val="20"/>
          <w:vertAlign w:val="superscript"/>
        </w:rPr>
        <w:t>5 </w:t>
      </w:r>
      <w:r w:rsidRPr="00B04347">
        <w:rPr>
          <w:rFonts w:ascii="Roboto" w:eastAsia="Times New Roman" w:hAnsi="Roboto" w:cs="Times New Roman"/>
          <w:b/>
          <w:bCs/>
          <w:sz w:val="27"/>
          <w:szCs w:val="27"/>
        </w:rPr>
        <w:t>“Blessed </w:t>
      </w:r>
      <w:r w:rsidRPr="00B04347">
        <w:rPr>
          <w:rFonts w:ascii="Roboto" w:eastAsia="Times New Roman" w:hAnsi="Roboto" w:cs="Times New Roman"/>
          <w:b/>
          <w:bCs/>
          <w:i/>
          <w:iCs/>
          <w:sz w:val="27"/>
          <w:szCs w:val="27"/>
        </w:rPr>
        <w:t>shall be</w:t>
      </w:r>
      <w:r w:rsidRPr="00B04347">
        <w:rPr>
          <w:rFonts w:ascii="Roboto" w:eastAsia="Times New Roman" w:hAnsi="Roboto" w:cs="Times New Roman"/>
          <w:b/>
          <w:bCs/>
          <w:sz w:val="27"/>
          <w:szCs w:val="27"/>
        </w:rPr>
        <w:t> your basket and your kneading bowl. </w:t>
      </w:r>
      <w:r w:rsidRPr="00B04347">
        <w:rPr>
          <w:rFonts w:ascii="Roboto" w:eastAsia="Times New Roman" w:hAnsi="Roboto" w:cs="Times New Roman"/>
          <w:b/>
          <w:bCs/>
          <w:sz w:val="20"/>
          <w:szCs w:val="20"/>
          <w:vertAlign w:val="superscript"/>
        </w:rPr>
        <w:t>6 </w:t>
      </w:r>
      <w:r w:rsidRPr="00B04347">
        <w:rPr>
          <w:rFonts w:ascii="Roboto" w:eastAsia="Times New Roman" w:hAnsi="Roboto" w:cs="Times New Roman"/>
          <w:b/>
          <w:bCs/>
          <w:sz w:val="27"/>
          <w:szCs w:val="27"/>
        </w:rPr>
        <w:t>“Blessed </w:t>
      </w:r>
      <w:r w:rsidRPr="00B04347">
        <w:rPr>
          <w:rFonts w:ascii="Roboto" w:eastAsia="Times New Roman" w:hAnsi="Roboto" w:cs="Times New Roman"/>
          <w:b/>
          <w:bCs/>
          <w:i/>
          <w:iCs/>
          <w:sz w:val="27"/>
          <w:szCs w:val="27"/>
        </w:rPr>
        <w:t>shall</w:t>
      </w:r>
      <w:r w:rsidRPr="00B04347">
        <w:rPr>
          <w:rFonts w:ascii="Roboto" w:eastAsia="Times New Roman" w:hAnsi="Roboto" w:cs="Times New Roman"/>
          <w:b/>
          <w:bCs/>
          <w:sz w:val="27"/>
          <w:szCs w:val="27"/>
        </w:rPr>
        <w:t> you </w:t>
      </w:r>
      <w:r w:rsidRPr="00B04347">
        <w:rPr>
          <w:rFonts w:ascii="Roboto" w:eastAsia="Times New Roman" w:hAnsi="Roboto" w:cs="Times New Roman"/>
          <w:b/>
          <w:bCs/>
          <w:i/>
          <w:iCs/>
          <w:sz w:val="27"/>
          <w:szCs w:val="27"/>
        </w:rPr>
        <w:t>be</w:t>
      </w:r>
      <w:r w:rsidRPr="00B04347">
        <w:rPr>
          <w:rFonts w:ascii="Roboto" w:eastAsia="Times New Roman" w:hAnsi="Roboto" w:cs="Times New Roman"/>
          <w:b/>
          <w:bCs/>
          <w:sz w:val="27"/>
          <w:szCs w:val="27"/>
        </w:rPr>
        <w:t> when you come in, and blessed </w:t>
      </w:r>
      <w:r w:rsidRPr="00B04347">
        <w:rPr>
          <w:rFonts w:ascii="Roboto" w:eastAsia="Times New Roman" w:hAnsi="Roboto" w:cs="Times New Roman"/>
          <w:b/>
          <w:bCs/>
          <w:i/>
          <w:iCs/>
          <w:sz w:val="27"/>
          <w:szCs w:val="27"/>
        </w:rPr>
        <w:t>shall</w:t>
      </w:r>
      <w:r w:rsidRPr="00B04347">
        <w:rPr>
          <w:rFonts w:ascii="Roboto" w:eastAsia="Times New Roman" w:hAnsi="Roboto" w:cs="Times New Roman"/>
          <w:b/>
          <w:bCs/>
          <w:sz w:val="27"/>
          <w:szCs w:val="27"/>
        </w:rPr>
        <w:t> you </w:t>
      </w:r>
      <w:r w:rsidRPr="00B04347">
        <w:rPr>
          <w:rFonts w:ascii="Roboto" w:eastAsia="Times New Roman" w:hAnsi="Roboto" w:cs="Times New Roman"/>
          <w:b/>
          <w:bCs/>
          <w:i/>
          <w:iCs/>
          <w:sz w:val="27"/>
          <w:szCs w:val="27"/>
        </w:rPr>
        <w:t>be</w:t>
      </w:r>
      <w:r w:rsidRPr="00B04347">
        <w:rPr>
          <w:rFonts w:ascii="Roboto" w:eastAsia="Times New Roman" w:hAnsi="Roboto" w:cs="Times New Roman"/>
          <w:b/>
          <w:bCs/>
          <w:sz w:val="27"/>
          <w:szCs w:val="27"/>
        </w:rPr>
        <w:t> when you go out.”</w:t>
      </w:r>
    </w:p>
    <w:sectPr w:rsidR="00201B45" w:rsidRPr="00B04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47"/>
    <w:rsid w:val="00201B45"/>
    <w:rsid w:val="00B04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0779E"/>
  <w15:chartTrackingRefBased/>
  <w15:docId w15:val="{01B5DCF4-16F0-4FFB-854B-B11A33B7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43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34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043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4347"/>
    <w:rPr>
      <w:i/>
      <w:iCs/>
    </w:rPr>
  </w:style>
  <w:style w:type="character" w:styleId="Hyperlink">
    <w:name w:val="Hyperlink"/>
    <w:basedOn w:val="DefaultParagraphFont"/>
    <w:uiPriority w:val="99"/>
    <w:unhideWhenUsed/>
    <w:rsid w:val="00B04347"/>
    <w:rPr>
      <w:color w:val="0000FF"/>
      <w:u w:val="single"/>
    </w:rPr>
  </w:style>
  <w:style w:type="character" w:styleId="Strong">
    <w:name w:val="Strong"/>
    <w:basedOn w:val="DefaultParagraphFont"/>
    <w:uiPriority w:val="22"/>
    <w:qFormat/>
    <w:rsid w:val="00B04347"/>
    <w:rPr>
      <w:b/>
      <w:bCs/>
    </w:rPr>
  </w:style>
  <w:style w:type="character" w:styleId="UnresolvedMention">
    <w:name w:val="Unresolved Mention"/>
    <w:basedOn w:val="DefaultParagraphFont"/>
    <w:uiPriority w:val="99"/>
    <w:semiHidden/>
    <w:unhideWhenUsed/>
    <w:rsid w:val="00B04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52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Matthew+5.3-11&amp;t=NASB95" TargetMode="External"/><Relationship Id="rId13" Type="http://schemas.openxmlformats.org/officeDocument/2006/relationships/hyperlink" Target="https://www.blueletterbible.org/search/preSearch.cfm?Criteria=Exodus+12.34&amp;t=NASB95" TargetMode="External"/><Relationship Id="rId18" Type="http://schemas.openxmlformats.org/officeDocument/2006/relationships/hyperlink" Target="https://www.blueletterbible.org/search/preSearch.cfm?Criteria=Romans+11.29&amp;t=NASB95"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blueletterbible.org/search/preSearch.cfm?Criteria=Colossians+2.14&amp;t=NASB95" TargetMode="External"/><Relationship Id="rId7" Type="http://schemas.openxmlformats.org/officeDocument/2006/relationships/hyperlink" Target="https://www.blueletterbible.org/search/preSearch.cfm?Criteria=Leviticus+18&amp;t=NASB95" TargetMode="External"/><Relationship Id="rId12" Type="http://schemas.openxmlformats.org/officeDocument/2006/relationships/hyperlink" Target="https://www.blueletterbible.org/search/preSearch.cfm?Criteria=Deuteronomy+26.4&amp;t=NASB95" TargetMode="External"/><Relationship Id="rId17" Type="http://schemas.openxmlformats.org/officeDocument/2006/relationships/hyperlink" Target="https://www.blueletterbible.org/search/preSearch.cfm?Criteria=Deuteronomy+7.7-8&amp;t=NASB95"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lueletterbible.org/search/preSearch.cfm?Criteria=Deuteronomy+4.37&amp;t=NASB95" TargetMode="External"/><Relationship Id="rId20" Type="http://schemas.openxmlformats.org/officeDocument/2006/relationships/hyperlink" Target="https://www.blueletterbible.org/search/preSearch.cfm?Criteria=John+3.14-15&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Exodus+19.4-6&amp;t=NASB95" TargetMode="External"/><Relationship Id="rId11" Type="http://schemas.openxmlformats.org/officeDocument/2006/relationships/hyperlink" Target="https://www.blueletterbible.org/search/preSearch.cfm?Criteria=Psalm+127.3&amp;t=NASB95" TargetMode="External"/><Relationship Id="rId24" Type="http://schemas.openxmlformats.org/officeDocument/2006/relationships/hyperlink" Target="https://www.blueletterbible.org/search/preSearch.cfm?Criteria=Deuteronomy+10.13&amp;t=NASB95" TargetMode="External"/><Relationship Id="rId5" Type="http://schemas.openxmlformats.org/officeDocument/2006/relationships/hyperlink" Target="https://www.blueletterbible.org/search/preSearch.cfm?Criteria=Deuteronomy+4.6&amp;t=NASB95" TargetMode="External"/><Relationship Id="rId15" Type="http://schemas.openxmlformats.org/officeDocument/2006/relationships/hyperlink" Target="https://www.blueletterbible.org/search/preSearch.cfm?Criteria=Deuteronomy+26.17&amp;t=NASB95" TargetMode="External"/><Relationship Id="rId23" Type="http://schemas.openxmlformats.org/officeDocument/2006/relationships/hyperlink" Target="https://www.blueletterbible.org/search/preSearch.cfm?Criteria=Deuteronomy+26.17&amp;t=NASB95" TargetMode="External"/><Relationship Id="rId10" Type="http://schemas.openxmlformats.org/officeDocument/2006/relationships/hyperlink" Target="https://www.blueletterbible.org/search/preSearch.cfm?Criteria=Deuteronomy+27.1-13&amp;t=NASB95" TargetMode="External"/><Relationship Id="rId19" Type="http://schemas.openxmlformats.org/officeDocument/2006/relationships/hyperlink" Target="https://www.blueletterbible.org/search/preSearch.cfm?Criteria=Romans+11.26&amp;t=NASB95" TargetMode="External"/><Relationship Id="rId4" Type="http://schemas.openxmlformats.org/officeDocument/2006/relationships/hyperlink" Target="https://thebiblesays.com/commentary/deut/deut-28/deuteronomy-281-6/" TargetMode="External"/><Relationship Id="rId9" Type="http://schemas.openxmlformats.org/officeDocument/2006/relationships/hyperlink" Target="https://www.blueletterbible.org/search/preSearch.cfm?Criteria=Deuteronomy+27.12&amp;t=NASB95" TargetMode="External"/><Relationship Id="rId14" Type="http://schemas.openxmlformats.org/officeDocument/2006/relationships/hyperlink" Target="https://www.blueletterbible.org/search/preSearch.cfm?Criteria=Exodus+8.3&amp;t=NASB95" TargetMode="External"/><Relationship Id="rId22" Type="http://schemas.openxmlformats.org/officeDocument/2006/relationships/hyperlink" Target="https://www.blueletterbible.org/search/preSearch.cfm?Criteria=Galatians+6.8-10&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1633</Words>
  <Characters>9311</Characters>
  <Application>Microsoft Office Word</Application>
  <DocSecurity>0</DocSecurity>
  <Lines>77</Lines>
  <Paragraphs>21</Paragraphs>
  <ScaleCrop>false</ScaleCrop>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2023-02-13T04:56:00Z</dcterms:created>
  <dcterms:modified xsi:type="dcterms:W3CDTF">2023-02-13T04:57:00Z</dcterms:modified>
</cp:coreProperties>
</file>