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6A4B" w:rsidP="00596A4B">
      <w:pPr>
        <w:jc w:val="center"/>
        <w:rPr>
          <w:rFonts w:ascii="Times New Roman" w:hAnsi="Times New Roman" w:cs="Times New Roman"/>
          <w:b/>
          <w:sz w:val="48"/>
          <w:szCs w:val="48"/>
        </w:rPr>
      </w:pPr>
      <w:r>
        <w:rPr>
          <w:rFonts w:ascii="Times New Roman" w:hAnsi="Times New Roman" w:cs="Times New Roman"/>
          <w:b/>
          <w:sz w:val="48"/>
          <w:szCs w:val="48"/>
        </w:rPr>
        <w:t>Matthew 25:42-45</w:t>
      </w:r>
    </w:p>
    <w:p w:rsidR="00596A4B" w:rsidRDefault="00596A4B" w:rsidP="00596A4B">
      <w:pPr>
        <w:jc w:val="center"/>
        <w:rPr>
          <w:rFonts w:ascii="Times New Roman" w:hAnsi="Times New Roman" w:cs="Times New Roman"/>
        </w:rPr>
      </w:pPr>
    </w:p>
    <w:p w:rsidR="00596A4B" w:rsidRDefault="00596A4B" w:rsidP="00596A4B">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https://thebiblesays.com/commentary/matt/matt-25/matthew-2542-45/</w:t>
        </w:r>
      </w:hyperlink>
    </w:p>
    <w:p w:rsidR="00596A4B" w:rsidRPr="00596A4B" w:rsidRDefault="00596A4B" w:rsidP="00596A4B">
      <w:pPr>
        <w:spacing w:before="100" w:beforeAutospacing="1" w:after="100" w:afterAutospacing="1"/>
        <w:jc w:val="center"/>
        <w:rPr>
          <w:rFonts w:ascii="Times New Roman" w:hAnsi="Times New Roman" w:cs="Times New Roman"/>
        </w:rPr>
      </w:pPr>
      <w:r w:rsidRPr="00596A4B">
        <w:rPr>
          <w:rFonts w:ascii="Times New Roman" w:hAnsi="Times New Roman" w:cs="Times New Roman"/>
          <w:i/>
          <w:iCs/>
        </w:rPr>
        <w:t>The Parable of the Sheep and the Goats: “The Life Choices of the Accursed.”</w:t>
      </w:r>
      <w:r w:rsidRPr="00596A4B">
        <w:rPr>
          <w:rFonts w:ascii="Times New Roman" w:hAnsi="Times New Roman" w:cs="Times New Roman"/>
          <w:i/>
          <w:iCs/>
        </w:rPr>
        <w:br/>
        <w:t>The King will explain how their punishment was for the way they did not serve Him when He was destitute during their lives on earth. The accursed will ask when they ever refused to serve Him. The King will reply that to the extent they did not serve others, it was counted as if they did not serve Him.</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This parable has no apparent parallel in the other gospel accounts.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TheBibleSays commentary has subdivided the parable of </w:t>
      </w:r>
      <w:r w:rsidRPr="00596A4B">
        <w:rPr>
          <w:rFonts w:ascii="Times New Roman" w:hAnsi="Times New Roman" w:cs="Times New Roman"/>
          <w:i/>
          <w:iCs/>
        </w:rPr>
        <w:t>the Sheep and the Goats</w:t>
      </w:r>
      <w:r w:rsidRPr="00596A4B">
        <w:rPr>
          <w:rFonts w:ascii="Times New Roman" w:hAnsi="Times New Roman" w:cs="Times New Roman"/>
        </w:rPr>
        <w:t xml:space="preserve"> and its subsequent elaboration (Matthew 25:31-46) according to the outline below. To better facilitate continuity and cohesion, the entire passage of this teaching is included in the Biblical text at the bottom and its words are italicized throughout these portions of commentary even if they do not appear in this specific portion of scripture.</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This portion of the commentary focuses on Matthew 25:41-45—“The Life Choices of </w:t>
      </w:r>
      <w:r w:rsidRPr="00596A4B">
        <w:rPr>
          <w:rFonts w:ascii="Times New Roman" w:hAnsi="Times New Roman" w:cs="Times New Roman"/>
          <w:i/>
          <w:iCs/>
        </w:rPr>
        <w:t>the Accursed.</w:t>
      </w:r>
      <w:r w:rsidRPr="00596A4B">
        <w:rPr>
          <w:rFonts w:ascii="Times New Roman" w:hAnsi="Times New Roman" w:cs="Times New Roman"/>
        </w:rPr>
        <w: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25:31—46   </w:t>
      </w:r>
      <w:r w:rsidRPr="00596A4B">
        <w:rPr>
          <w:rFonts w:ascii="Times New Roman" w:hAnsi="Times New Roman" w:cs="Times New Roman"/>
          <w:b/>
          <w:bCs/>
          <w:u w:val="single"/>
        </w:rPr>
        <w:t xml:space="preserve">The Context of the Parable </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25:31          </w:t>
      </w:r>
      <w:r w:rsidRPr="00596A4B">
        <w:rPr>
          <w:rFonts w:ascii="Times New Roman" w:hAnsi="Times New Roman" w:cs="Times New Roman"/>
          <w:b/>
          <w:bCs/>
          <w:u w:val="single"/>
        </w:rPr>
        <w:t>The Opening Remark</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25:32—33   </w:t>
      </w:r>
      <w:r w:rsidRPr="00596A4B">
        <w:rPr>
          <w:rFonts w:ascii="Times New Roman" w:hAnsi="Times New Roman" w:cs="Times New Roman"/>
          <w:b/>
          <w:bCs/>
          <w:u w:val="single"/>
        </w:rPr>
        <w:t>The First Judgment: Sorting the Sheep from the Goats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25:34          </w:t>
      </w:r>
      <w:r w:rsidRPr="00596A4B">
        <w:rPr>
          <w:rFonts w:ascii="Times New Roman" w:hAnsi="Times New Roman" w:cs="Times New Roman"/>
          <w:b/>
          <w:bCs/>
          <w:u w:val="single"/>
        </w:rPr>
        <w:t>The Second Judgment: The Reward of the Righteous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25:35—40   </w:t>
      </w:r>
      <w:r w:rsidRPr="00596A4B">
        <w:rPr>
          <w:rFonts w:ascii="Times New Roman" w:hAnsi="Times New Roman" w:cs="Times New Roman"/>
          <w:b/>
          <w:bCs/>
          <w:u w:val="single"/>
        </w:rPr>
        <w:t>The Life Choices of the Righteous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25:41          </w:t>
      </w:r>
      <w:r w:rsidRPr="00596A4B">
        <w:rPr>
          <w:rFonts w:ascii="Times New Roman" w:hAnsi="Times New Roman" w:cs="Times New Roman"/>
          <w:b/>
          <w:bCs/>
          <w:u w:val="single"/>
        </w:rPr>
        <w:t>The Third Judgment: The Banishment of the Accursed</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25:42—45   </w:t>
      </w:r>
      <w:r w:rsidRPr="00596A4B">
        <w:rPr>
          <w:rFonts w:ascii="Times New Roman" w:hAnsi="Times New Roman" w:cs="Times New Roman"/>
          <w:b/>
          <w:bCs/>
          <w:u w:val="single"/>
        </w:rPr>
        <w:t>The Life Choices of the Accursed</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 xml:space="preserve">Matthew 25:46          </w:t>
      </w:r>
      <w:r w:rsidRPr="00596A4B">
        <w:rPr>
          <w:rFonts w:ascii="Times New Roman" w:hAnsi="Times New Roman" w:cs="Times New Roman"/>
          <w:b/>
          <w:bCs/>
          <w:u w:val="single"/>
        </w:rPr>
        <w:t>The Closing Remark</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u w:val="single"/>
        </w:rPr>
        <w:t>THE LIFE CHOICES OF THE ACCURSED</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i/>
          <w:iCs/>
        </w:rPr>
        <w:t>The King will say to the goats on His left:</w:t>
      </w:r>
      <w:r w:rsidRPr="00596A4B">
        <w:rPr>
          <w:rFonts w:ascii="Times New Roman" w:hAnsi="Times New Roman" w:cs="Times New Roman"/>
        </w:rPr>
        <w:t xml:space="preserve"> </w:t>
      </w:r>
      <w:r w:rsidRPr="00596A4B">
        <w:rPr>
          <w:rFonts w:ascii="Times New Roman" w:hAnsi="Times New Roman" w:cs="Times New Roman"/>
          <w:i/>
          <w:iCs/>
        </w:rPr>
        <w:t xml:space="preserve">“For I was hungry, and you gave Me nothing to eat; I was thirsty, and you gave Me nothing to drink; I was a stranger, and you did not invite Me in; naked, and you did not clothe Me; sick, and in prison, and you did not visit Me.” </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lastRenderedPageBreak/>
        <w:t xml:space="preserve">First </w:t>
      </w:r>
      <w:r w:rsidRPr="00596A4B">
        <w:rPr>
          <w:rFonts w:ascii="Times New Roman" w:hAnsi="Times New Roman" w:cs="Times New Roman"/>
          <w:i/>
          <w:iCs/>
        </w:rPr>
        <w:t>the King</w:t>
      </w:r>
      <w:r w:rsidRPr="00596A4B">
        <w:rPr>
          <w:rFonts w:ascii="Times New Roman" w:hAnsi="Times New Roman" w:cs="Times New Roman"/>
        </w:rPr>
        <w:t xml:space="preserve"> separated the believers (</w:t>
      </w:r>
      <w:r w:rsidRPr="00596A4B">
        <w:rPr>
          <w:rFonts w:ascii="Times New Roman" w:hAnsi="Times New Roman" w:cs="Times New Roman"/>
          <w:i/>
          <w:iCs/>
        </w:rPr>
        <w:t>sheep</w:t>
      </w:r>
      <w:r w:rsidRPr="00596A4B">
        <w:rPr>
          <w:rFonts w:ascii="Times New Roman" w:hAnsi="Times New Roman" w:cs="Times New Roman"/>
        </w:rPr>
        <w:t>) from the unbelievers (</w:t>
      </w:r>
      <w:r w:rsidRPr="00596A4B">
        <w:rPr>
          <w:rFonts w:ascii="Times New Roman" w:hAnsi="Times New Roman" w:cs="Times New Roman"/>
          <w:i/>
          <w:iCs/>
        </w:rPr>
        <w:t>goats</w:t>
      </w:r>
      <w:r w:rsidRPr="00596A4B">
        <w:rPr>
          <w:rFonts w:ascii="Times New Roman" w:hAnsi="Times New Roman" w:cs="Times New Roman"/>
        </w:rPr>
        <w:t xml:space="preserve">) </w:t>
      </w:r>
      <w:r w:rsidRPr="00596A4B">
        <w:rPr>
          <w:rFonts w:ascii="Times New Roman" w:hAnsi="Times New Roman" w:cs="Times New Roman"/>
          <w:i/>
          <w:iCs/>
        </w:rPr>
        <w:t>as a shepherd separates the sheep from the goats</w:t>
      </w:r>
      <w:r w:rsidRPr="00596A4B">
        <w:rPr>
          <w:rFonts w:ascii="Times New Roman" w:hAnsi="Times New Roman" w:cs="Times New Roman"/>
        </w:rPr>
        <w:t>. This was the first of three judgments described in this passage on the Parable of</w:t>
      </w:r>
      <w:r w:rsidRPr="00596A4B">
        <w:rPr>
          <w:rFonts w:ascii="Times New Roman" w:hAnsi="Times New Roman" w:cs="Times New Roman"/>
          <w:i/>
          <w:iCs/>
        </w:rPr>
        <w:t xml:space="preserve"> the Sheep and the Goats</w:t>
      </w:r>
      <w:r w:rsidRPr="00596A4B">
        <w:rPr>
          <w:rFonts w:ascii="Times New Roman" w:hAnsi="Times New Roman" w:cs="Times New Roman"/>
        </w:rPr>
        <w: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And </w:t>
      </w:r>
      <w:r w:rsidRPr="00596A4B">
        <w:rPr>
          <w:rFonts w:ascii="Times New Roman" w:hAnsi="Times New Roman" w:cs="Times New Roman"/>
          <w:i/>
          <w:iCs/>
        </w:rPr>
        <w:t xml:space="preserve">then the King </w:t>
      </w:r>
      <w:r w:rsidRPr="00596A4B">
        <w:rPr>
          <w:rFonts w:ascii="Times New Roman" w:hAnsi="Times New Roman" w:cs="Times New Roman"/>
        </w:rPr>
        <w:t>judged the believers (</w:t>
      </w:r>
      <w:r w:rsidRPr="00596A4B">
        <w:rPr>
          <w:rFonts w:ascii="Times New Roman" w:hAnsi="Times New Roman" w:cs="Times New Roman"/>
          <w:i/>
          <w:iCs/>
        </w:rPr>
        <w:t>the sheep on His right</w:t>
      </w:r>
      <w:r w:rsidRPr="00596A4B">
        <w:rPr>
          <w:rFonts w:ascii="Times New Roman" w:hAnsi="Times New Roman" w:cs="Times New Roman"/>
        </w:rPr>
        <w:t xml:space="preserve">) and rewarded them </w:t>
      </w:r>
      <w:r w:rsidRPr="00596A4B">
        <w:rPr>
          <w:rFonts w:ascii="Times New Roman" w:hAnsi="Times New Roman" w:cs="Times New Roman"/>
          <w:i/>
          <w:iCs/>
        </w:rPr>
        <w:t>for</w:t>
      </w:r>
      <w:r w:rsidRPr="00596A4B">
        <w:rPr>
          <w:rFonts w:ascii="Times New Roman" w:hAnsi="Times New Roman" w:cs="Times New Roman"/>
        </w:rPr>
        <w:t xml:space="preserve"> their good works. And </w:t>
      </w:r>
      <w:r w:rsidRPr="00596A4B">
        <w:rPr>
          <w:rFonts w:ascii="Times New Roman" w:hAnsi="Times New Roman" w:cs="Times New Roman"/>
          <w:i/>
          <w:iCs/>
        </w:rPr>
        <w:t>He</w:t>
      </w:r>
      <w:r w:rsidRPr="00596A4B">
        <w:rPr>
          <w:rFonts w:ascii="Times New Roman" w:hAnsi="Times New Roman" w:cs="Times New Roman"/>
        </w:rPr>
        <w:t xml:space="preserve"> explained to </w:t>
      </w:r>
      <w:r w:rsidRPr="00596A4B">
        <w:rPr>
          <w:rFonts w:ascii="Times New Roman" w:hAnsi="Times New Roman" w:cs="Times New Roman"/>
          <w:i/>
          <w:iCs/>
        </w:rPr>
        <w:t>them</w:t>
      </w:r>
      <w:r w:rsidRPr="00596A4B">
        <w:rPr>
          <w:rFonts w:ascii="Times New Roman" w:hAnsi="Times New Roman" w:cs="Times New Roman"/>
        </w:rPr>
        <w:t xml:space="preserve"> what their good works were. They sacrificially served people to meet their most basic needs. These humble acts of love deeply touched </w:t>
      </w:r>
      <w:r w:rsidRPr="00596A4B">
        <w:rPr>
          <w:rFonts w:ascii="Times New Roman" w:hAnsi="Times New Roman" w:cs="Times New Roman"/>
          <w:i/>
          <w:iCs/>
        </w:rPr>
        <w:t>the King</w:t>
      </w:r>
      <w:r w:rsidRPr="00596A4B">
        <w:rPr>
          <w:rFonts w:ascii="Times New Roman" w:hAnsi="Times New Roman" w:cs="Times New Roman"/>
        </w:rPr>
        <w:t xml:space="preserve"> and were highly praised (</w:t>
      </w:r>
      <w:r w:rsidRPr="00596A4B">
        <w:rPr>
          <w:rFonts w:ascii="Times New Roman" w:hAnsi="Times New Roman" w:cs="Times New Roman"/>
          <w:i/>
          <w:iCs/>
        </w:rPr>
        <w:t>blessed</w:t>
      </w:r>
      <w:r w:rsidRPr="00596A4B">
        <w:rPr>
          <w:rFonts w:ascii="Times New Roman" w:hAnsi="Times New Roman" w:cs="Times New Roman"/>
        </w:rPr>
        <w:t xml:space="preserve">) </w:t>
      </w:r>
      <w:r w:rsidRPr="00596A4B">
        <w:rPr>
          <w:rFonts w:ascii="Times New Roman" w:hAnsi="Times New Roman" w:cs="Times New Roman"/>
          <w:i/>
          <w:iCs/>
        </w:rPr>
        <w:t>of His Father</w:t>
      </w:r>
      <w:r w:rsidRPr="00596A4B">
        <w:rPr>
          <w:rFonts w:ascii="Times New Roman" w:hAnsi="Times New Roman" w:cs="Times New Roman"/>
        </w:rPr>
        <w: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i/>
          <w:iCs/>
        </w:rPr>
        <w:t>To the extent</w:t>
      </w:r>
      <w:r w:rsidRPr="00596A4B">
        <w:rPr>
          <w:rFonts w:ascii="Times New Roman" w:hAnsi="Times New Roman" w:cs="Times New Roman"/>
        </w:rPr>
        <w:t xml:space="preserve"> that they loved people, they loved </w:t>
      </w:r>
      <w:r w:rsidRPr="00596A4B">
        <w:rPr>
          <w:rFonts w:ascii="Times New Roman" w:hAnsi="Times New Roman" w:cs="Times New Roman"/>
          <w:i/>
          <w:iCs/>
        </w:rPr>
        <w:t>the King</w:t>
      </w:r>
      <w:r w:rsidRPr="00596A4B">
        <w:rPr>
          <w:rFonts w:ascii="Times New Roman" w:hAnsi="Times New Roman" w:cs="Times New Roman"/>
        </w:rPr>
        <w:t xml:space="preserve"> (The way we follow the first commandment of Loving God, is to follow His second, which is to love others—Matthew 22:37-40). And they were compensated with a </w:t>
      </w:r>
      <w:r w:rsidRPr="00596A4B">
        <w:rPr>
          <w:rFonts w:ascii="Times New Roman" w:hAnsi="Times New Roman" w:cs="Times New Roman"/>
          <w:i/>
          <w:iCs/>
        </w:rPr>
        <w:t>kingdom prepared for them</w:t>
      </w:r>
      <w:r w:rsidRPr="00596A4B">
        <w:rPr>
          <w:rFonts w:ascii="Times New Roman" w:hAnsi="Times New Roman" w:cs="Times New Roman"/>
        </w:rPr>
        <w:t xml:space="preserve"> in the New Heaven and the New Earth. This was the second judgment described in this passage of </w:t>
      </w:r>
      <w:r w:rsidRPr="00596A4B">
        <w:rPr>
          <w:rFonts w:ascii="Times New Roman" w:hAnsi="Times New Roman" w:cs="Times New Roman"/>
          <w:i/>
          <w:iCs/>
        </w:rPr>
        <w:t>the Sheep and the Goats</w:t>
      </w:r>
      <w:r w:rsidRPr="00596A4B">
        <w:rPr>
          <w:rFonts w:ascii="Times New Roman" w:hAnsi="Times New Roman" w:cs="Times New Roman"/>
        </w:rPr>
        <w:t xml:space="preserve"> and it focused on the rewards given to </w:t>
      </w:r>
      <w:r w:rsidRPr="00596A4B">
        <w:rPr>
          <w:rFonts w:ascii="Times New Roman" w:hAnsi="Times New Roman" w:cs="Times New Roman"/>
          <w:i/>
          <w:iCs/>
        </w:rPr>
        <w:t>the sheep</w:t>
      </w:r>
      <w:r w:rsidRPr="00596A4B">
        <w:rPr>
          <w:rFonts w:ascii="Times New Roman" w:hAnsi="Times New Roman" w:cs="Times New Roman"/>
        </w:rPr>
        <w: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And </w:t>
      </w:r>
      <w:r w:rsidRPr="00596A4B">
        <w:rPr>
          <w:rFonts w:ascii="Times New Roman" w:hAnsi="Times New Roman" w:cs="Times New Roman"/>
          <w:i/>
          <w:iCs/>
        </w:rPr>
        <w:t>then the King</w:t>
      </w:r>
      <w:r w:rsidRPr="00596A4B">
        <w:rPr>
          <w:rFonts w:ascii="Times New Roman" w:hAnsi="Times New Roman" w:cs="Times New Roman"/>
        </w:rPr>
        <w:t xml:space="preserve"> judged the unbelievers (</w:t>
      </w:r>
      <w:r w:rsidRPr="00596A4B">
        <w:rPr>
          <w:rFonts w:ascii="Times New Roman" w:hAnsi="Times New Roman" w:cs="Times New Roman"/>
          <w:i/>
          <w:iCs/>
        </w:rPr>
        <w:t>the goats on His left</w:t>
      </w:r>
      <w:r w:rsidRPr="00596A4B">
        <w:rPr>
          <w:rFonts w:ascii="Times New Roman" w:hAnsi="Times New Roman" w:cs="Times New Roman"/>
        </w:rPr>
        <w:t xml:space="preserve">) </w:t>
      </w:r>
      <w:r w:rsidRPr="00596A4B">
        <w:rPr>
          <w:rFonts w:ascii="Times New Roman" w:hAnsi="Times New Roman" w:cs="Times New Roman"/>
          <w:i/>
          <w:iCs/>
        </w:rPr>
        <w:t>for</w:t>
      </w:r>
      <w:r w:rsidRPr="00596A4B">
        <w:rPr>
          <w:rFonts w:ascii="Times New Roman" w:hAnsi="Times New Roman" w:cs="Times New Roman"/>
        </w:rPr>
        <w:t xml:space="preserve"> their lack of good works. </w:t>
      </w:r>
      <w:r w:rsidRPr="00596A4B">
        <w:rPr>
          <w:rFonts w:ascii="Times New Roman" w:hAnsi="Times New Roman" w:cs="Times New Roman"/>
          <w:i/>
          <w:iCs/>
        </w:rPr>
        <w:t>He</w:t>
      </w:r>
      <w:r w:rsidRPr="00596A4B">
        <w:rPr>
          <w:rFonts w:ascii="Times New Roman" w:hAnsi="Times New Roman" w:cs="Times New Roman"/>
        </w:rPr>
        <w:t xml:space="preserve"> banished them to </w:t>
      </w:r>
      <w:r w:rsidRPr="00596A4B">
        <w:rPr>
          <w:rFonts w:ascii="Times New Roman" w:hAnsi="Times New Roman" w:cs="Times New Roman"/>
          <w:i/>
          <w:iCs/>
        </w:rPr>
        <w:t>the eternal fire prepared</w:t>
      </w:r>
      <w:r w:rsidRPr="00596A4B">
        <w:rPr>
          <w:rFonts w:ascii="Times New Roman" w:hAnsi="Times New Roman" w:cs="Times New Roman"/>
        </w:rPr>
        <w:t xml:space="preserve"> (not </w:t>
      </w:r>
      <w:r w:rsidRPr="00596A4B">
        <w:rPr>
          <w:rFonts w:ascii="Times New Roman" w:hAnsi="Times New Roman" w:cs="Times New Roman"/>
          <w:i/>
          <w:iCs/>
        </w:rPr>
        <w:t>for them</w:t>
      </w:r>
      <w:r w:rsidRPr="00596A4B">
        <w:rPr>
          <w:rFonts w:ascii="Times New Roman" w:hAnsi="Times New Roman" w:cs="Times New Roman"/>
        </w:rPr>
        <w:t xml:space="preserve">) but </w:t>
      </w:r>
      <w:r w:rsidRPr="00596A4B">
        <w:rPr>
          <w:rFonts w:ascii="Times New Roman" w:hAnsi="Times New Roman" w:cs="Times New Roman"/>
          <w:i/>
          <w:iCs/>
        </w:rPr>
        <w:t>for the Devil and his angels</w:t>
      </w:r>
      <w:r w:rsidRPr="00596A4B">
        <w:rPr>
          <w:rFonts w:ascii="Times New Roman" w:hAnsi="Times New Roman" w:cs="Times New Roman"/>
        </w:rPr>
        <w:t xml:space="preserve">. This began the third and final judgment described in this passage on </w:t>
      </w:r>
      <w:r w:rsidRPr="00596A4B">
        <w:rPr>
          <w:rFonts w:ascii="Times New Roman" w:hAnsi="Times New Roman" w:cs="Times New Roman"/>
          <w:i/>
          <w:iCs/>
        </w:rPr>
        <w:t>the Sheep and the Goats</w:t>
      </w:r>
      <w:r w:rsidRPr="00596A4B">
        <w:rPr>
          <w:rFonts w:ascii="Times New Roman" w:hAnsi="Times New Roman" w:cs="Times New Roman"/>
        </w:rPr>
        <w:t xml:space="preserve">, which is the judgment of </w:t>
      </w:r>
      <w:r w:rsidRPr="00596A4B">
        <w:rPr>
          <w:rFonts w:ascii="Times New Roman" w:hAnsi="Times New Roman" w:cs="Times New Roman"/>
          <w:i/>
          <w:iCs/>
        </w:rPr>
        <w:t>the goats</w:t>
      </w:r>
      <w:r w:rsidRPr="00596A4B">
        <w:rPr>
          <w:rFonts w:ascii="Times New Roman" w:hAnsi="Times New Roman" w:cs="Times New Roman"/>
        </w:rPr>
        <w: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Just as </w:t>
      </w:r>
      <w:r w:rsidRPr="00596A4B">
        <w:rPr>
          <w:rFonts w:ascii="Times New Roman" w:hAnsi="Times New Roman" w:cs="Times New Roman"/>
          <w:i/>
          <w:iCs/>
        </w:rPr>
        <w:t>the King</w:t>
      </w:r>
      <w:r w:rsidRPr="00596A4B">
        <w:rPr>
          <w:rFonts w:ascii="Times New Roman" w:hAnsi="Times New Roman" w:cs="Times New Roman"/>
        </w:rPr>
        <w:t xml:space="preserve"> explained </w:t>
      </w:r>
      <w:r w:rsidRPr="00596A4B">
        <w:rPr>
          <w:rFonts w:ascii="Times New Roman" w:hAnsi="Times New Roman" w:cs="Times New Roman"/>
          <w:i/>
          <w:iCs/>
        </w:rPr>
        <w:t>to the righteous sheep</w:t>
      </w:r>
      <w:r w:rsidRPr="00596A4B">
        <w:rPr>
          <w:rFonts w:ascii="Times New Roman" w:hAnsi="Times New Roman" w:cs="Times New Roman"/>
        </w:rPr>
        <w:t xml:space="preserve"> about their good works, </w:t>
      </w:r>
      <w:r w:rsidRPr="00596A4B">
        <w:rPr>
          <w:rFonts w:ascii="Times New Roman" w:hAnsi="Times New Roman" w:cs="Times New Roman"/>
          <w:i/>
          <w:iCs/>
        </w:rPr>
        <w:t>the King</w:t>
      </w:r>
      <w:r w:rsidRPr="00596A4B">
        <w:rPr>
          <w:rFonts w:ascii="Times New Roman" w:hAnsi="Times New Roman" w:cs="Times New Roman"/>
        </w:rPr>
        <w:t xml:space="preserve"> also explained </w:t>
      </w:r>
      <w:r w:rsidRPr="00596A4B">
        <w:rPr>
          <w:rFonts w:ascii="Times New Roman" w:hAnsi="Times New Roman" w:cs="Times New Roman"/>
          <w:i/>
          <w:iCs/>
        </w:rPr>
        <w:t>to the accursed goats</w:t>
      </w:r>
      <w:r w:rsidRPr="00596A4B">
        <w:rPr>
          <w:rFonts w:ascii="Times New Roman" w:hAnsi="Times New Roman" w:cs="Times New Roman"/>
        </w:rPr>
        <w:t xml:space="preserve"> about their lack of good works.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This third judgment, describing </w:t>
      </w:r>
      <w:r w:rsidRPr="00596A4B">
        <w:rPr>
          <w:rFonts w:ascii="Times New Roman" w:hAnsi="Times New Roman" w:cs="Times New Roman"/>
          <w:i/>
          <w:iCs/>
        </w:rPr>
        <w:t>the Son of Man</w:t>
      </w:r>
      <w:r w:rsidRPr="00596A4B">
        <w:rPr>
          <w:rFonts w:ascii="Times New Roman" w:hAnsi="Times New Roman" w:cs="Times New Roman"/>
        </w:rPr>
        <w:t xml:space="preserve">’s evaluation of unbeliever’s deeds, aligns with what other scriptures say will happen </w:t>
      </w:r>
      <w:r w:rsidRPr="00596A4B">
        <w:rPr>
          <w:rFonts w:ascii="Times New Roman" w:hAnsi="Times New Roman" w:cs="Times New Roman"/>
          <w:i/>
          <w:iCs/>
        </w:rPr>
        <w:t>when the Son of Man</w:t>
      </w:r>
      <w:r w:rsidRPr="00596A4B">
        <w:rPr>
          <w:rFonts w:ascii="Times New Roman" w:hAnsi="Times New Roman" w:cs="Times New Roman"/>
        </w:rPr>
        <w:t xml:space="preserve"> returns:</w:t>
      </w:r>
    </w:p>
    <w:p w:rsidR="00596A4B" w:rsidRPr="00596A4B" w:rsidRDefault="00596A4B" w:rsidP="00596A4B">
      <w:pPr>
        <w:numPr>
          <w:ilvl w:val="0"/>
          <w:numId w:val="1"/>
        </w:numPr>
        <w:spacing w:before="100" w:beforeAutospacing="1" w:after="100" w:afterAutospacing="1"/>
        <w:rPr>
          <w:rFonts w:ascii="Times New Roman" w:eastAsia="Times New Roman" w:hAnsi="Times New Roman" w:cs="Times New Roman"/>
        </w:rPr>
      </w:pPr>
      <w:r w:rsidRPr="00596A4B">
        <w:rPr>
          <w:rFonts w:ascii="Times New Roman" w:eastAsia="Times New Roman" w:hAnsi="Times New Roman" w:cs="Times New Roman"/>
        </w:rPr>
        <w:t>Everyone, including unbelievers will be judged according to their works (Psalm 62:12b; Romans 2:5b-6; Hebrews 9:27; Jude 1:14b-15; Revelation 20:12).</w:t>
      </w:r>
    </w:p>
    <w:p w:rsidR="00596A4B" w:rsidRPr="00596A4B" w:rsidRDefault="00596A4B" w:rsidP="00596A4B">
      <w:pPr>
        <w:numPr>
          <w:ilvl w:val="0"/>
          <w:numId w:val="1"/>
        </w:numPr>
        <w:spacing w:before="100" w:beforeAutospacing="1" w:after="100" w:afterAutospacing="1"/>
        <w:rPr>
          <w:rFonts w:ascii="Times New Roman" w:eastAsia="Times New Roman" w:hAnsi="Times New Roman" w:cs="Times New Roman"/>
        </w:rPr>
      </w:pPr>
      <w:r w:rsidRPr="00596A4B">
        <w:rPr>
          <w:rFonts w:ascii="Times New Roman" w:eastAsia="Times New Roman" w:hAnsi="Times New Roman" w:cs="Times New Roman"/>
        </w:rPr>
        <w:t>God will judge members of</w:t>
      </w:r>
      <w:r w:rsidRPr="00596A4B">
        <w:rPr>
          <w:rFonts w:ascii="Times New Roman" w:eastAsia="Times New Roman" w:hAnsi="Times New Roman" w:cs="Times New Roman"/>
          <w:i/>
          <w:iCs/>
        </w:rPr>
        <w:t xml:space="preserve"> His</w:t>
      </w:r>
      <w:r w:rsidRPr="00596A4B">
        <w:rPr>
          <w:rFonts w:ascii="Times New Roman" w:eastAsia="Times New Roman" w:hAnsi="Times New Roman" w:cs="Times New Roman"/>
        </w:rPr>
        <w:t xml:space="preserve"> eternal “household” (believers) for their works “first;” and then </w:t>
      </w:r>
      <w:r w:rsidRPr="00596A4B">
        <w:rPr>
          <w:rFonts w:ascii="Times New Roman" w:eastAsia="Times New Roman" w:hAnsi="Times New Roman" w:cs="Times New Roman"/>
          <w:i/>
          <w:iCs/>
        </w:rPr>
        <w:t>He</w:t>
      </w:r>
      <w:r w:rsidRPr="00596A4B">
        <w:rPr>
          <w:rFonts w:ascii="Times New Roman" w:eastAsia="Times New Roman" w:hAnsi="Times New Roman" w:cs="Times New Roman"/>
        </w:rPr>
        <w:t xml:space="preserve"> will judge those who ignored the gospel (unbelievers) (1 Peter 4:17-18).</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After telling </w:t>
      </w:r>
      <w:r w:rsidRPr="00596A4B">
        <w:rPr>
          <w:rFonts w:ascii="Times New Roman" w:hAnsi="Times New Roman" w:cs="Times New Roman"/>
          <w:i/>
          <w:iCs/>
        </w:rPr>
        <w:t xml:space="preserve">the accursed goats to “Depart into the eternal fire,” the King will say to those on His left </w:t>
      </w:r>
      <w:r w:rsidRPr="00596A4B">
        <w:rPr>
          <w:rFonts w:ascii="Times New Roman" w:hAnsi="Times New Roman" w:cs="Times New Roman"/>
        </w:rPr>
        <w:t xml:space="preserve">and recount how </w:t>
      </w:r>
      <w:r w:rsidRPr="00596A4B">
        <w:rPr>
          <w:rFonts w:ascii="Times New Roman" w:hAnsi="Times New Roman" w:cs="Times New Roman"/>
          <w:i/>
          <w:iCs/>
        </w:rPr>
        <w:t xml:space="preserve">they </w:t>
      </w:r>
      <w:r w:rsidRPr="00596A4B">
        <w:rPr>
          <w:rFonts w:ascii="Times New Roman" w:hAnsi="Times New Roman" w:cs="Times New Roman"/>
        </w:rPr>
        <w:t>were disobedient in their life.</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i/>
          <w:iCs/>
        </w:rPr>
        <w:t>He will say</w:t>
      </w:r>
      <w:r w:rsidRPr="00596A4B">
        <w:rPr>
          <w:rFonts w:ascii="Times New Roman" w:hAnsi="Times New Roman" w:cs="Times New Roman"/>
        </w:rPr>
        <w:t>: “</w:t>
      </w:r>
      <w:r w:rsidRPr="00596A4B">
        <w:rPr>
          <w:rFonts w:ascii="Times New Roman" w:hAnsi="Times New Roman" w:cs="Times New Roman"/>
          <w:i/>
          <w:iCs/>
        </w:rPr>
        <w:t>for I was hungry, and you gave Me nothing to eat; I was thirsty, and you gave Me nothing to drink; I was a stranger, and you did not invite Me in; naked, and you did not clothe Me; sick, and in prison, and you did not visit Me.”</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These actions that </w:t>
      </w:r>
      <w:r w:rsidRPr="00596A4B">
        <w:rPr>
          <w:rFonts w:ascii="Times New Roman" w:hAnsi="Times New Roman" w:cs="Times New Roman"/>
          <w:i/>
          <w:iCs/>
        </w:rPr>
        <w:t>the unrighteous</w:t>
      </w:r>
      <w:r w:rsidRPr="00596A4B">
        <w:rPr>
          <w:rFonts w:ascii="Times New Roman" w:hAnsi="Times New Roman" w:cs="Times New Roman"/>
        </w:rPr>
        <w:t xml:space="preserve"> (</w:t>
      </w:r>
      <w:r w:rsidRPr="00596A4B">
        <w:rPr>
          <w:rFonts w:ascii="Times New Roman" w:hAnsi="Times New Roman" w:cs="Times New Roman"/>
          <w:i/>
          <w:iCs/>
        </w:rPr>
        <w:t>goats</w:t>
      </w:r>
      <w:r w:rsidRPr="00596A4B">
        <w:rPr>
          <w:rFonts w:ascii="Times New Roman" w:hAnsi="Times New Roman" w:cs="Times New Roman"/>
        </w:rPr>
        <w:t xml:space="preserve">) did not do are the same six actions that </w:t>
      </w:r>
      <w:r w:rsidRPr="00596A4B">
        <w:rPr>
          <w:rFonts w:ascii="Times New Roman" w:hAnsi="Times New Roman" w:cs="Times New Roman"/>
          <w:i/>
          <w:iCs/>
        </w:rPr>
        <w:t>the righteous</w:t>
      </w:r>
      <w:r w:rsidRPr="00596A4B">
        <w:rPr>
          <w:rFonts w:ascii="Times New Roman" w:hAnsi="Times New Roman" w:cs="Times New Roman"/>
        </w:rPr>
        <w:t xml:space="preserve"> (</w:t>
      </w:r>
      <w:r w:rsidRPr="00596A4B">
        <w:rPr>
          <w:rFonts w:ascii="Times New Roman" w:hAnsi="Times New Roman" w:cs="Times New Roman"/>
          <w:i/>
          <w:iCs/>
        </w:rPr>
        <w:t>sheep</w:t>
      </w:r>
      <w:r w:rsidRPr="00596A4B">
        <w:rPr>
          <w:rFonts w:ascii="Times New Roman" w:hAnsi="Times New Roman" w:cs="Times New Roman"/>
        </w:rPr>
        <w:t>) did do. As mentioned in the Matthew 25:35-40 commentary about the life choices of the righteous, all six actions address deeply human needs: food, drink; shelter; clothing; health; and friendship. The listing of six human needs is symbolic of humanity, as six is a number that often represents man in scripture.</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But instead of giving </w:t>
      </w:r>
      <w:r w:rsidRPr="00596A4B">
        <w:rPr>
          <w:rFonts w:ascii="Times New Roman" w:hAnsi="Times New Roman" w:cs="Times New Roman"/>
          <w:i/>
          <w:iCs/>
        </w:rPr>
        <w:t>the King something to eat when He was hungry</w:t>
      </w:r>
      <w:r w:rsidRPr="00596A4B">
        <w:rPr>
          <w:rFonts w:ascii="Times New Roman" w:hAnsi="Times New Roman" w:cs="Times New Roman"/>
        </w:rPr>
        <w:t xml:space="preserve"> or visiting </w:t>
      </w:r>
      <w:r w:rsidRPr="00596A4B">
        <w:rPr>
          <w:rFonts w:ascii="Times New Roman" w:hAnsi="Times New Roman" w:cs="Times New Roman"/>
          <w:i/>
          <w:iCs/>
        </w:rPr>
        <w:t>Him in prison</w:t>
      </w:r>
      <w:r w:rsidRPr="00596A4B">
        <w:rPr>
          <w:rFonts w:ascii="Times New Roman" w:hAnsi="Times New Roman" w:cs="Times New Roman"/>
        </w:rPr>
        <w:t xml:space="preserve"> as </w:t>
      </w:r>
      <w:r w:rsidRPr="00596A4B">
        <w:rPr>
          <w:rFonts w:ascii="Times New Roman" w:hAnsi="Times New Roman" w:cs="Times New Roman"/>
          <w:i/>
          <w:iCs/>
        </w:rPr>
        <w:t>the sheep</w:t>
      </w:r>
      <w:r w:rsidRPr="00596A4B">
        <w:rPr>
          <w:rFonts w:ascii="Times New Roman" w:hAnsi="Times New Roman" w:cs="Times New Roman"/>
        </w:rPr>
        <w:t xml:space="preserve"> had done, these </w:t>
      </w:r>
      <w:r w:rsidRPr="00596A4B">
        <w:rPr>
          <w:rFonts w:ascii="Times New Roman" w:hAnsi="Times New Roman" w:cs="Times New Roman"/>
          <w:i/>
          <w:iCs/>
        </w:rPr>
        <w:t>goats</w:t>
      </w:r>
      <w:r w:rsidRPr="00596A4B">
        <w:rPr>
          <w:rFonts w:ascii="Times New Roman" w:hAnsi="Times New Roman" w:cs="Times New Roman"/>
        </w:rPr>
        <w:t xml:space="preserve"> did nothing.</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And just as </w:t>
      </w:r>
      <w:r w:rsidRPr="00596A4B">
        <w:rPr>
          <w:rFonts w:ascii="Times New Roman" w:hAnsi="Times New Roman" w:cs="Times New Roman"/>
          <w:i/>
          <w:iCs/>
        </w:rPr>
        <w:t>the righteous sheep</w:t>
      </w:r>
      <w:r w:rsidRPr="00596A4B">
        <w:rPr>
          <w:rFonts w:ascii="Times New Roman" w:hAnsi="Times New Roman" w:cs="Times New Roman"/>
        </w:rPr>
        <w:t xml:space="preserve"> were puzzled and questioned </w:t>
      </w:r>
      <w:r w:rsidRPr="00596A4B">
        <w:rPr>
          <w:rFonts w:ascii="Times New Roman" w:hAnsi="Times New Roman" w:cs="Times New Roman"/>
          <w:i/>
          <w:iCs/>
        </w:rPr>
        <w:t>the King when</w:t>
      </w:r>
      <w:r w:rsidRPr="00596A4B">
        <w:rPr>
          <w:rFonts w:ascii="Times New Roman" w:hAnsi="Times New Roman" w:cs="Times New Roman"/>
        </w:rPr>
        <w:t xml:space="preserve"> did they ever served </w:t>
      </w:r>
      <w:r w:rsidRPr="00596A4B">
        <w:rPr>
          <w:rFonts w:ascii="Times New Roman" w:hAnsi="Times New Roman" w:cs="Times New Roman"/>
          <w:i/>
          <w:iCs/>
        </w:rPr>
        <w:t>Him</w:t>
      </w:r>
      <w:r w:rsidRPr="00596A4B">
        <w:rPr>
          <w:rFonts w:ascii="Times New Roman" w:hAnsi="Times New Roman" w:cs="Times New Roman"/>
        </w:rPr>
        <w:t xml:space="preserve">, so too are </w:t>
      </w:r>
      <w:r w:rsidRPr="00596A4B">
        <w:rPr>
          <w:rFonts w:ascii="Times New Roman" w:hAnsi="Times New Roman" w:cs="Times New Roman"/>
          <w:i/>
          <w:iCs/>
        </w:rPr>
        <w:t>the accursed goats</w:t>
      </w:r>
      <w:r w:rsidRPr="00596A4B">
        <w:rPr>
          <w:rFonts w:ascii="Times New Roman" w:hAnsi="Times New Roman" w:cs="Times New Roman"/>
        </w:rPr>
        <w:t xml:space="preserve"> bewildered and question </w:t>
      </w:r>
      <w:r w:rsidRPr="00596A4B">
        <w:rPr>
          <w:rFonts w:ascii="Times New Roman" w:hAnsi="Times New Roman" w:cs="Times New Roman"/>
          <w:i/>
          <w:iCs/>
        </w:rPr>
        <w:t xml:space="preserve">the King when </w:t>
      </w:r>
      <w:r w:rsidRPr="00596A4B">
        <w:rPr>
          <w:rFonts w:ascii="Times New Roman" w:hAnsi="Times New Roman" w:cs="Times New Roman"/>
        </w:rPr>
        <w:t xml:space="preserve">had </w:t>
      </w:r>
      <w:r w:rsidRPr="00596A4B">
        <w:rPr>
          <w:rFonts w:ascii="Times New Roman" w:hAnsi="Times New Roman" w:cs="Times New Roman"/>
          <w:i/>
          <w:iCs/>
        </w:rPr>
        <w:t>they</w:t>
      </w:r>
      <w:r w:rsidRPr="00596A4B">
        <w:rPr>
          <w:rFonts w:ascii="Times New Roman" w:hAnsi="Times New Roman" w:cs="Times New Roman"/>
        </w:rPr>
        <w:t xml:space="preserve"> passed an opportunity to serve </w:t>
      </w:r>
      <w:r w:rsidRPr="00596A4B">
        <w:rPr>
          <w:rFonts w:ascii="Times New Roman" w:hAnsi="Times New Roman" w:cs="Times New Roman"/>
          <w:i/>
          <w:iCs/>
        </w:rPr>
        <w:t>Him</w:t>
      </w:r>
      <w:r w:rsidRPr="00596A4B">
        <w:rPr>
          <w:rFonts w:ascii="Times New Roman" w:hAnsi="Times New Roman" w:cs="Times New Roman"/>
        </w:rPr>
        <w: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i/>
          <w:iCs/>
        </w:rPr>
        <w:t>Then they themselves also will answer, ‘Lord, when did we see You hungry, or thirsty, or a stranger, or naked, or sick, or in prison, and did not take care of You?’</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It is worth noting that </w:t>
      </w:r>
      <w:r w:rsidRPr="00596A4B">
        <w:rPr>
          <w:rFonts w:ascii="Times New Roman" w:hAnsi="Times New Roman" w:cs="Times New Roman"/>
          <w:i/>
          <w:iCs/>
        </w:rPr>
        <w:t>the accursed goats</w:t>
      </w:r>
      <w:r w:rsidRPr="00596A4B">
        <w:rPr>
          <w:rFonts w:ascii="Times New Roman" w:hAnsi="Times New Roman" w:cs="Times New Roman"/>
        </w:rPr>
        <w:t xml:space="preserve"> who made themselves God’s enemies will acknowledge in this moment that </w:t>
      </w:r>
      <w:r w:rsidRPr="00596A4B">
        <w:rPr>
          <w:rFonts w:ascii="Times New Roman" w:hAnsi="Times New Roman" w:cs="Times New Roman"/>
          <w:i/>
          <w:iCs/>
        </w:rPr>
        <w:t>He</w:t>
      </w:r>
      <w:r w:rsidRPr="00596A4B">
        <w:rPr>
          <w:rFonts w:ascii="Times New Roman" w:hAnsi="Times New Roman" w:cs="Times New Roman"/>
        </w:rPr>
        <w:t xml:space="preserve"> is “</w:t>
      </w:r>
      <w:r w:rsidRPr="00596A4B">
        <w:rPr>
          <w:rFonts w:ascii="Times New Roman" w:hAnsi="Times New Roman" w:cs="Times New Roman"/>
          <w:i/>
          <w:iCs/>
        </w:rPr>
        <w:t>Lord</w:t>
      </w:r>
      <w:r w:rsidRPr="00596A4B">
        <w:rPr>
          <w:rFonts w:ascii="Times New Roman" w:hAnsi="Times New Roman" w:cs="Times New Roman"/>
        </w:rPr>
        <w:t>” (Philippians 2:10-11).</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i/>
          <w:iCs/>
        </w:rPr>
        <w:t>The King</w:t>
      </w:r>
      <w:r w:rsidRPr="00596A4B">
        <w:rPr>
          <w:rFonts w:ascii="Times New Roman" w:hAnsi="Times New Roman" w:cs="Times New Roman"/>
        </w:rPr>
        <w:t xml:space="preserve">’s reply to </w:t>
      </w:r>
      <w:r w:rsidRPr="00596A4B">
        <w:rPr>
          <w:rFonts w:ascii="Times New Roman" w:hAnsi="Times New Roman" w:cs="Times New Roman"/>
          <w:i/>
          <w:iCs/>
        </w:rPr>
        <w:t>the goats</w:t>
      </w:r>
      <w:r w:rsidRPr="00596A4B">
        <w:rPr>
          <w:rFonts w:ascii="Times New Roman" w:hAnsi="Times New Roman" w:cs="Times New Roman"/>
        </w:rPr>
        <w:t xml:space="preserve"> is likewise similar to what </w:t>
      </w:r>
      <w:r w:rsidRPr="00596A4B">
        <w:rPr>
          <w:rFonts w:ascii="Times New Roman" w:hAnsi="Times New Roman" w:cs="Times New Roman"/>
          <w:i/>
          <w:iCs/>
        </w:rPr>
        <w:t>He</w:t>
      </w:r>
      <w:r w:rsidRPr="00596A4B">
        <w:rPr>
          <w:rFonts w:ascii="Times New Roman" w:hAnsi="Times New Roman" w:cs="Times New Roman"/>
        </w:rPr>
        <w:t xml:space="preserve"> told </w:t>
      </w:r>
      <w:r w:rsidRPr="00596A4B">
        <w:rPr>
          <w:rFonts w:ascii="Times New Roman" w:hAnsi="Times New Roman" w:cs="Times New Roman"/>
          <w:i/>
          <w:iCs/>
        </w:rPr>
        <w:t>His sheep</w:t>
      </w:r>
      <w:r w:rsidRPr="00596A4B">
        <w:rPr>
          <w:rFonts w:ascii="Times New Roman" w:hAnsi="Times New Roman" w:cs="Times New Roman"/>
        </w:rPr>
        <w: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i/>
          <w:iCs/>
        </w:rPr>
        <w:t>Then He will answer them, ‘Truly I say to you, to the extent that you did not do it to one of the least of these, you did not do it to Me.’</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Again, the phrase, </w:t>
      </w:r>
      <w:r w:rsidRPr="00596A4B">
        <w:rPr>
          <w:rFonts w:ascii="Times New Roman" w:hAnsi="Times New Roman" w:cs="Times New Roman"/>
          <w:i/>
          <w:iCs/>
        </w:rPr>
        <w:t>to the extent</w:t>
      </w:r>
      <w:r w:rsidRPr="00596A4B">
        <w:rPr>
          <w:rFonts w:ascii="Times New Roman" w:hAnsi="Times New Roman" w:cs="Times New Roman"/>
        </w:rPr>
        <w:t xml:space="preserve">, indicates a matter of degree and shows how this is an evaluation of </w:t>
      </w:r>
      <w:r w:rsidRPr="00596A4B">
        <w:rPr>
          <w:rFonts w:ascii="Times New Roman" w:hAnsi="Times New Roman" w:cs="Times New Roman"/>
          <w:i/>
          <w:iCs/>
        </w:rPr>
        <w:t>the goats</w:t>
      </w:r>
      <w:r w:rsidRPr="00596A4B">
        <w:rPr>
          <w:rFonts w:ascii="Times New Roman" w:hAnsi="Times New Roman" w:cs="Times New Roman"/>
        </w:rPr>
        <w:t xml:space="preserve">’ deeds. (Just as it was when </w:t>
      </w:r>
      <w:r w:rsidRPr="00596A4B">
        <w:rPr>
          <w:rFonts w:ascii="Times New Roman" w:hAnsi="Times New Roman" w:cs="Times New Roman"/>
          <w:i/>
          <w:iCs/>
        </w:rPr>
        <w:t>the King</w:t>
      </w:r>
      <w:r w:rsidRPr="00596A4B">
        <w:rPr>
          <w:rFonts w:ascii="Times New Roman" w:hAnsi="Times New Roman" w:cs="Times New Roman"/>
        </w:rPr>
        <w:t xml:space="preserve"> previously evaluated </w:t>
      </w:r>
      <w:r w:rsidRPr="00596A4B">
        <w:rPr>
          <w:rFonts w:ascii="Times New Roman" w:hAnsi="Times New Roman" w:cs="Times New Roman"/>
          <w:i/>
          <w:iCs/>
        </w:rPr>
        <w:t>the sheep</w:t>
      </w:r>
      <w:r w:rsidRPr="00596A4B">
        <w:rPr>
          <w:rFonts w:ascii="Times New Roman" w:hAnsi="Times New Roman" w:cs="Times New Roman"/>
        </w:rPr>
        <w:t xml:space="preserve">’s </w:t>
      </w:r>
      <w:r w:rsidRPr="00596A4B">
        <w:rPr>
          <w:rFonts w:ascii="Times New Roman" w:hAnsi="Times New Roman" w:cs="Times New Roman"/>
          <w:i/>
          <w:iCs/>
        </w:rPr>
        <w:t>deeds</w:t>
      </w:r>
      <w:r w:rsidRPr="00596A4B">
        <w:rPr>
          <w:rFonts w:ascii="Times New Roman" w:hAnsi="Times New Roman" w:cs="Times New Roman"/>
        </w:rPr>
        <w:t xml:space="preserve">). God does not consider </w:t>
      </w:r>
      <w:r w:rsidRPr="00596A4B">
        <w:rPr>
          <w:rFonts w:ascii="Times New Roman" w:hAnsi="Times New Roman" w:cs="Times New Roman"/>
          <w:i/>
          <w:iCs/>
        </w:rPr>
        <w:t>the extent</w:t>
      </w:r>
      <w:r w:rsidRPr="00596A4B">
        <w:rPr>
          <w:rFonts w:ascii="Times New Roman" w:hAnsi="Times New Roman" w:cs="Times New Roman"/>
        </w:rPr>
        <w:t xml:space="preserve"> of our works in regards to whether or not a person has received the gift of </w:t>
      </w:r>
      <w:r w:rsidRPr="00596A4B">
        <w:rPr>
          <w:rFonts w:ascii="Times New Roman" w:hAnsi="Times New Roman" w:cs="Times New Roman"/>
          <w:i/>
          <w:iCs/>
        </w:rPr>
        <w:t>eternal life</w:t>
      </w:r>
      <w:r w:rsidRPr="00596A4B">
        <w:rPr>
          <w:rFonts w:ascii="Times New Roman" w:hAnsi="Times New Roman" w:cs="Times New Roman"/>
        </w:rPr>
        <w:t xml:space="preserve">. A person either believed in Jesus and has received the gift of </w:t>
      </w:r>
      <w:r w:rsidRPr="00596A4B">
        <w:rPr>
          <w:rFonts w:ascii="Times New Roman" w:hAnsi="Times New Roman" w:cs="Times New Roman"/>
          <w:i/>
          <w:iCs/>
        </w:rPr>
        <w:t>eternal life</w:t>
      </w:r>
      <w:r w:rsidRPr="00596A4B">
        <w:rPr>
          <w:rFonts w:ascii="Times New Roman" w:hAnsi="Times New Roman" w:cs="Times New Roman"/>
        </w:rPr>
        <w:t xml:space="preserve"> or a person has not believed in Jesus and has not received the gift of </w:t>
      </w:r>
      <w:r w:rsidRPr="00596A4B">
        <w:rPr>
          <w:rFonts w:ascii="Times New Roman" w:hAnsi="Times New Roman" w:cs="Times New Roman"/>
          <w:i/>
          <w:iCs/>
        </w:rPr>
        <w:t>eternal life</w:t>
      </w:r>
      <w:r w:rsidRPr="00596A4B">
        <w:rPr>
          <w:rFonts w:ascii="Times New Roman" w:hAnsi="Times New Roman" w:cs="Times New Roman"/>
        </w:rPr>
        <w:t xml:space="preserve">. This simple faith and the receiving of </w:t>
      </w:r>
      <w:r w:rsidRPr="00596A4B">
        <w:rPr>
          <w:rFonts w:ascii="Times New Roman" w:hAnsi="Times New Roman" w:cs="Times New Roman"/>
          <w:i/>
          <w:iCs/>
        </w:rPr>
        <w:t>eternal life</w:t>
      </w:r>
      <w:r w:rsidRPr="00596A4B">
        <w:rPr>
          <w:rFonts w:ascii="Times New Roman" w:hAnsi="Times New Roman" w:cs="Times New Roman"/>
        </w:rPr>
        <w:t xml:space="preserve"> by pure grace is completely binary. There is no “</w:t>
      </w:r>
      <w:r w:rsidRPr="00596A4B">
        <w:rPr>
          <w:rFonts w:ascii="Times New Roman" w:hAnsi="Times New Roman" w:cs="Times New Roman"/>
          <w:i/>
          <w:iCs/>
        </w:rPr>
        <w:t>to the extent”</w:t>
      </w:r>
      <w:r w:rsidRPr="00596A4B">
        <w:rPr>
          <w:rFonts w:ascii="Times New Roman" w:hAnsi="Times New Roman" w:cs="Times New Roman"/>
        </w:rPr>
        <w:t xml:space="preserve"> about it. The </w:t>
      </w:r>
      <w:r w:rsidRPr="00596A4B">
        <w:rPr>
          <w:rFonts w:ascii="Times New Roman" w:hAnsi="Times New Roman" w:cs="Times New Roman"/>
          <w:i/>
          <w:iCs/>
        </w:rPr>
        <w:t>extent</w:t>
      </w:r>
      <w:r w:rsidRPr="00596A4B">
        <w:rPr>
          <w:rFonts w:ascii="Times New Roman" w:hAnsi="Times New Roman" w:cs="Times New Roman"/>
        </w:rPr>
        <w:t xml:space="preserve"> of deeds determines the degree of rewards.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The outcome of the unbelieving goats’ judgment is categorically bad. And the entire range of outcomes within this category range from bad to worse. There is no good that </w:t>
      </w:r>
      <w:r w:rsidRPr="00596A4B">
        <w:rPr>
          <w:rFonts w:ascii="Times New Roman" w:hAnsi="Times New Roman" w:cs="Times New Roman"/>
          <w:i/>
          <w:iCs/>
        </w:rPr>
        <w:t>the goats</w:t>
      </w:r>
      <w:r w:rsidRPr="00596A4B">
        <w:rPr>
          <w:rFonts w:ascii="Times New Roman" w:hAnsi="Times New Roman" w:cs="Times New Roman"/>
        </w:rPr>
        <w:t xml:space="preserve"> will receive at this judgment. </w:t>
      </w:r>
      <w:r w:rsidRPr="00596A4B">
        <w:rPr>
          <w:rFonts w:ascii="Times New Roman" w:hAnsi="Times New Roman" w:cs="Times New Roman"/>
          <w:i/>
          <w:iCs/>
        </w:rPr>
        <w:t>They</w:t>
      </w:r>
      <w:r w:rsidRPr="00596A4B">
        <w:rPr>
          <w:rFonts w:ascii="Times New Roman" w:hAnsi="Times New Roman" w:cs="Times New Roman"/>
        </w:rPr>
        <w:t xml:space="preserve"> all are banished </w:t>
      </w:r>
      <w:r w:rsidRPr="00596A4B">
        <w:rPr>
          <w:rFonts w:ascii="Times New Roman" w:hAnsi="Times New Roman" w:cs="Times New Roman"/>
          <w:i/>
          <w:iCs/>
        </w:rPr>
        <w:t>into the eternal fire</w:t>
      </w:r>
      <w:r w:rsidRPr="00596A4B">
        <w:rPr>
          <w:rFonts w:ascii="Times New Roman" w:hAnsi="Times New Roman" w:cs="Times New Roman"/>
        </w:rPr>
        <w:t xml:space="preserve">. No good awaits them there. Though it appears it will be worse for some than others based on </w:t>
      </w:r>
      <w:r w:rsidRPr="00596A4B">
        <w:rPr>
          <w:rFonts w:ascii="Times New Roman" w:hAnsi="Times New Roman" w:cs="Times New Roman"/>
          <w:i/>
          <w:iCs/>
        </w:rPr>
        <w:t>the extent to</w:t>
      </w:r>
      <w:r w:rsidRPr="00596A4B">
        <w:rPr>
          <w:rFonts w:ascii="Times New Roman" w:hAnsi="Times New Roman" w:cs="Times New Roman"/>
        </w:rPr>
        <w:t xml:space="preserve"> which unbelievers </w:t>
      </w:r>
      <w:r w:rsidRPr="00596A4B">
        <w:rPr>
          <w:rFonts w:ascii="Times New Roman" w:hAnsi="Times New Roman" w:cs="Times New Roman"/>
          <w:i/>
          <w:iCs/>
        </w:rPr>
        <w:t>did not</w:t>
      </w:r>
      <w:r w:rsidRPr="00596A4B">
        <w:rPr>
          <w:rFonts w:ascii="Times New Roman" w:hAnsi="Times New Roman" w:cs="Times New Roman"/>
        </w:rPr>
        <w:t xml:space="preserve"> love and serve people—including </w:t>
      </w:r>
      <w:r w:rsidRPr="00596A4B">
        <w:rPr>
          <w:rFonts w:ascii="Times New Roman" w:hAnsi="Times New Roman" w:cs="Times New Roman"/>
          <w:i/>
          <w:iCs/>
        </w:rPr>
        <w:t>the least of these</w:t>
      </w:r>
      <w:r w:rsidRPr="00596A4B">
        <w:rPr>
          <w:rFonts w:ascii="Times New Roman" w:hAnsi="Times New Roman" w:cs="Times New Roman"/>
        </w:rPr>
        <w:t xml:space="preserve">. Even </w:t>
      </w:r>
      <w:r w:rsidRPr="00596A4B">
        <w:rPr>
          <w:rFonts w:ascii="Times New Roman" w:hAnsi="Times New Roman" w:cs="Times New Roman"/>
          <w:i/>
          <w:iCs/>
        </w:rPr>
        <w:t>not</w:t>
      </w:r>
      <w:r w:rsidRPr="00596A4B">
        <w:rPr>
          <w:rFonts w:ascii="Times New Roman" w:hAnsi="Times New Roman" w:cs="Times New Roman"/>
        </w:rPr>
        <w:t xml:space="preserve"> serving </w:t>
      </w:r>
      <w:r w:rsidRPr="00596A4B">
        <w:rPr>
          <w:rFonts w:ascii="Times New Roman" w:hAnsi="Times New Roman" w:cs="Times New Roman"/>
          <w:i/>
          <w:iCs/>
        </w:rPr>
        <w:t>one</w:t>
      </w:r>
      <w:r w:rsidRPr="00596A4B">
        <w:rPr>
          <w:rFonts w:ascii="Times New Roman" w:hAnsi="Times New Roman" w:cs="Times New Roman"/>
        </w:rPr>
        <w:t xml:space="preserve"> may make it worse.</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i/>
          <w:iCs/>
        </w:rPr>
        <w:t>The King</w:t>
      </w:r>
      <w:r w:rsidRPr="00596A4B">
        <w:rPr>
          <w:rFonts w:ascii="Times New Roman" w:hAnsi="Times New Roman" w:cs="Times New Roman"/>
          <w:b/>
          <w:bCs/>
        </w:rPr>
        <w:t>’s evaluation of the unbelievers’ (</w:t>
      </w:r>
      <w:r w:rsidRPr="00596A4B">
        <w:rPr>
          <w:rFonts w:ascii="Times New Roman" w:hAnsi="Times New Roman" w:cs="Times New Roman"/>
          <w:b/>
          <w:bCs/>
          <w:i/>
          <w:iCs/>
        </w:rPr>
        <w:t>goats</w:t>
      </w:r>
      <w:r w:rsidRPr="00596A4B">
        <w:rPr>
          <w:rFonts w:ascii="Times New Roman" w:hAnsi="Times New Roman" w:cs="Times New Roman"/>
          <w:b/>
          <w:bCs/>
        </w:rPr>
        <w:t>) works reveals at least three things.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First, </w:t>
      </w:r>
      <w:r w:rsidRPr="00596A4B">
        <w:rPr>
          <w:rFonts w:ascii="Times New Roman" w:hAnsi="Times New Roman" w:cs="Times New Roman"/>
          <w:i/>
          <w:iCs/>
        </w:rPr>
        <w:t>the King</w:t>
      </w:r>
      <w:r w:rsidRPr="00596A4B">
        <w:rPr>
          <w:rFonts w:ascii="Times New Roman" w:hAnsi="Times New Roman" w:cs="Times New Roman"/>
        </w:rPr>
        <w:t xml:space="preserve">’s evaluation reveals how every choice that every individual matters exponentially more than we tend to realize. This includes the choices of unbelievers. The way unbelievers treat people matters a great deal to </w:t>
      </w:r>
      <w:r w:rsidRPr="00596A4B">
        <w:rPr>
          <w:rFonts w:ascii="Times New Roman" w:hAnsi="Times New Roman" w:cs="Times New Roman"/>
          <w:i/>
          <w:iCs/>
        </w:rPr>
        <w:t>the King</w:t>
      </w:r>
      <w:r w:rsidRPr="00596A4B">
        <w:rPr>
          <w:rFonts w:ascii="Times New Roman" w:hAnsi="Times New Roman" w:cs="Times New Roman"/>
        </w:rPr>
        <w:t xml:space="preserve">. And whether </w:t>
      </w:r>
      <w:r w:rsidRPr="00596A4B">
        <w:rPr>
          <w:rFonts w:ascii="Times New Roman" w:hAnsi="Times New Roman" w:cs="Times New Roman"/>
          <w:i/>
          <w:iCs/>
        </w:rPr>
        <w:t>they</w:t>
      </w:r>
      <w:r w:rsidRPr="00596A4B">
        <w:rPr>
          <w:rFonts w:ascii="Times New Roman" w:hAnsi="Times New Roman" w:cs="Times New Roman"/>
        </w:rPr>
        <w:t xml:space="preserve"> realize it or not, at their judgment it will matter a great deal to </w:t>
      </w:r>
      <w:r w:rsidRPr="00596A4B">
        <w:rPr>
          <w:rFonts w:ascii="Times New Roman" w:hAnsi="Times New Roman" w:cs="Times New Roman"/>
          <w:i/>
          <w:iCs/>
        </w:rPr>
        <w:t>them</w:t>
      </w:r>
      <w:r w:rsidRPr="00596A4B">
        <w:rPr>
          <w:rFonts w:ascii="Times New Roman" w:hAnsi="Times New Roman" w:cs="Times New Roman"/>
        </w:rPr>
        <w:t xml:space="preserve"> as well. But at that point it will be too late for </w:t>
      </w:r>
      <w:r w:rsidRPr="00596A4B">
        <w:rPr>
          <w:rFonts w:ascii="Times New Roman" w:hAnsi="Times New Roman" w:cs="Times New Roman"/>
          <w:i/>
          <w:iCs/>
        </w:rPr>
        <w:t>them</w:t>
      </w:r>
      <w:r w:rsidRPr="00596A4B">
        <w:rPr>
          <w:rFonts w:ascii="Times New Roman" w:hAnsi="Times New Roman" w:cs="Times New Roman"/>
        </w:rPr>
        <w:t xml:space="preserve"> to make better choices.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The works of unbelievers do not qualify or disqualify </w:t>
      </w:r>
      <w:r w:rsidRPr="00596A4B">
        <w:rPr>
          <w:rFonts w:ascii="Times New Roman" w:hAnsi="Times New Roman" w:cs="Times New Roman"/>
          <w:i/>
          <w:iCs/>
        </w:rPr>
        <w:t>them</w:t>
      </w:r>
      <w:r w:rsidRPr="00596A4B">
        <w:rPr>
          <w:rFonts w:ascii="Times New Roman" w:hAnsi="Times New Roman" w:cs="Times New Roman"/>
        </w:rPr>
        <w:t xml:space="preserve"> from being in God’s family—only God’s grace can make us sons and </w:t>
      </w:r>
      <w:r w:rsidRPr="00596A4B">
        <w:rPr>
          <w:rFonts w:ascii="Times New Roman" w:hAnsi="Times New Roman" w:cs="Times New Roman"/>
          <w:i/>
          <w:iCs/>
        </w:rPr>
        <w:t>brothers</w:t>
      </w:r>
      <w:r w:rsidRPr="00596A4B">
        <w:rPr>
          <w:rFonts w:ascii="Times New Roman" w:hAnsi="Times New Roman" w:cs="Times New Roman"/>
        </w:rPr>
        <w:t xml:space="preserve"> </w:t>
      </w:r>
      <w:r w:rsidRPr="00596A4B">
        <w:rPr>
          <w:rFonts w:ascii="Times New Roman" w:hAnsi="Times New Roman" w:cs="Times New Roman"/>
          <w:i/>
          <w:iCs/>
        </w:rPr>
        <w:t>of</w:t>
      </w:r>
      <w:r w:rsidRPr="00596A4B">
        <w:rPr>
          <w:rFonts w:ascii="Times New Roman" w:hAnsi="Times New Roman" w:cs="Times New Roman"/>
        </w:rPr>
        <w:t xml:space="preserve"> </w:t>
      </w:r>
      <w:r w:rsidRPr="00596A4B">
        <w:rPr>
          <w:rFonts w:ascii="Times New Roman" w:hAnsi="Times New Roman" w:cs="Times New Roman"/>
          <w:i/>
          <w:iCs/>
        </w:rPr>
        <w:t>the King</w:t>
      </w:r>
      <w:r w:rsidRPr="00596A4B">
        <w:rPr>
          <w:rFonts w:ascii="Times New Roman" w:hAnsi="Times New Roman" w:cs="Times New Roman"/>
        </w:rPr>
        <w:t xml:space="preserve">. And God’s gift of </w:t>
      </w:r>
      <w:r w:rsidRPr="00596A4B">
        <w:rPr>
          <w:rFonts w:ascii="Times New Roman" w:hAnsi="Times New Roman" w:cs="Times New Roman"/>
          <w:i/>
          <w:iCs/>
        </w:rPr>
        <w:t>eternal life</w:t>
      </w:r>
      <w:r w:rsidRPr="00596A4B">
        <w:rPr>
          <w:rFonts w:ascii="Times New Roman" w:hAnsi="Times New Roman" w:cs="Times New Roman"/>
        </w:rPr>
        <w:t xml:space="preserve"> is received through faith in Jesus Christ alone and has nothing to do with our works (John 3:16; Ephesians 2:8-9). Receiving Jesus Christ is to receive </w:t>
      </w:r>
      <w:r w:rsidRPr="00596A4B">
        <w:rPr>
          <w:rFonts w:ascii="Times New Roman" w:hAnsi="Times New Roman" w:cs="Times New Roman"/>
          <w:i/>
          <w:iCs/>
        </w:rPr>
        <w:t>His</w:t>
      </w:r>
      <w:r w:rsidRPr="00596A4B">
        <w:rPr>
          <w:rFonts w:ascii="Times New Roman" w:hAnsi="Times New Roman" w:cs="Times New Roman"/>
        </w:rPr>
        <w:t xml:space="preserve"> sacrifice, accomplished for us, apart from our efforts.</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This depiction of God’s judgment of </w:t>
      </w:r>
      <w:r w:rsidRPr="00596A4B">
        <w:rPr>
          <w:rFonts w:ascii="Times New Roman" w:hAnsi="Times New Roman" w:cs="Times New Roman"/>
          <w:i/>
          <w:iCs/>
        </w:rPr>
        <w:t>the goats</w:t>
      </w:r>
      <w:r w:rsidRPr="00596A4B">
        <w:rPr>
          <w:rFonts w:ascii="Times New Roman" w:hAnsi="Times New Roman" w:cs="Times New Roman"/>
        </w:rPr>
        <w:t>’ works serves as a reminder that disobedience to God in all its forms stores up wrath in our day of judgment (Romans 2:5-6).</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Second, </w:t>
      </w:r>
      <w:r w:rsidRPr="00596A4B">
        <w:rPr>
          <w:rFonts w:ascii="Times New Roman" w:hAnsi="Times New Roman" w:cs="Times New Roman"/>
          <w:i/>
          <w:iCs/>
        </w:rPr>
        <w:t>the King</w:t>
      </w:r>
      <w:r w:rsidRPr="00596A4B">
        <w:rPr>
          <w:rFonts w:ascii="Times New Roman" w:hAnsi="Times New Roman" w:cs="Times New Roman"/>
        </w:rPr>
        <w:t xml:space="preserve">’s evaluation of unbelievers’ deeds reveals that it is not only things done that matter to God (whether good or bad). Also things </w:t>
      </w:r>
      <w:r w:rsidRPr="00596A4B">
        <w:rPr>
          <w:rFonts w:ascii="Times New Roman" w:hAnsi="Times New Roman" w:cs="Times New Roman"/>
          <w:u w:val="single"/>
        </w:rPr>
        <w:t>undone</w:t>
      </w:r>
      <w:r w:rsidRPr="00596A4B">
        <w:rPr>
          <w:rFonts w:ascii="Times New Roman" w:hAnsi="Times New Roman" w:cs="Times New Roman"/>
        </w:rPr>
        <w:t xml:space="preserve"> (whether good or bad) also matter to </w:t>
      </w:r>
      <w:r w:rsidRPr="00596A4B">
        <w:rPr>
          <w:rFonts w:ascii="Times New Roman" w:hAnsi="Times New Roman" w:cs="Times New Roman"/>
          <w:i/>
          <w:iCs/>
        </w:rPr>
        <w:t>Him</w:t>
      </w:r>
      <w:r w:rsidRPr="00596A4B">
        <w:rPr>
          <w:rFonts w:ascii="Times New Roman" w:hAnsi="Times New Roman" w:cs="Times New Roman"/>
        </w:rPr>
        <w:t xml:space="preserve">. These </w:t>
      </w:r>
      <w:r w:rsidRPr="00596A4B">
        <w:rPr>
          <w:rFonts w:ascii="Times New Roman" w:hAnsi="Times New Roman" w:cs="Times New Roman"/>
          <w:i/>
          <w:iCs/>
        </w:rPr>
        <w:t>goats</w:t>
      </w:r>
      <w:r w:rsidRPr="00596A4B">
        <w:rPr>
          <w:rFonts w:ascii="Times New Roman" w:hAnsi="Times New Roman" w:cs="Times New Roman"/>
        </w:rPr>
        <w:t xml:space="preserve"> were not rebuked for what they did. They were rebuked for what they left undone. They saw people in need but did not act.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Both these </w:t>
      </w:r>
      <w:r w:rsidRPr="00596A4B">
        <w:rPr>
          <w:rFonts w:ascii="Times New Roman" w:hAnsi="Times New Roman" w:cs="Times New Roman"/>
          <w:i/>
          <w:iCs/>
        </w:rPr>
        <w:t>goats</w:t>
      </w:r>
      <w:r w:rsidRPr="00596A4B">
        <w:rPr>
          <w:rFonts w:ascii="Times New Roman" w:hAnsi="Times New Roman" w:cs="Times New Roman"/>
        </w:rPr>
        <w:t xml:space="preserve"> and the desperate people </w:t>
      </w:r>
      <w:r w:rsidRPr="00596A4B">
        <w:rPr>
          <w:rFonts w:ascii="Times New Roman" w:hAnsi="Times New Roman" w:cs="Times New Roman"/>
          <w:i/>
          <w:iCs/>
        </w:rPr>
        <w:t>they</w:t>
      </w:r>
      <w:r w:rsidRPr="00596A4B">
        <w:rPr>
          <w:rFonts w:ascii="Times New Roman" w:hAnsi="Times New Roman" w:cs="Times New Roman"/>
        </w:rPr>
        <w:t xml:space="preserve"> saw were made in God’s image. The moral image of God within </w:t>
      </w:r>
      <w:r w:rsidRPr="00596A4B">
        <w:rPr>
          <w:rFonts w:ascii="Times New Roman" w:hAnsi="Times New Roman" w:cs="Times New Roman"/>
          <w:i/>
          <w:iCs/>
        </w:rPr>
        <w:t>the goats</w:t>
      </w:r>
      <w:r w:rsidRPr="00596A4B">
        <w:rPr>
          <w:rFonts w:ascii="Times New Roman" w:hAnsi="Times New Roman" w:cs="Times New Roman"/>
        </w:rPr>
        <w:t xml:space="preserve"> should have been sufficient for </w:t>
      </w:r>
      <w:r w:rsidRPr="00596A4B">
        <w:rPr>
          <w:rFonts w:ascii="Times New Roman" w:hAnsi="Times New Roman" w:cs="Times New Roman"/>
          <w:i/>
          <w:iCs/>
        </w:rPr>
        <w:t>them</w:t>
      </w:r>
      <w:r w:rsidRPr="00596A4B">
        <w:rPr>
          <w:rFonts w:ascii="Times New Roman" w:hAnsi="Times New Roman" w:cs="Times New Roman"/>
        </w:rPr>
        <w:t xml:space="preserve"> to act with mercy and compassion upon their fellow image bearers. </w:t>
      </w:r>
      <w:r w:rsidRPr="00596A4B">
        <w:rPr>
          <w:rFonts w:ascii="Times New Roman" w:hAnsi="Times New Roman" w:cs="Times New Roman"/>
          <w:i/>
          <w:iCs/>
        </w:rPr>
        <w:t>The goats</w:t>
      </w:r>
      <w:r w:rsidRPr="00596A4B">
        <w:rPr>
          <w:rFonts w:ascii="Times New Roman" w:hAnsi="Times New Roman" w:cs="Times New Roman"/>
        </w:rPr>
        <w:t xml:space="preserve"> and the afflicted they ignored share a common humanity and dignity through their common Creator. And yet </w:t>
      </w:r>
      <w:r w:rsidRPr="00596A4B">
        <w:rPr>
          <w:rFonts w:ascii="Times New Roman" w:hAnsi="Times New Roman" w:cs="Times New Roman"/>
          <w:i/>
          <w:iCs/>
        </w:rPr>
        <w:t xml:space="preserve">the goats </w:t>
      </w:r>
      <w:r w:rsidRPr="00596A4B">
        <w:rPr>
          <w:rFonts w:ascii="Times New Roman" w:hAnsi="Times New Roman" w:cs="Times New Roman"/>
        </w:rPr>
        <w:t xml:space="preserve">did not provide food or </w:t>
      </w:r>
      <w:r w:rsidRPr="00596A4B">
        <w:rPr>
          <w:rFonts w:ascii="Times New Roman" w:hAnsi="Times New Roman" w:cs="Times New Roman"/>
          <w:i/>
          <w:iCs/>
        </w:rPr>
        <w:t>drink</w:t>
      </w:r>
      <w:r w:rsidRPr="00596A4B">
        <w:rPr>
          <w:rFonts w:ascii="Times New Roman" w:hAnsi="Times New Roman" w:cs="Times New Roman"/>
        </w:rPr>
        <w:t xml:space="preserve">, or invite, clothe, tend, or visit their fellow humans in their time of suffering. </w:t>
      </w:r>
      <w:r w:rsidRPr="00596A4B">
        <w:rPr>
          <w:rFonts w:ascii="Times New Roman" w:hAnsi="Times New Roman" w:cs="Times New Roman"/>
          <w:i/>
          <w:iCs/>
        </w:rPr>
        <w:t>For</w:t>
      </w:r>
      <w:r w:rsidRPr="00596A4B">
        <w:rPr>
          <w:rFonts w:ascii="Times New Roman" w:hAnsi="Times New Roman" w:cs="Times New Roman"/>
        </w:rPr>
        <w:t xml:space="preserve"> </w:t>
      </w:r>
      <w:r w:rsidRPr="00596A4B">
        <w:rPr>
          <w:rFonts w:ascii="Times New Roman" w:hAnsi="Times New Roman" w:cs="Times New Roman"/>
          <w:i/>
          <w:iCs/>
        </w:rPr>
        <w:t>not</w:t>
      </w:r>
      <w:r w:rsidRPr="00596A4B">
        <w:rPr>
          <w:rFonts w:ascii="Times New Roman" w:hAnsi="Times New Roman" w:cs="Times New Roman"/>
        </w:rPr>
        <w:t xml:space="preserve"> doing what </w:t>
      </w:r>
      <w:r w:rsidRPr="00596A4B">
        <w:rPr>
          <w:rFonts w:ascii="Times New Roman" w:hAnsi="Times New Roman" w:cs="Times New Roman"/>
          <w:i/>
          <w:iCs/>
        </w:rPr>
        <w:t>they</w:t>
      </w:r>
      <w:r w:rsidRPr="00596A4B">
        <w:rPr>
          <w:rFonts w:ascii="Times New Roman" w:hAnsi="Times New Roman" w:cs="Times New Roman"/>
        </w:rPr>
        <w:t xml:space="preserve"> ought to have done, </w:t>
      </w:r>
      <w:r w:rsidRPr="00596A4B">
        <w:rPr>
          <w:rFonts w:ascii="Times New Roman" w:hAnsi="Times New Roman" w:cs="Times New Roman"/>
          <w:i/>
          <w:iCs/>
        </w:rPr>
        <w:t>the goats will be</w:t>
      </w:r>
      <w:r w:rsidRPr="00596A4B">
        <w:rPr>
          <w:rFonts w:ascii="Times New Roman" w:hAnsi="Times New Roman" w:cs="Times New Roman"/>
        </w:rPr>
        <w:t xml:space="preserve"> judged.</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The Bible teaches that everyone will be held accountable for what they choose not to do.</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Solomon reminds us, “Do not withhold good from those to whom it is due, when it is in your power to do it” (Proverbs 3:27) and, “Do not say to your neighbor, ‘Go, and come back,</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and tomorrow I will give it,’ when you have it with you” (Proverbs 3:28).</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And James teaches: “Therefore, to one who knows the right thing to do and does not do it, to him it is sin” (James 4:17).</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As does the Apostle John:</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“But whoever has the world’s goods, and sees his brother in need and closes his heart against him, how does the love of God abide in him? Little children, let us not love with word or with tongue, but in deed and truth.</w:t>
      </w:r>
      <w:r w:rsidRPr="00596A4B">
        <w:rPr>
          <w:rFonts w:ascii="Times New Roman" w:hAnsi="Times New Roman" w:cs="Times New Roman"/>
        </w:rPr>
        <w:br/>
        <w:t>(1 John 3:17-18)</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 xml:space="preserve">The third thing </w:t>
      </w:r>
      <w:r w:rsidRPr="00596A4B">
        <w:rPr>
          <w:rFonts w:ascii="Times New Roman" w:hAnsi="Times New Roman" w:cs="Times New Roman"/>
          <w:i/>
          <w:iCs/>
        </w:rPr>
        <w:t>the King</w:t>
      </w:r>
      <w:r w:rsidRPr="00596A4B">
        <w:rPr>
          <w:rFonts w:ascii="Times New Roman" w:hAnsi="Times New Roman" w:cs="Times New Roman"/>
        </w:rPr>
        <w:t xml:space="preserve">’s reply reveals is that ignorance does not excuse sin. The fact that </w:t>
      </w:r>
      <w:r w:rsidRPr="00596A4B">
        <w:rPr>
          <w:rFonts w:ascii="Times New Roman" w:hAnsi="Times New Roman" w:cs="Times New Roman"/>
          <w:i/>
          <w:iCs/>
        </w:rPr>
        <w:t>the goats</w:t>
      </w:r>
      <w:r w:rsidRPr="00596A4B">
        <w:rPr>
          <w:rFonts w:ascii="Times New Roman" w:hAnsi="Times New Roman" w:cs="Times New Roman"/>
        </w:rPr>
        <w:t xml:space="preserve"> did </w:t>
      </w:r>
      <w:r w:rsidRPr="00596A4B">
        <w:rPr>
          <w:rFonts w:ascii="Times New Roman" w:hAnsi="Times New Roman" w:cs="Times New Roman"/>
          <w:i/>
          <w:iCs/>
        </w:rPr>
        <w:t>not</w:t>
      </w:r>
      <w:r w:rsidRPr="00596A4B">
        <w:rPr>
          <w:rFonts w:ascii="Times New Roman" w:hAnsi="Times New Roman" w:cs="Times New Roman"/>
        </w:rPr>
        <w:t xml:space="preserve"> know that </w:t>
      </w:r>
      <w:r w:rsidRPr="00596A4B">
        <w:rPr>
          <w:rFonts w:ascii="Times New Roman" w:hAnsi="Times New Roman" w:cs="Times New Roman"/>
          <w:i/>
          <w:iCs/>
        </w:rPr>
        <w:t>they</w:t>
      </w:r>
      <w:r w:rsidRPr="00596A4B">
        <w:rPr>
          <w:rFonts w:ascii="Times New Roman" w:hAnsi="Times New Roman" w:cs="Times New Roman"/>
        </w:rPr>
        <w:t xml:space="preserve"> were serving </w:t>
      </w:r>
      <w:r w:rsidRPr="00596A4B">
        <w:rPr>
          <w:rFonts w:ascii="Times New Roman" w:hAnsi="Times New Roman" w:cs="Times New Roman"/>
          <w:i/>
          <w:iCs/>
        </w:rPr>
        <w:t>the King</w:t>
      </w:r>
      <w:r w:rsidRPr="00596A4B">
        <w:rPr>
          <w:rFonts w:ascii="Times New Roman" w:hAnsi="Times New Roman" w:cs="Times New Roman"/>
        </w:rPr>
        <w:t xml:space="preserve"> if </w:t>
      </w:r>
      <w:r w:rsidRPr="00596A4B">
        <w:rPr>
          <w:rFonts w:ascii="Times New Roman" w:hAnsi="Times New Roman" w:cs="Times New Roman"/>
          <w:i/>
          <w:iCs/>
        </w:rPr>
        <w:t>they</w:t>
      </w:r>
      <w:r w:rsidRPr="00596A4B">
        <w:rPr>
          <w:rFonts w:ascii="Times New Roman" w:hAnsi="Times New Roman" w:cs="Times New Roman"/>
        </w:rPr>
        <w:t xml:space="preserve"> served </w:t>
      </w:r>
      <w:r w:rsidRPr="00596A4B">
        <w:rPr>
          <w:rFonts w:ascii="Times New Roman" w:hAnsi="Times New Roman" w:cs="Times New Roman"/>
          <w:i/>
          <w:iCs/>
        </w:rPr>
        <w:t>the King</w:t>
      </w:r>
      <w:r w:rsidRPr="00596A4B">
        <w:rPr>
          <w:rFonts w:ascii="Times New Roman" w:hAnsi="Times New Roman" w:cs="Times New Roman"/>
        </w:rPr>
        <w:t xml:space="preserve">’s </w:t>
      </w:r>
      <w:r w:rsidRPr="00596A4B">
        <w:rPr>
          <w:rFonts w:ascii="Times New Roman" w:hAnsi="Times New Roman" w:cs="Times New Roman"/>
          <w:i/>
          <w:iCs/>
        </w:rPr>
        <w:t xml:space="preserve">brothers </w:t>
      </w:r>
      <w:r w:rsidRPr="00596A4B">
        <w:rPr>
          <w:rFonts w:ascii="Times New Roman" w:hAnsi="Times New Roman" w:cs="Times New Roman"/>
        </w:rPr>
        <w:t xml:space="preserve">does not get them off the hook. </w:t>
      </w:r>
      <w:r w:rsidRPr="00596A4B">
        <w:rPr>
          <w:rFonts w:ascii="Times New Roman" w:hAnsi="Times New Roman" w:cs="Times New Roman"/>
          <w:i/>
          <w:iCs/>
        </w:rPr>
        <w:t>The King</w:t>
      </w:r>
      <w:r w:rsidRPr="00596A4B">
        <w:rPr>
          <w:rFonts w:ascii="Times New Roman" w:hAnsi="Times New Roman" w:cs="Times New Roman"/>
        </w:rPr>
        <w:t xml:space="preserve"> never disputed their ignorance. He disputed their disobedience.</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It is in our nature to sin. People frequently sin and fail to perceive their offense to God. Even believers who have God’s Spirit habitually sin. John tells the readers of his first epistle, that if we say we have no sin we deceive ourselves (1 John 1:8). But if confess the sins that we are aware of, Jesus does not hold them against us, and He cleanses us of all unrighteousness which includes the sins we don’t know of and therefore are unable to confess (1 John 1:9). David prays in the Psalms for God to forgive even his hidden faults (Psalm 19:12).</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rPr>
        <w:t>God will judge everyone perfectly.</w:t>
      </w:r>
      <w:r w:rsidRPr="00596A4B">
        <w:rPr>
          <w:rFonts w:ascii="Times New Roman" w:hAnsi="Times New Roman" w:cs="Times New Roman"/>
          <w:i/>
          <w:iCs/>
        </w:rPr>
        <w:t xml:space="preserve"> He</w:t>
      </w:r>
      <w:r w:rsidRPr="00596A4B">
        <w:rPr>
          <w:rFonts w:ascii="Times New Roman" w:hAnsi="Times New Roman" w:cs="Times New Roman"/>
        </w:rPr>
        <w:t xml:space="preserve"> knows everything about every internal and external factor of the temptations we encounter. And just as the Master entrusted his wealth to each slave “according to his ability” in the Parable of the Talents (Matthew 25:15, one of the first trio of parables in this chapter), God </w:t>
      </w:r>
      <w:r w:rsidRPr="00596A4B">
        <w:rPr>
          <w:rFonts w:ascii="Times New Roman" w:hAnsi="Times New Roman" w:cs="Times New Roman"/>
          <w:i/>
          <w:iCs/>
        </w:rPr>
        <w:t>will</w:t>
      </w:r>
      <w:r w:rsidRPr="00596A4B">
        <w:rPr>
          <w:rFonts w:ascii="Times New Roman" w:hAnsi="Times New Roman" w:cs="Times New Roman"/>
        </w:rPr>
        <w:t xml:space="preserve"> consider a person’s external and internal circumstances, capabilities, and opportunities in </w:t>
      </w:r>
      <w:r w:rsidRPr="00596A4B">
        <w:rPr>
          <w:rFonts w:ascii="Times New Roman" w:hAnsi="Times New Roman" w:cs="Times New Roman"/>
          <w:i/>
          <w:iCs/>
        </w:rPr>
        <w:t>His</w:t>
      </w:r>
      <w:r w:rsidRPr="00596A4B">
        <w:rPr>
          <w:rFonts w:ascii="Times New Roman" w:hAnsi="Times New Roman" w:cs="Times New Roman"/>
        </w:rPr>
        <w:t xml:space="preserve"> judgment of every individual (Hebrews 4:12). And </w:t>
      </w:r>
      <w:r w:rsidRPr="00596A4B">
        <w:rPr>
          <w:rFonts w:ascii="Times New Roman" w:hAnsi="Times New Roman" w:cs="Times New Roman"/>
          <w:i/>
          <w:iCs/>
        </w:rPr>
        <w:t>He will</w:t>
      </w:r>
      <w:r w:rsidRPr="00596A4B">
        <w:rPr>
          <w:rFonts w:ascii="Times New Roman" w:hAnsi="Times New Roman" w:cs="Times New Roman"/>
        </w:rPr>
        <w:t xml:space="preserve"> do so with perfect justice as only God can do. But disobedience is disobedience. And sin is sin, regardless whether we consider it is wrong. We will be judged and held accountable for everything we chose to do as well as everything we chose </w:t>
      </w:r>
      <w:r w:rsidRPr="00596A4B">
        <w:rPr>
          <w:rFonts w:ascii="Times New Roman" w:hAnsi="Times New Roman" w:cs="Times New Roman"/>
          <w:i/>
          <w:iCs/>
        </w:rPr>
        <w:t>not</w:t>
      </w:r>
      <w:r w:rsidRPr="00596A4B">
        <w:rPr>
          <w:rFonts w:ascii="Times New Roman" w:hAnsi="Times New Roman" w:cs="Times New Roman"/>
        </w:rPr>
        <w:t xml:space="preserve"> to do.</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rPr>
        <w:t>Biblical Text</w:t>
      </w:r>
    </w:p>
    <w:p w:rsidR="00596A4B" w:rsidRPr="00596A4B" w:rsidRDefault="00596A4B" w:rsidP="00596A4B">
      <w:pPr>
        <w:spacing w:before="100" w:beforeAutospacing="1" w:after="100" w:afterAutospacing="1"/>
        <w:rPr>
          <w:rFonts w:ascii="Times New Roman" w:hAnsi="Times New Roman" w:cs="Times New Roman"/>
        </w:rPr>
      </w:pPr>
      <w:r w:rsidRPr="00596A4B">
        <w:rPr>
          <w:rFonts w:ascii="Times New Roman" w:hAnsi="Times New Roman" w:cs="Times New Roman"/>
          <w:b/>
          <w:bCs/>
          <w:vertAlign w:val="superscript"/>
        </w:rPr>
        <w:t xml:space="preserve">31 </w:t>
      </w:r>
      <w:r w:rsidRPr="00596A4B">
        <w:rPr>
          <w:rFonts w:ascii="Times New Roman" w:hAnsi="Times New Roman" w:cs="Times New Roman"/>
          <w:b/>
          <w:bCs/>
        </w:rPr>
        <w:t xml:space="preserve">“But when the Son of Man comes in His glory, and all the angels with Him, then He will sit on His glorious throne. </w:t>
      </w:r>
      <w:r w:rsidRPr="00596A4B">
        <w:rPr>
          <w:rFonts w:ascii="Times New Roman" w:hAnsi="Times New Roman" w:cs="Times New Roman"/>
          <w:b/>
          <w:bCs/>
          <w:vertAlign w:val="superscript"/>
        </w:rPr>
        <w:t>32</w:t>
      </w:r>
      <w:r w:rsidRPr="00596A4B">
        <w:rPr>
          <w:rFonts w:ascii="Times New Roman" w:hAnsi="Times New Roman" w:cs="Times New Roman"/>
          <w:b/>
          <w:bCs/>
        </w:rPr>
        <w:t xml:space="preserve"> All the nations will be gathered before Him; and He will separate them from one another, as the shepherd separates the sheep from the goats; </w:t>
      </w:r>
      <w:r w:rsidRPr="00596A4B">
        <w:rPr>
          <w:rFonts w:ascii="Times New Roman" w:hAnsi="Times New Roman" w:cs="Times New Roman"/>
          <w:b/>
          <w:bCs/>
          <w:vertAlign w:val="superscript"/>
        </w:rPr>
        <w:t xml:space="preserve">33 </w:t>
      </w:r>
      <w:r w:rsidRPr="00596A4B">
        <w:rPr>
          <w:rFonts w:ascii="Times New Roman" w:hAnsi="Times New Roman" w:cs="Times New Roman"/>
          <w:b/>
          <w:bCs/>
        </w:rPr>
        <w:t xml:space="preserve">and He will put the sheep on His right, and the goats on the left. </w:t>
      </w:r>
      <w:r w:rsidRPr="00596A4B">
        <w:rPr>
          <w:rFonts w:ascii="Times New Roman" w:hAnsi="Times New Roman" w:cs="Times New Roman"/>
          <w:b/>
          <w:bCs/>
          <w:vertAlign w:val="superscript"/>
        </w:rPr>
        <w:t xml:space="preserve">34 </w:t>
      </w:r>
      <w:r w:rsidRPr="00596A4B">
        <w:rPr>
          <w:rFonts w:ascii="Times New Roman" w:hAnsi="Times New Roman" w:cs="Times New Roman"/>
          <w:b/>
          <w:bCs/>
        </w:rPr>
        <w:t xml:space="preserve">“Then the King will say to those on His right, ‘Come, you who are blessed of My Father, inherit the kingdom prepared for you from the foundation of the world. </w:t>
      </w:r>
      <w:r w:rsidRPr="00596A4B">
        <w:rPr>
          <w:rFonts w:ascii="Times New Roman" w:hAnsi="Times New Roman" w:cs="Times New Roman"/>
          <w:b/>
          <w:bCs/>
          <w:vertAlign w:val="superscript"/>
        </w:rPr>
        <w:t>35</w:t>
      </w:r>
      <w:r w:rsidRPr="00596A4B">
        <w:rPr>
          <w:rFonts w:ascii="Times New Roman" w:hAnsi="Times New Roman" w:cs="Times New Roman"/>
          <w:b/>
          <w:bCs/>
        </w:rPr>
        <w:t xml:space="preserve"> For I was hungry, and you gave Me something to eat; I was thirsty, and you gave Me something to drink; I was a stranger, and you invited Me in; </w:t>
      </w:r>
      <w:r w:rsidRPr="00596A4B">
        <w:rPr>
          <w:rFonts w:ascii="Times New Roman" w:hAnsi="Times New Roman" w:cs="Times New Roman"/>
          <w:b/>
          <w:bCs/>
          <w:vertAlign w:val="superscript"/>
        </w:rPr>
        <w:t>36</w:t>
      </w:r>
      <w:r w:rsidRPr="00596A4B">
        <w:rPr>
          <w:rFonts w:ascii="Times New Roman" w:hAnsi="Times New Roman" w:cs="Times New Roman"/>
          <w:b/>
          <w:bCs/>
        </w:rPr>
        <w:t xml:space="preserve"> naked, and you clothed Me; I was sick, and you visited Me; I was in prison, and you came to Me.’ </w:t>
      </w:r>
      <w:r w:rsidRPr="00596A4B">
        <w:rPr>
          <w:rFonts w:ascii="Times New Roman" w:hAnsi="Times New Roman" w:cs="Times New Roman"/>
          <w:b/>
          <w:bCs/>
          <w:vertAlign w:val="superscript"/>
        </w:rPr>
        <w:t>37</w:t>
      </w:r>
      <w:r w:rsidRPr="00596A4B">
        <w:rPr>
          <w:rFonts w:ascii="Times New Roman" w:hAnsi="Times New Roman" w:cs="Times New Roman"/>
          <w:b/>
          <w:bCs/>
        </w:rPr>
        <w:t xml:space="preserve"> Then the righteous will answer Him, ‘Lord, when did we see You hungry, and feed You, or thirsty, and give You something to drink? </w:t>
      </w:r>
      <w:r w:rsidRPr="00596A4B">
        <w:rPr>
          <w:rFonts w:ascii="Times New Roman" w:hAnsi="Times New Roman" w:cs="Times New Roman"/>
          <w:b/>
          <w:bCs/>
          <w:vertAlign w:val="superscript"/>
        </w:rPr>
        <w:t xml:space="preserve">38 </w:t>
      </w:r>
      <w:r w:rsidRPr="00596A4B">
        <w:rPr>
          <w:rFonts w:ascii="Times New Roman" w:hAnsi="Times New Roman" w:cs="Times New Roman"/>
          <w:b/>
          <w:bCs/>
        </w:rPr>
        <w:t xml:space="preserve">And when did we see You a stranger, and invite You in, or naked, and clothe You? </w:t>
      </w:r>
      <w:r w:rsidRPr="00596A4B">
        <w:rPr>
          <w:rFonts w:ascii="Times New Roman" w:hAnsi="Times New Roman" w:cs="Times New Roman"/>
          <w:b/>
          <w:bCs/>
          <w:vertAlign w:val="superscript"/>
        </w:rPr>
        <w:t>39</w:t>
      </w:r>
      <w:r w:rsidRPr="00596A4B">
        <w:rPr>
          <w:rFonts w:ascii="Times New Roman" w:hAnsi="Times New Roman" w:cs="Times New Roman"/>
          <w:b/>
          <w:bCs/>
        </w:rPr>
        <w:t xml:space="preserve"> When did we see You sick, or in prison, and come to You?’ </w:t>
      </w:r>
      <w:r w:rsidRPr="00596A4B">
        <w:rPr>
          <w:rFonts w:ascii="Times New Roman" w:hAnsi="Times New Roman" w:cs="Times New Roman"/>
          <w:b/>
          <w:bCs/>
          <w:vertAlign w:val="superscript"/>
        </w:rPr>
        <w:t>40</w:t>
      </w:r>
      <w:r w:rsidRPr="00596A4B">
        <w:rPr>
          <w:rFonts w:ascii="Times New Roman" w:hAnsi="Times New Roman" w:cs="Times New Roman"/>
          <w:b/>
          <w:bCs/>
        </w:rPr>
        <w:t xml:space="preserve"> The King will answer and say to them, ‘Truly I say to you, to the extent that you did it to one of these brothers of Mine, even the least of them, you did it to Me.’ </w:t>
      </w:r>
      <w:r w:rsidRPr="00596A4B">
        <w:rPr>
          <w:rFonts w:ascii="Times New Roman" w:hAnsi="Times New Roman" w:cs="Times New Roman"/>
          <w:b/>
          <w:bCs/>
          <w:vertAlign w:val="superscript"/>
        </w:rPr>
        <w:t xml:space="preserve">41 </w:t>
      </w:r>
      <w:r w:rsidRPr="00596A4B">
        <w:rPr>
          <w:rFonts w:ascii="Times New Roman" w:hAnsi="Times New Roman" w:cs="Times New Roman"/>
          <w:b/>
          <w:bCs/>
        </w:rPr>
        <w:t xml:space="preserve">“Then He will also say to those on His left, ‘Depart from Me, accursed ones, into the eternal fire which has been prepared for the devil and his angels; </w:t>
      </w:r>
      <w:r w:rsidRPr="00596A4B">
        <w:rPr>
          <w:rFonts w:ascii="Times New Roman" w:hAnsi="Times New Roman" w:cs="Times New Roman"/>
          <w:b/>
          <w:bCs/>
          <w:vertAlign w:val="superscript"/>
        </w:rPr>
        <w:t>42</w:t>
      </w:r>
      <w:r w:rsidRPr="00596A4B">
        <w:rPr>
          <w:rFonts w:ascii="Times New Roman" w:hAnsi="Times New Roman" w:cs="Times New Roman"/>
          <w:b/>
          <w:bCs/>
        </w:rPr>
        <w:t xml:space="preserve"> for I was hungry, and you gave Me nothing to eat; I was thirsty, and you gave Me nothing to drink; </w:t>
      </w:r>
      <w:r w:rsidRPr="00596A4B">
        <w:rPr>
          <w:rFonts w:ascii="Times New Roman" w:hAnsi="Times New Roman" w:cs="Times New Roman"/>
          <w:b/>
          <w:bCs/>
          <w:vertAlign w:val="superscript"/>
        </w:rPr>
        <w:t>43</w:t>
      </w:r>
      <w:r w:rsidRPr="00596A4B">
        <w:rPr>
          <w:rFonts w:ascii="Times New Roman" w:hAnsi="Times New Roman" w:cs="Times New Roman"/>
          <w:b/>
          <w:bCs/>
        </w:rPr>
        <w:t xml:space="preserve"> I was a stranger, and you did not invite Me in; naked, and you did not clothe Me; sick, and in prison, and you did not visit Me.’ </w:t>
      </w:r>
      <w:r w:rsidRPr="00596A4B">
        <w:rPr>
          <w:rFonts w:ascii="Times New Roman" w:hAnsi="Times New Roman" w:cs="Times New Roman"/>
          <w:b/>
          <w:bCs/>
          <w:vertAlign w:val="superscript"/>
        </w:rPr>
        <w:t xml:space="preserve">44 </w:t>
      </w:r>
      <w:r w:rsidRPr="00596A4B">
        <w:rPr>
          <w:rFonts w:ascii="Times New Roman" w:hAnsi="Times New Roman" w:cs="Times New Roman"/>
          <w:b/>
          <w:bCs/>
        </w:rPr>
        <w:t xml:space="preserve">Then they themselves also will answer, ‘Lord, when did we see You hungry, or thirsty, or a stranger, or naked, or sick, or in prison, and did not take care of You?’ </w:t>
      </w:r>
      <w:r w:rsidRPr="00596A4B">
        <w:rPr>
          <w:rFonts w:ascii="Times New Roman" w:hAnsi="Times New Roman" w:cs="Times New Roman"/>
          <w:b/>
          <w:bCs/>
          <w:vertAlign w:val="superscript"/>
        </w:rPr>
        <w:t>45</w:t>
      </w:r>
      <w:r w:rsidRPr="00596A4B">
        <w:rPr>
          <w:rFonts w:ascii="Times New Roman" w:hAnsi="Times New Roman" w:cs="Times New Roman"/>
          <w:b/>
          <w:bCs/>
        </w:rPr>
        <w:t xml:space="preserve"> Then He will answer them, ‘Truly I say to you, to the extent that you did not do it to one of the least of these, you did not do it to Me.’ </w:t>
      </w:r>
      <w:r w:rsidRPr="00596A4B">
        <w:rPr>
          <w:rFonts w:ascii="Times New Roman" w:hAnsi="Times New Roman" w:cs="Times New Roman"/>
          <w:b/>
          <w:bCs/>
          <w:vertAlign w:val="superscript"/>
        </w:rPr>
        <w:t>46</w:t>
      </w:r>
      <w:r w:rsidRPr="00596A4B">
        <w:rPr>
          <w:rFonts w:ascii="Times New Roman" w:hAnsi="Times New Roman" w:cs="Times New Roman"/>
          <w:b/>
          <w:bCs/>
        </w:rPr>
        <w:t xml:space="preserve"> These will go away into eternal punishment, but the righteous into eternal life.”</w:t>
      </w:r>
    </w:p>
    <w:p w:rsidR="00596A4B" w:rsidRPr="00596A4B" w:rsidRDefault="00596A4B" w:rsidP="00596A4B">
      <w:pPr>
        <w:jc w:val="center"/>
        <w:rPr>
          <w:rFonts w:ascii="Times New Roman" w:hAnsi="Times New Roman" w:cs="Times New Roman"/>
        </w:rPr>
      </w:pPr>
      <w:bookmarkStart w:id="0" w:name="_GoBack"/>
      <w:bookmarkEnd w:id="0"/>
    </w:p>
    <w:sectPr w:rsidR="00596A4B" w:rsidRPr="00596A4B" w:rsidSect="0059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504B"/>
    <w:multiLevelType w:val="multilevel"/>
    <w:tmpl w:val="45D0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4B"/>
    <w:rsid w:val="00596A4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4B"/>
    <w:rPr>
      <w:color w:val="0000FF" w:themeColor="hyperlink"/>
      <w:u w:val="single"/>
    </w:rPr>
  </w:style>
  <w:style w:type="paragraph" w:styleId="NormalWeb">
    <w:name w:val="Normal (Web)"/>
    <w:basedOn w:val="Normal"/>
    <w:uiPriority w:val="99"/>
    <w:semiHidden/>
    <w:unhideWhenUsed/>
    <w:rsid w:val="00596A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6A4B"/>
    <w:rPr>
      <w:i/>
      <w:iCs/>
    </w:rPr>
  </w:style>
  <w:style w:type="character" w:styleId="Strong">
    <w:name w:val="Strong"/>
    <w:basedOn w:val="DefaultParagraphFont"/>
    <w:uiPriority w:val="22"/>
    <w:qFormat/>
    <w:rsid w:val="00596A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4B"/>
    <w:rPr>
      <w:color w:val="0000FF" w:themeColor="hyperlink"/>
      <w:u w:val="single"/>
    </w:rPr>
  </w:style>
  <w:style w:type="paragraph" w:styleId="NormalWeb">
    <w:name w:val="Normal (Web)"/>
    <w:basedOn w:val="Normal"/>
    <w:uiPriority w:val="99"/>
    <w:semiHidden/>
    <w:unhideWhenUsed/>
    <w:rsid w:val="00596A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6A4B"/>
    <w:rPr>
      <w:i/>
      <w:iCs/>
    </w:rPr>
  </w:style>
  <w:style w:type="character" w:styleId="Strong">
    <w:name w:val="Strong"/>
    <w:basedOn w:val="DefaultParagraphFont"/>
    <w:uiPriority w:val="22"/>
    <w:qFormat/>
    <w:rsid w:val="00596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1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5/matthew-2542-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1918</Words>
  <Characters>10935</Characters>
  <Application>Microsoft Macintosh Word</Application>
  <DocSecurity>0</DocSecurity>
  <Lines>91</Lines>
  <Paragraphs>25</Paragraphs>
  <ScaleCrop>false</ScaleCrop>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2023-08-13T15:53:00Z</dcterms:created>
  <dcterms:modified xsi:type="dcterms:W3CDTF">2023-08-13T15:58:00Z</dcterms:modified>
</cp:coreProperties>
</file>