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BB01" w14:textId="033DBC65" w:rsidR="00BF0E26" w:rsidRPr="00BF0E26" w:rsidRDefault="00BF0E26" w:rsidP="00BF0E26">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BF0E26">
        <w:rPr>
          <w:rFonts w:ascii="Roboto Slab" w:eastAsia="Times New Roman" w:hAnsi="Roboto Slab" w:cs="Roboto Slab"/>
          <w:b/>
          <w:bCs/>
          <w:color w:val="212529"/>
          <w:kern w:val="36"/>
          <w:sz w:val="48"/>
          <w:szCs w:val="48"/>
        </w:rPr>
        <w:t>Deuteronomy 32:44-47</w:t>
      </w:r>
    </w:p>
    <w:p w14:paraId="76C5F97C" w14:textId="1DD0D060" w:rsidR="00BF0E26" w:rsidRDefault="00BF0E26" w:rsidP="00BF0E26">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0D7950">
          <w:rPr>
            <w:rStyle w:val="Hyperlink"/>
            <w:rFonts w:ascii="Roboto" w:eastAsia="Times New Roman" w:hAnsi="Roboto" w:cs="Times New Roman"/>
            <w:i/>
            <w:iCs/>
            <w:sz w:val="27"/>
            <w:szCs w:val="27"/>
          </w:rPr>
          <w:t>https://thebiblesays.com/commentary/deut/deut-32/deuteronomy-3244-47/</w:t>
        </w:r>
      </w:hyperlink>
    </w:p>
    <w:p w14:paraId="2CA2E696" w14:textId="727111D4" w:rsidR="00BF0E26" w:rsidRPr="00BF0E26" w:rsidRDefault="00BF0E26" w:rsidP="00BF0E26">
      <w:pPr>
        <w:shd w:val="clear" w:color="auto" w:fill="FFFFFF"/>
        <w:spacing w:before="450" w:after="100" w:afterAutospacing="1" w:line="240" w:lineRule="auto"/>
        <w:jc w:val="center"/>
        <w:rPr>
          <w:rFonts w:ascii="Roboto" w:eastAsia="Times New Roman" w:hAnsi="Roboto" w:cs="Times New Roman"/>
          <w:color w:val="555555"/>
          <w:sz w:val="27"/>
          <w:szCs w:val="27"/>
        </w:rPr>
      </w:pPr>
      <w:r w:rsidRPr="00BF0E26">
        <w:rPr>
          <w:rFonts w:ascii="Roboto" w:eastAsia="Times New Roman" w:hAnsi="Roboto" w:cs="Times New Roman"/>
          <w:i/>
          <w:iCs/>
          <w:color w:val="555555"/>
          <w:sz w:val="27"/>
          <w:szCs w:val="27"/>
        </w:rPr>
        <w:t>After reciting his song to the Israelites (vv. 1-43), Moses exhorts them to covenant faithfulness, calling them to take everything to heart to live long in the Promised Land.</w:t>
      </w:r>
    </w:p>
    <w:p w14:paraId="0074DE70" w14:textId="77777777" w:rsidR="00BF0E26" w:rsidRPr="00BF0E26" w:rsidRDefault="00BF0E26" w:rsidP="00BF0E26">
      <w:pPr>
        <w:shd w:val="clear" w:color="auto" w:fill="FFFFFF"/>
        <w:spacing w:after="100" w:afterAutospacing="1" w:line="240" w:lineRule="auto"/>
        <w:rPr>
          <w:rFonts w:ascii="Roboto" w:eastAsia="Times New Roman" w:hAnsi="Roboto" w:cs="Times New Roman"/>
          <w:color w:val="555555"/>
          <w:sz w:val="27"/>
          <w:szCs w:val="27"/>
        </w:rPr>
      </w:pPr>
      <w:r w:rsidRPr="00BF0E26">
        <w:rPr>
          <w:rFonts w:ascii="Roboto" w:eastAsia="Times New Roman" w:hAnsi="Roboto" w:cs="Times New Roman"/>
          <w:color w:val="555555"/>
          <w:sz w:val="27"/>
          <w:szCs w:val="27"/>
        </w:rPr>
        <w:t>This section begins with the voice of the narrator telling us that </w:t>
      </w:r>
      <w:r w:rsidRPr="00BF0E26">
        <w:rPr>
          <w:rFonts w:ascii="Roboto" w:eastAsia="Times New Roman" w:hAnsi="Roboto" w:cs="Times New Roman"/>
          <w:i/>
          <w:iCs/>
          <w:color w:val="555555"/>
          <w:sz w:val="27"/>
          <w:szCs w:val="27"/>
        </w:rPr>
        <w:t>Moses came and spoke all the words of this song in the hearing of the people, he, with Joshua the son of Nun </w:t>
      </w:r>
      <w:r w:rsidRPr="00BF0E26">
        <w:rPr>
          <w:rFonts w:ascii="Roboto" w:eastAsia="Times New Roman" w:hAnsi="Roboto" w:cs="Times New Roman"/>
          <w:color w:val="555555"/>
          <w:sz w:val="27"/>
          <w:szCs w:val="27"/>
        </w:rPr>
        <w:t>(v. 44)</w:t>
      </w:r>
      <w:r w:rsidRPr="00BF0E26">
        <w:rPr>
          <w:rFonts w:ascii="Roboto" w:eastAsia="Times New Roman" w:hAnsi="Roboto" w:cs="Times New Roman"/>
          <w:i/>
          <w:iCs/>
          <w:color w:val="555555"/>
          <w:sz w:val="27"/>
          <w:szCs w:val="27"/>
        </w:rPr>
        <w:t>.</w:t>
      </w:r>
      <w:r w:rsidRPr="00BF0E26">
        <w:rPr>
          <w:rFonts w:ascii="Roboto" w:eastAsia="Times New Roman" w:hAnsi="Roboto" w:cs="Times New Roman"/>
          <w:color w:val="555555"/>
          <w:sz w:val="27"/>
          <w:szCs w:val="27"/>
        </w:rPr>
        <w:t> This verse, the conclusion to the Song of Moses, is very similar to </w:t>
      </w:r>
      <w:hyperlink r:id="rId5" w:tgtFrame="BLB_NW" w:history="1">
        <w:r w:rsidRPr="00BF0E26">
          <w:rPr>
            <w:rFonts w:ascii="Roboto" w:eastAsia="Times New Roman" w:hAnsi="Roboto" w:cs="Times New Roman"/>
            <w:color w:val="525DDC"/>
            <w:sz w:val="27"/>
            <w:szCs w:val="27"/>
            <w:u w:val="single"/>
          </w:rPr>
          <w:t>Deuteronomy 31:30</w:t>
        </w:r>
      </w:hyperlink>
      <w:r w:rsidRPr="00BF0E26">
        <w:rPr>
          <w:rFonts w:ascii="Roboto" w:eastAsia="Times New Roman" w:hAnsi="Roboto" w:cs="Times New Roman"/>
          <w:color w:val="555555"/>
          <w:sz w:val="27"/>
          <w:szCs w:val="27"/>
        </w:rPr>
        <w:t> that serves as its prelude. Moses was commanded to speak the words of the song with </w:t>
      </w:r>
      <w:r w:rsidRPr="00BF0E26">
        <w:rPr>
          <w:rFonts w:ascii="Roboto" w:eastAsia="Times New Roman" w:hAnsi="Roboto" w:cs="Times New Roman"/>
          <w:i/>
          <w:iCs/>
          <w:color w:val="555555"/>
          <w:sz w:val="27"/>
          <w:szCs w:val="27"/>
        </w:rPr>
        <w:t>Joshua</w:t>
      </w:r>
      <w:r w:rsidRPr="00BF0E26">
        <w:rPr>
          <w:rFonts w:ascii="Roboto" w:eastAsia="Times New Roman" w:hAnsi="Roboto" w:cs="Times New Roman"/>
          <w:color w:val="555555"/>
          <w:sz w:val="27"/>
          <w:szCs w:val="27"/>
        </w:rPr>
        <w:t>, </w:t>
      </w:r>
      <w:r w:rsidRPr="00BF0E26">
        <w:rPr>
          <w:rFonts w:ascii="Roboto" w:eastAsia="Times New Roman" w:hAnsi="Roboto" w:cs="Times New Roman"/>
          <w:i/>
          <w:iCs/>
          <w:color w:val="555555"/>
          <w:sz w:val="27"/>
          <w:szCs w:val="27"/>
        </w:rPr>
        <w:t>the son of Nun</w:t>
      </w:r>
      <w:r w:rsidRPr="00BF0E26">
        <w:rPr>
          <w:rFonts w:ascii="Roboto" w:eastAsia="Times New Roman" w:hAnsi="Roboto" w:cs="Times New Roman"/>
          <w:color w:val="555555"/>
          <w:sz w:val="27"/>
          <w:szCs w:val="27"/>
        </w:rPr>
        <w:t>, who was assisting him. Joshua’s participation in the teaching was appropriate because he was the one who would take over the leadership of Israel and enjoy the privilege of leading the people of God to the land of promise (31:7). This </w:t>
      </w:r>
      <w:r w:rsidRPr="00BF0E26">
        <w:rPr>
          <w:rFonts w:ascii="Roboto" w:eastAsia="Times New Roman" w:hAnsi="Roboto" w:cs="Times New Roman"/>
          <w:i/>
          <w:iCs/>
          <w:color w:val="555555"/>
          <w:sz w:val="27"/>
          <w:szCs w:val="27"/>
        </w:rPr>
        <w:t>song</w:t>
      </w:r>
      <w:r w:rsidRPr="00BF0E26">
        <w:rPr>
          <w:rFonts w:ascii="Roboto" w:eastAsia="Times New Roman" w:hAnsi="Roboto" w:cs="Times New Roman"/>
          <w:color w:val="555555"/>
          <w:sz w:val="27"/>
          <w:szCs w:val="27"/>
        </w:rPr>
        <w:t> would thus serve as a witness for the Suzerain God when the Israelites violated His covenant. Moses spoke </w:t>
      </w:r>
      <w:r w:rsidRPr="00BF0E26">
        <w:rPr>
          <w:rFonts w:ascii="Roboto" w:eastAsia="Times New Roman" w:hAnsi="Roboto" w:cs="Times New Roman"/>
          <w:i/>
          <w:iCs/>
          <w:color w:val="555555"/>
          <w:sz w:val="27"/>
          <w:szCs w:val="27"/>
        </w:rPr>
        <w:t>all the words of the song in the hearing</w:t>
      </w:r>
      <w:r w:rsidRPr="00BF0E26">
        <w:rPr>
          <w:rFonts w:ascii="Roboto" w:eastAsia="Times New Roman" w:hAnsi="Roboto" w:cs="Times New Roman"/>
          <w:color w:val="555555"/>
          <w:sz w:val="27"/>
          <w:szCs w:val="27"/>
        </w:rPr>
        <w:t> </w:t>
      </w:r>
      <w:r w:rsidRPr="00BF0E26">
        <w:rPr>
          <w:rFonts w:ascii="Roboto" w:eastAsia="Times New Roman" w:hAnsi="Roboto" w:cs="Times New Roman"/>
          <w:i/>
          <w:iCs/>
          <w:color w:val="555555"/>
          <w:sz w:val="27"/>
          <w:szCs w:val="27"/>
        </w:rPr>
        <w:t>of the people</w:t>
      </w:r>
      <w:r w:rsidRPr="00BF0E26">
        <w:rPr>
          <w:rFonts w:ascii="Roboto" w:eastAsia="Times New Roman" w:hAnsi="Roboto" w:cs="Times New Roman"/>
          <w:color w:val="555555"/>
          <w:sz w:val="27"/>
          <w:szCs w:val="27"/>
        </w:rPr>
        <w:t xml:space="preserve">, informing </w:t>
      </w:r>
      <w:proofErr w:type="gramStart"/>
      <w:r w:rsidRPr="00BF0E26">
        <w:rPr>
          <w:rFonts w:ascii="Roboto" w:eastAsia="Times New Roman" w:hAnsi="Roboto" w:cs="Times New Roman"/>
          <w:color w:val="555555"/>
          <w:sz w:val="27"/>
          <w:szCs w:val="27"/>
        </w:rPr>
        <w:t>all of</w:t>
      </w:r>
      <w:proofErr w:type="gramEnd"/>
      <w:r w:rsidRPr="00BF0E26">
        <w:rPr>
          <w:rFonts w:ascii="Roboto" w:eastAsia="Times New Roman" w:hAnsi="Roboto" w:cs="Times New Roman"/>
          <w:color w:val="555555"/>
          <w:sz w:val="27"/>
          <w:szCs w:val="27"/>
        </w:rPr>
        <w:t xml:space="preserve"> the Israelites of the character and works of their covenant LORD and their obligations to obey Him.</w:t>
      </w:r>
    </w:p>
    <w:p w14:paraId="1E862F47" w14:textId="77777777" w:rsidR="00BF0E26" w:rsidRPr="00BF0E26" w:rsidRDefault="00BF0E26" w:rsidP="00BF0E26">
      <w:pPr>
        <w:shd w:val="clear" w:color="auto" w:fill="FFFFFF"/>
        <w:spacing w:after="100" w:afterAutospacing="1" w:line="240" w:lineRule="auto"/>
        <w:rPr>
          <w:rFonts w:ascii="Roboto" w:eastAsia="Times New Roman" w:hAnsi="Roboto" w:cs="Times New Roman"/>
          <w:color w:val="555555"/>
          <w:sz w:val="27"/>
          <w:szCs w:val="27"/>
        </w:rPr>
      </w:pPr>
      <w:r w:rsidRPr="00BF0E26">
        <w:rPr>
          <w:rFonts w:ascii="Roboto" w:eastAsia="Times New Roman" w:hAnsi="Roboto" w:cs="Times New Roman"/>
          <w:color w:val="555555"/>
          <w:sz w:val="27"/>
          <w:szCs w:val="27"/>
        </w:rPr>
        <w:t>Moses found it necessary to reiterate the importance of the covenant words for Israel’s life. So, </w:t>
      </w:r>
      <w:r w:rsidRPr="00BF0E26">
        <w:rPr>
          <w:rFonts w:ascii="Roboto" w:eastAsia="Times New Roman" w:hAnsi="Roboto" w:cs="Times New Roman"/>
          <w:i/>
          <w:iCs/>
          <w:color w:val="555555"/>
          <w:sz w:val="27"/>
          <w:szCs w:val="27"/>
        </w:rPr>
        <w:t>when Moses had finished speaking all these words to all Israel </w:t>
      </w:r>
      <w:r w:rsidRPr="00BF0E26">
        <w:rPr>
          <w:rFonts w:ascii="Roboto" w:eastAsia="Times New Roman" w:hAnsi="Roboto" w:cs="Times New Roman"/>
          <w:color w:val="555555"/>
          <w:sz w:val="27"/>
          <w:szCs w:val="27"/>
        </w:rPr>
        <w:t>(v. 45)</w:t>
      </w:r>
      <w:r w:rsidRPr="00BF0E26">
        <w:rPr>
          <w:rFonts w:ascii="Roboto" w:eastAsia="Times New Roman" w:hAnsi="Roboto" w:cs="Times New Roman"/>
          <w:i/>
          <w:iCs/>
          <w:color w:val="555555"/>
          <w:sz w:val="27"/>
          <w:szCs w:val="27"/>
        </w:rPr>
        <w:t>,</w:t>
      </w:r>
      <w:r w:rsidRPr="00BF0E26">
        <w:rPr>
          <w:rFonts w:ascii="Roboto" w:eastAsia="Times New Roman" w:hAnsi="Roboto" w:cs="Times New Roman"/>
          <w:color w:val="555555"/>
          <w:sz w:val="27"/>
          <w:szCs w:val="27"/>
        </w:rPr>
        <w:t> he exhorted them to </w:t>
      </w:r>
      <w:r w:rsidRPr="00BF0E26">
        <w:rPr>
          <w:rFonts w:ascii="Roboto" w:eastAsia="Times New Roman" w:hAnsi="Roboto" w:cs="Times New Roman"/>
          <w:i/>
          <w:iCs/>
          <w:color w:val="555555"/>
          <w:sz w:val="27"/>
          <w:szCs w:val="27"/>
        </w:rPr>
        <w:t>take </w:t>
      </w:r>
      <w:r w:rsidRPr="00BF0E26">
        <w:rPr>
          <w:rFonts w:ascii="Roboto" w:eastAsia="Times New Roman" w:hAnsi="Roboto" w:cs="Times New Roman"/>
          <w:color w:val="555555"/>
          <w:sz w:val="27"/>
          <w:szCs w:val="27"/>
        </w:rPr>
        <w:t>them </w:t>
      </w:r>
      <w:r w:rsidRPr="00BF0E26">
        <w:rPr>
          <w:rFonts w:ascii="Roboto" w:eastAsia="Times New Roman" w:hAnsi="Roboto" w:cs="Times New Roman"/>
          <w:i/>
          <w:iCs/>
          <w:color w:val="555555"/>
          <w:sz w:val="27"/>
          <w:szCs w:val="27"/>
        </w:rPr>
        <w:t>to your heart </w:t>
      </w:r>
      <w:r w:rsidRPr="00BF0E26">
        <w:rPr>
          <w:rFonts w:ascii="Roboto" w:eastAsia="Times New Roman" w:hAnsi="Roboto" w:cs="Times New Roman"/>
          <w:color w:val="555555"/>
          <w:sz w:val="27"/>
          <w:szCs w:val="27"/>
        </w:rPr>
        <w:t>(v. 46). Remember that the </w:t>
      </w:r>
      <w:r w:rsidRPr="00BF0E26">
        <w:rPr>
          <w:rFonts w:ascii="Roboto" w:eastAsia="Times New Roman" w:hAnsi="Roboto" w:cs="Times New Roman"/>
          <w:i/>
          <w:iCs/>
          <w:color w:val="555555"/>
          <w:sz w:val="27"/>
          <w:szCs w:val="27"/>
        </w:rPr>
        <w:t>heart</w:t>
      </w:r>
      <w:r w:rsidRPr="00BF0E26">
        <w:rPr>
          <w:rFonts w:ascii="Roboto" w:eastAsia="Times New Roman" w:hAnsi="Roboto" w:cs="Times New Roman"/>
          <w:color w:val="555555"/>
          <w:sz w:val="27"/>
          <w:szCs w:val="27"/>
        </w:rPr>
        <w:t> represents the inner man—intellect, will, and emotions. Moses was exhorting the people to make </w:t>
      </w:r>
      <w:r w:rsidRPr="00BF0E26">
        <w:rPr>
          <w:rFonts w:ascii="Roboto" w:eastAsia="Times New Roman" w:hAnsi="Roboto" w:cs="Times New Roman"/>
          <w:i/>
          <w:iCs/>
          <w:color w:val="555555"/>
          <w:sz w:val="27"/>
          <w:szCs w:val="27"/>
        </w:rPr>
        <w:t>all the words with which I am warning you </w:t>
      </w:r>
      <w:r w:rsidRPr="00BF0E26">
        <w:rPr>
          <w:rFonts w:ascii="Roboto" w:eastAsia="Times New Roman" w:hAnsi="Roboto" w:cs="Times New Roman"/>
          <w:color w:val="555555"/>
          <w:sz w:val="27"/>
          <w:szCs w:val="27"/>
        </w:rPr>
        <w:t>today the absolute standard by which they lived their lives.</w:t>
      </w:r>
    </w:p>
    <w:p w14:paraId="1CD0804D" w14:textId="77777777" w:rsidR="00BF0E26" w:rsidRPr="00BF0E26" w:rsidRDefault="00BF0E26" w:rsidP="00BF0E26">
      <w:pPr>
        <w:shd w:val="clear" w:color="auto" w:fill="FFFFFF"/>
        <w:spacing w:after="100" w:afterAutospacing="1" w:line="240" w:lineRule="auto"/>
        <w:rPr>
          <w:rFonts w:ascii="Roboto" w:eastAsia="Times New Roman" w:hAnsi="Roboto" w:cs="Times New Roman"/>
          <w:color w:val="555555"/>
          <w:sz w:val="27"/>
          <w:szCs w:val="27"/>
        </w:rPr>
      </w:pPr>
      <w:r w:rsidRPr="00BF0E26">
        <w:rPr>
          <w:rFonts w:ascii="Roboto" w:eastAsia="Times New Roman" w:hAnsi="Roboto" w:cs="Times New Roman"/>
          <w:color w:val="555555"/>
          <w:sz w:val="27"/>
          <w:szCs w:val="27"/>
        </w:rPr>
        <w:t>The Israelites were not to take this teaching lightly. They were to take it seriously because following God’s commandment faithfully was the only way they would receive His blessings. To ensure that the blessings continued indefinitely into the future, the Israelites were to </w:t>
      </w:r>
      <w:r w:rsidRPr="00BF0E26">
        <w:rPr>
          <w:rFonts w:ascii="Roboto" w:eastAsia="Times New Roman" w:hAnsi="Roboto" w:cs="Times New Roman"/>
          <w:i/>
          <w:iCs/>
          <w:color w:val="555555"/>
          <w:sz w:val="27"/>
          <w:szCs w:val="27"/>
        </w:rPr>
        <w:t>exhort </w:t>
      </w:r>
      <w:r w:rsidRPr="00BF0E26">
        <w:rPr>
          <w:rFonts w:ascii="Roboto" w:eastAsia="Times New Roman" w:hAnsi="Roboto" w:cs="Times New Roman"/>
          <w:color w:val="555555"/>
          <w:sz w:val="27"/>
          <w:szCs w:val="27"/>
        </w:rPr>
        <w:t>their</w:t>
      </w:r>
      <w:r w:rsidRPr="00BF0E26">
        <w:rPr>
          <w:rFonts w:ascii="Roboto" w:eastAsia="Times New Roman" w:hAnsi="Roboto" w:cs="Times New Roman"/>
          <w:i/>
          <w:iCs/>
          <w:color w:val="555555"/>
          <w:sz w:val="27"/>
          <w:szCs w:val="27"/>
        </w:rPr>
        <w:t> sons to observe all the words of this</w:t>
      </w:r>
      <w:r w:rsidRPr="00BF0E26">
        <w:rPr>
          <w:rFonts w:ascii="Roboto" w:eastAsia="Times New Roman" w:hAnsi="Roboto" w:cs="Times New Roman"/>
          <w:color w:val="555555"/>
          <w:sz w:val="27"/>
          <w:szCs w:val="27"/>
        </w:rPr>
        <w:t> law </w:t>
      </w:r>
      <w:r w:rsidRPr="00BF0E26">
        <w:rPr>
          <w:rFonts w:ascii="Roboto" w:eastAsia="Times New Roman" w:hAnsi="Roboto" w:cs="Times New Roman"/>
          <w:i/>
          <w:iCs/>
          <w:color w:val="555555"/>
          <w:sz w:val="27"/>
          <w:szCs w:val="27"/>
        </w:rPr>
        <w:t>carefully</w:t>
      </w:r>
      <w:r w:rsidRPr="00BF0E26">
        <w:rPr>
          <w:rFonts w:ascii="Roboto" w:eastAsia="Times New Roman" w:hAnsi="Roboto" w:cs="Times New Roman"/>
          <w:color w:val="555555"/>
          <w:sz w:val="27"/>
          <w:szCs w:val="27"/>
        </w:rPr>
        <w:t>. The descendants of the generation hearing this song needed to be educated about the Law’s stipulations and the urgency about obeying them. There was no other way to be blessed by God other than accepting His covenantal laws and obeying </w:t>
      </w:r>
      <w:r w:rsidRPr="00BF0E26">
        <w:rPr>
          <w:rFonts w:ascii="Roboto" w:eastAsia="Times New Roman" w:hAnsi="Roboto" w:cs="Times New Roman"/>
          <w:i/>
          <w:iCs/>
          <w:color w:val="555555"/>
          <w:sz w:val="27"/>
          <w:szCs w:val="27"/>
        </w:rPr>
        <w:t>even all the words of this law</w:t>
      </w:r>
      <w:r w:rsidRPr="00BF0E26">
        <w:rPr>
          <w:rFonts w:ascii="Roboto" w:eastAsia="Times New Roman" w:hAnsi="Roboto" w:cs="Times New Roman"/>
          <w:color w:val="555555"/>
          <w:sz w:val="27"/>
          <w:szCs w:val="27"/>
        </w:rPr>
        <w:t>, being a reference to the whole book of Deuteronomy (see </w:t>
      </w:r>
      <w:hyperlink r:id="rId6" w:tgtFrame="BLB_NW" w:history="1">
        <w:r w:rsidRPr="00BF0E26">
          <w:rPr>
            <w:rFonts w:ascii="Roboto" w:eastAsia="Times New Roman" w:hAnsi="Roboto" w:cs="Times New Roman"/>
            <w:color w:val="525DDC"/>
            <w:sz w:val="27"/>
            <w:szCs w:val="27"/>
            <w:u w:val="single"/>
          </w:rPr>
          <w:t>Deuteronomy 17:19</w:t>
        </w:r>
      </w:hyperlink>
      <w:r w:rsidRPr="00BF0E26">
        <w:rPr>
          <w:rFonts w:ascii="Roboto" w:eastAsia="Times New Roman" w:hAnsi="Roboto" w:cs="Times New Roman"/>
          <w:color w:val="555555"/>
          <w:sz w:val="27"/>
          <w:szCs w:val="27"/>
        </w:rPr>
        <w:t>; </w:t>
      </w:r>
      <w:hyperlink r:id="rId7" w:tgtFrame="BLB_NW" w:history="1">
        <w:r w:rsidRPr="00BF0E26">
          <w:rPr>
            <w:rFonts w:ascii="Roboto" w:eastAsia="Times New Roman" w:hAnsi="Roboto" w:cs="Times New Roman"/>
            <w:color w:val="525DDC"/>
            <w:sz w:val="27"/>
            <w:szCs w:val="27"/>
            <w:u w:val="single"/>
          </w:rPr>
          <w:t>27:3</w:t>
        </w:r>
      </w:hyperlink>
      <w:r w:rsidRPr="00BF0E26">
        <w:rPr>
          <w:rFonts w:ascii="Roboto" w:eastAsia="Times New Roman" w:hAnsi="Roboto" w:cs="Times New Roman"/>
          <w:color w:val="555555"/>
          <w:sz w:val="27"/>
          <w:szCs w:val="27"/>
        </w:rPr>
        <w:t>, </w:t>
      </w:r>
      <w:hyperlink r:id="rId8" w:tgtFrame="BLB_NW" w:history="1">
        <w:r w:rsidRPr="00BF0E26">
          <w:rPr>
            <w:rFonts w:ascii="Roboto" w:eastAsia="Times New Roman" w:hAnsi="Roboto" w:cs="Times New Roman"/>
            <w:color w:val="525DDC"/>
            <w:sz w:val="27"/>
            <w:szCs w:val="27"/>
            <w:u w:val="single"/>
          </w:rPr>
          <w:t>8</w:t>
        </w:r>
      </w:hyperlink>
      <w:r w:rsidRPr="00BF0E26">
        <w:rPr>
          <w:rFonts w:ascii="Roboto" w:eastAsia="Times New Roman" w:hAnsi="Roboto" w:cs="Times New Roman"/>
          <w:color w:val="555555"/>
          <w:sz w:val="27"/>
          <w:szCs w:val="27"/>
        </w:rPr>
        <w:t>; </w:t>
      </w:r>
      <w:hyperlink r:id="rId9" w:tgtFrame="BLB_NW" w:history="1">
        <w:r w:rsidRPr="00BF0E26">
          <w:rPr>
            <w:rFonts w:ascii="Roboto" w:eastAsia="Times New Roman" w:hAnsi="Roboto" w:cs="Times New Roman"/>
            <w:color w:val="525DDC"/>
            <w:sz w:val="27"/>
            <w:szCs w:val="27"/>
            <w:u w:val="single"/>
          </w:rPr>
          <w:t>28:58</w:t>
        </w:r>
      </w:hyperlink>
      <w:r w:rsidRPr="00BF0E26">
        <w:rPr>
          <w:rFonts w:ascii="Roboto" w:eastAsia="Times New Roman" w:hAnsi="Roboto" w:cs="Times New Roman"/>
          <w:color w:val="555555"/>
          <w:sz w:val="27"/>
          <w:szCs w:val="27"/>
        </w:rPr>
        <w:t>).</w:t>
      </w:r>
    </w:p>
    <w:p w14:paraId="05D6D039" w14:textId="77777777" w:rsidR="00BF0E26" w:rsidRPr="00BF0E26" w:rsidRDefault="00BF0E26" w:rsidP="00BF0E26">
      <w:pPr>
        <w:shd w:val="clear" w:color="auto" w:fill="FFFFFF"/>
        <w:spacing w:after="100" w:afterAutospacing="1" w:line="240" w:lineRule="auto"/>
        <w:rPr>
          <w:rFonts w:ascii="Roboto" w:eastAsia="Times New Roman" w:hAnsi="Roboto" w:cs="Times New Roman"/>
          <w:color w:val="555555"/>
          <w:sz w:val="27"/>
          <w:szCs w:val="27"/>
        </w:rPr>
      </w:pPr>
      <w:r w:rsidRPr="00BF0E26">
        <w:rPr>
          <w:rFonts w:ascii="Roboto" w:eastAsia="Times New Roman" w:hAnsi="Roboto" w:cs="Times New Roman"/>
          <w:color w:val="555555"/>
          <w:sz w:val="27"/>
          <w:szCs w:val="27"/>
        </w:rPr>
        <w:lastRenderedPageBreak/>
        <w:t>Therefore, Moses concluded this section by telling the people that the </w:t>
      </w:r>
      <w:r w:rsidRPr="00BF0E26">
        <w:rPr>
          <w:rFonts w:ascii="Roboto" w:eastAsia="Times New Roman" w:hAnsi="Roboto" w:cs="Times New Roman"/>
          <w:i/>
          <w:iCs/>
          <w:color w:val="555555"/>
          <w:sz w:val="27"/>
          <w:szCs w:val="27"/>
        </w:rPr>
        <w:t>law</w:t>
      </w:r>
      <w:r w:rsidRPr="00BF0E26">
        <w:rPr>
          <w:rFonts w:ascii="Roboto" w:eastAsia="Times New Roman" w:hAnsi="Roboto" w:cs="Times New Roman"/>
          <w:color w:val="555555"/>
          <w:sz w:val="27"/>
          <w:szCs w:val="27"/>
        </w:rPr>
        <w:t> mentioned here</w:t>
      </w:r>
      <w:r w:rsidRPr="00BF0E26">
        <w:rPr>
          <w:rFonts w:ascii="Roboto" w:eastAsia="Times New Roman" w:hAnsi="Roboto" w:cs="Times New Roman"/>
          <w:i/>
          <w:iCs/>
          <w:color w:val="555555"/>
          <w:sz w:val="27"/>
          <w:szCs w:val="27"/>
        </w:rPr>
        <w:t> is not an idle word for you </w:t>
      </w:r>
      <w:r w:rsidRPr="00BF0E26">
        <w:rPr>
          <w:rFonts w:ascii="Roboto" w:eastAsia="Times New Roman" w:hAnsi="Roboto" w:cs="Times New Roman"/>
          <w:color w:val="555555"/>
          <w:sz w:val="27"/>
          <w:szCs w:val="27"/>
        </w:rPr>
        <w:t>(v. 47)</w:t>
      </w:r>
      <w:r w:rsidRPr="00BF0E26">
        <w:rPr>
          <w:rFonts w:ascii="Roboto" w:eastAsia="Times New Roman" w:hAnsi="Roboto" w:cs="Times New Roman"/>
          <w:i/>
          <w:iCs/>
          <w:color w:val="555555"/>
          <w:sz w:val="27"/>
          <w:szCs w:val="27"/>
        </w:rPr>
        <w:t>. </w:t>
      </w:r>
      <w:r w:rsidRPr="00BF0E26">
        <w:rPr>
          <w:rFonts w:ascii="Roboto" w:eastAsia="Times New Roman" w:hAnsi="Roboto" w:cs="Times New Roman"/>
          <w:color w:val="555555"/>
          <w:sz w:val="27"/>
          <w:szCs w:val="27"/>
        </w:rPr>
        <w:t>The word </w:t>
      </w:r>
      <w:r w:rsidRPr="00BF0E26">
        <w:rPr>
          <w:rFonts w:ascii="Roboto" w:eastAsia="Times New Roman" w:hAnsi="Roboto" w:cs="Times New Roman"/>
          <w:i/>
          <w:iCs/>
          <w:color w:val="555555"/>
          <w:sz w:val="27"/>
          <w:szCs w:val="27"/>
        </w:rPr>
        <w:t>idle</w:t>
      </w:r>
      <w:r w:rsidRPr="00BF0E26">
        <w:rPr>
          <w:rFonts w:ascii="Roboto" w:eastAsia="Times New Roman" w:hAnsi="Roboto" w:cs="Times New Roman"/>
          <w:color w:val="555555"/>
          <w:sz w:val="27"/>
          <w:szCs w:val="27"/>
        </w:rPr>
        <w:t> (Heb. “</w:t>
      </w:r>
      <w:proofErr w:type="spellStart"/>
      <w:r w:rsidRPr="00BF0E26">
        <w:rPr>
          <w:rFonts w:ascii="Roboto" w:eastAsia="Times New Roman" w:hAnsi="Roboto" w:cs="Times New Roman"/>
          <w:color w:val="555555"/>
          <w:sz w:val="27"/>
          <w:szCs w:val="27"/>
        </w:rPr>
        <w:t>rêq</w:t>
      </w:r>
      <w:proofErr w:type="spellEnd"/>
      <w:r w:rsidRPr="00BF0E26">
        <w:rPr>
          <w:rFonts w:ascii="Roboto" w:eastAsia="Times New Roman" w:hAnsi="Roboto" w:cs="Times New Roman"/>
          <w:color w:val="555555"/>
          <w:sz w:val="27"/>
          <w:szCs w:val="27"/>
        </w:rPr>
        <w:t>”) refers to something that is empty or vain. Here, Moses means that God’s law is not empty of meaning and significance in their lives. On the contrary, </w:t>
      </w:r>
      <w:r w:rsidRPr="00BF0E26">
        <w:rPr>
          <w:rFonts w:ascii="Roboto" w:eastAsia="Times New Roman" w:hAnsi="Roboto" w:cs="Times New Roman"/>
          <w:i/>
          <w:iCs/>
          <w:color w:val="555555"/>
          <w:sz w:val="27"/>
          <w:szCs w:val="27"/>
        </w:rPr>
        <w:t>indeed it is your life. </w:t>
      </w:r>
      <w:r w:rsidRPr="00BF0E26">
        <w:rPr>
          <w:rFonts w:ascii="Roboto" w:eastAsia="Times New Roman" w:hAnsi="Roboto" w:cs="Times New Roman"/>
          <w:color w:val="555555"/>
          <w:sz w:val="27"/>
          <w:szCs w:val="27"/>
        </w:rPr>
        <w:t>Instead of the words of the Law being insignificant, it was their </w:t>
      </w:r>
      <w:r w:rsidRPr="00BF0E26">
        <w:rPr>
          <w:rFonts w:ascii="Roboto" w:eastAsia="Times New Roman" w:hAnsi="Roboto" w:cs="Times New Roman"/>
          <w:i/>
          <w:iCs/>
          <w:color w:val="555555"/>
          <w:sz w:val="27"/>
          <w:szCs w:val="27"/>
        </w:rPr>
        <w:t>life</w:t>
      </w:r>
      <w:r w:rsidRPr="00BF0E26">
        <w:rPr>
          <w:rFonts w:ascii="Roboto" w:eastAsia="Times New Roman" w:hAnsi="Roboto" w:cs="Times New Roman"/>
          <w:color w:val="555555"/>
          <w:sz w:val="27"/>
          <w:szCs w:val="27"/>
        </w:rPr>
        <w:t>. When an Israelite followed the covenantal law, he would live his life as the Suzerain (Ruler) God meant it to be lived. In fact, obedience to God’s laws </w:t>
      </w:r>
      <w:r w:rsidRPr="00BF0E26">
        <w:rPr>
          <w:rFonts w:ascii="Roboto" w:eastAsia="Times New Roman" w:hAnsi="Roboto" w:cs="Times New Roman"/>
          <w:i/>
          <w:iCs/>
          <w:color w:val="555555"/>
          <w:sz w:val="27"/>
          <w:szCs w:val="27"/>
        </w:rPr>
        <w:t>will prolong your days in the land, which you are about to cross the Jordan to possess</w:t>
      </w:r>
      <w:r w:rsidRPr="00BF0E26">
        <w:rPr>
          <w:rFonts w:ascii="Roboto" w:eastAsia="Times New Roman" w:hAnsi="Roboto" w:cs="Times New Roman"/>
          <w:color w:val="555555"/>
          <w:sz w:val="27"/>
          <w:szCs w:val="27"/>
        </w:rPr>
        <w:t>. Obedience to the LORD’s Law brings blessings.</w:t>
      </w:r>
    </w:p>
    <w:p w14:paraId="1CFEC60E" w14:textId="77777777" w:rsidR="00BF0E26" w:rsidRPr="00BF0E26" w:rsidRDefault="00BF0E26" w:rsidP="00BF0E26">
      <w:pPr>
        <w:shd w:val="clear" w:color="auto" w:fill="FFFFFF"/>
        <w:spacing w:after="100" w:afterAutospacing="1" w:line="240" w:lineRule="auto"/>
        <w:rPr>
          <w:rFonts w:ascii="Roboto" w:eastAsia="Times New Roman" w:hAnsi="Roboto" w:cs="Times New Roman"/>
          <w:color w:val="555555"/>
          <w:sz w:val="27"/>
          <w:szCs w:val="27"/>
        </w:rPr>
      </w:pPr>
      <w:r w:rsidRPr="00BF0E26">
        <w:rPr>
          <w:rFonts w:ascii="Roboto" w:eastAsia="Times New Roman" w:hAnsi="Roboto" w:cs="Times New Roman"/>
          <w:color w:val="555555"/>
          <w:sz w:val="27"/>
          <w:szCs w:val="27"/>
        </w:rPr>
        <w:t>David later proclaimed the importance of God’s covenantal laws by saying that,</w:t>
      </w:r>
    </w:p>
    <w:p w14:paraId="7500D0C6" w14:textId="77777777" w:rsidR="00BF0E26" w:rsidRPr="00BF0E26" w:rsidRDefault="00BF0E26" w:rsidP="00BF0E26">
      <w:pPr>
        <w:shd w:val="clear" w:color="auto" w:fill="FFFFFF"/>
        <w:spacing w:after="100" w:afterAutospacing="1" w:line="240" w:lineRule="auto"/>
        <w:ind w:left="720"/>
        <w:rPr>
          <w:rFonts w:ascii="Roboto" w:eastAsia="Times New Roman" w:hAnsi="Roboto" w:cs="Times New Roman"/>
          <w:color w:val="555555"/>
          <w:sz w:val="27"/>
          <w:szCs w:val="27"/>
        </w:rPr>
      </w:pPr>
      <w:r w:rsidRPr="00BF0E26">
        <w:rPr>
          <w:rFonts w:ascii="Roboto" w:eastAsia="Times New Roman" w:hAnsi="Roboto" w:cs="Times New Roman"/>
          <w:color w:val="555555"/>
          <w:sz w:val="27"/>
          <w:szCs w:val="27"/>
        </w:rPr>
        <w:t>“The law of the Lord is perfect, restoring the soul; The testimony of the Lord is sure, making wise the simple. The precepts of the Lord are right, rejoicing the heart; The commandment of the Lord is pure, enlightening the eyes.”</w:t>
      </w:r>
      <w:r w:rsidRPr="00BF0E26">
        <w:rPr>
          <w:rFonts w:ascii="Roboto" w:eastAsia="Times New Roman" w:hAnsi="Roboto" w:cs="Times New Roman"/>
          <w:color w:val="555555"/>
          <w:sz w:val="27"/>
          <w:szCs w:val="27"/>
        </w:rPr>
        <w:br/>
        <w:t>(</w:t>
      </w:r>
      <w:hyperlink r:id="rId10" w:tgtFrame="BLB_NW" w:history="1">
        <w:r w:rsidRPr="00BF0E26">
          <w:rPr>
            <w:rFonts w:ascii="Roboto" w:eastAsia="Times New Roman" w:hAnsi="Roboto" w:cs="Times New Roman"/>
            <w:color w:val="525DDC"/>
            <w:sz w:val="27"/>
            <w:szCs w:val="27"/>
            <w:u w:val="single"/>
          </w:rPr>
          <w:t>Psalm 19:7-8</w:t>
        </w:r>
      </w:hyperlink>
      <w:r w:rsidRPr="00BF0E26">
        <w:rPr>
          <w:rFonts w:ascii="Roboto" w:eastAsia="Times New Roman" w:hAnsi="Roboto" w:cs="Times New Roman"/>
          <w:color w:val="555555"/>
          <w:sz w:val="27"/>
          <w:szCs w:val="27"/>
        </w:rPr>
        <w:t>)</w:t>
      </w:r>
    </w:p>
    <w:p w14:paraId="3B5641A4" w14:textId="77777777" w:rsidR="00BF0E26" w:rsidRPr="00BF0E26" w:rsidRDefault="00BF0E26" w:rsidP="00BF0E26">
      <w:pPr>
        <w:shd w:val="clear" w:color="auto" w:fill="FFFFFF"/>
        <w:spacing w:after="100" w:afterAutospacing="1" w:line="240" w:lineRule="auto"/>
        <w:rPr>
          <w:rFonts w:ascii="Roboto" w:eastAsia="Times New Roman" w:hAnsi="Roboto" w:cs="Times New Roman"/>
          <w:color w:val="555555"/>
          <w:sz w:val="27"/>
          <w:szCs w:val="27"/>
        </w:rPr>
      </w:pPr>
      <w:r w:rsidRPr="00BF0E26">
        <w:rPr>
          <w:rFonts w:ascii="Roboto" w:eastAsia="Times New Roman" w:hAnsi="Roboto" w:cs="Times New Roman"/>
          <w:b/>
          <w:bCs/>
          <w:color w:val="555555"/>
          <w:sz w:val="27"/>
          <w:szCs w:val="27"/>
        </w:rPr>
        <w:t>Biblical Text:</w:t>
      </w:r>
    </w:p>
    <w:p w14:paraId="6DD56AC0" w14:textId="5D6D554B" w:rsidR="00201B45" w:rsidRPr="00BF0E26" w:rsidRDefault="00BF0E26" w:rsidP="00BF0E26">
      <w:pPr>
        <w:shd w:val="clear" w:color="auto" w:fill="FFFFFF"/>
        <w:spacing w:after="100" w:afterAutospacing="1" w:line="240" w:lineRule="auto"/>
        <w:rPr>
          <w:rFonts w:ascii="Roboto" w:eastAsia="Times New Roman" w:hAnsi="Roboto" w:cs="Times New Roman"/>
          <w:color w:val="555555"/>
          <w:sz w:val="27"/>
          <w:szCs w:val="27"/>
        </w:rPr>
      </w:pPr>
      <w:r w:rsidRPr="00BF0E26">
        <w:rPr>
          <w:rFonts w:ascii="Roboto" w:eastAsia="Times New Roman" w:hAnsi="Roboto" w:cs="Times New Roman"/>
          <w:b/>
          <w:bCs/>
          <w:color w:val="555555"/>
          <w:sz w:val="20"/>
          <w:szCs w:val="20"/>
          <w:vertAlign w:val="superscript"/>
        </w:rPr>
        <w:t>44 </w:t>
      </w:r>
      <w:r w:rsidRPr="00BF0E26">
        <w:rPr>
          <w:rFonts w:ascii="Roboto" w:eastAsia="Times New Roman" w:hAnsi="Roboto" w:cs="Times New Roman"/>
          <w:b/>
          <w:bCs/>
          <w:color w:val="555555"/>
          <w:sz w:val="27"/>
          <w:szCs w:val="27"/>
        </w:rPr>
        <w:t>Then Moses came and spoke all the words of this song in the hearing of the people, he, with Joshua the son of Nun. </w:t>
      </w:r>
      <w:r w:rsidRPr="00BF0E26">
        <w:rPr>
          <w:rFonts w:ascii="Roboto" w:eastAsia="Times New Roman" w:hAnsi="Roboto" w:cs="Times New Roman"/>
          <w:b/>
          <w:bCs/>
          <w:color w:val="555555"/>
          <w:sz w:val="20"/>
          <w:szCs w:val="20"/>
          <w:vertAlign w:val="superscript"/>
        </w:rPr>
        <w:t>45 </w:t>
      </w:r>
      <w:r w:rsidRPr="00BF0E26">
        <w:rPr>
          <w:rFonts w:ascii="Roboto" w:eastAsia="Times New Roman" w:hAnsi="Roboto" w:cs="Times New Roman"/>
          <w:b/>
          <w:bCs/>
          <w:color w:val="555555"/>
          <w:sz w:val="27"/>
          <w:szCs w:val="27"/>
        </w:rPr>
        <w:t>When Moses had finished speaking all these words to all Israel, </w:t>
      </w:r>
      <w:r w:rsidRPr="00BF0E26">
        <w:rPr>
          <w:rFonts w:ascii="Roboto" w:eastAsia="Times New Roman" w:hAnsi="Roboto" w:cs="Times New Roman"/>
          <w:b/>
          <w:bCs/>
          <w:color w:val="555555"/>
          <w:sz w:val="20"/>
          <w:szCs w:val="20"/>
          <w:vertAlign w:val="superscript"/>
        </w:rPr>
        <w:t>46 </w:t>
      </w:r>
      <w:r w:rsidRPr="00BF0E26">
        <w:rPr>
          <w:rFonts w:ascii="Roboto" w:eastAsia="Times New Roman" w:hAnsi="Roboto" w:cs="Times New Roman"/>
          <w:b/>
          <w:bCs/>
          <w:color w:val="555555"/>
          <w:sz w:val="27"/>
          <w:szCs w:val="27"/>
        </w:rPr>
        <w:t>he said to them, “Take to your heart all the words with which I am warning you today, which you shall command your sons to observe carefully, </w:t>
      </w:r>
      <w:r w:rsidRPr="00BF0E26">
        <w:rPr>
          <w:rFonts w:ascii="Roboto" w:eastAsia="Times New Roman" w:hAnsi="Roboto" w:cs="Times New Roman"/>
          <w:b/>
          <w:bCs/>
          <w:i/>
          <w:iCs/>
          <w:color w:val="555555"/>
          <w:sz w:val="27"/>
          <w:szCs w:val="27"/>
        </w:rPr>
        <w:t>even</w:t>
      </w:r>
      <w:r w:rsidRPr="00BF0E26">
        <w:rPr>
          <w:rFonts w:ascii="Roboto" w:eastAsia="Times New Roman" w:hAnsi="Roboto" w:cs="Times New Roman"/>
          <w:b/>
          <w:bCs/>
          <w:color w:val="555555"/>
          <w:sz w:val="27"/>
          <w:szCs w:val="27"/>
        </w:rPr>
        <w:t> all the words of this law. </w:t>
      </w:r>
      <w:r w:rsidRPr="00BF0E26">
        <w:rPr>
          <w:rFonts w:ascii="Roboto" w:eastAsia="Times New Roman" w:hAnsi="Roboto" w:cs="Times New Roman"/>
          <w:b/>
          <w:bCs/>
          <w:color w:val="555555"/>
          <w:sz w:val="20"/>
          <w:szCs w:val="20"/>
          <w:vertAlign w:val="superscript"/>
        </w:rPr>
        <w:t>47 </w:t>
      </w:r>
      <w:r w:rsidRPr="00BF0E26">
        <w:rPr>
          <w:rFonts w:ascii="Roboto" w:eastAsia="Times New Roman" w:hAnsi="Roboto" w:cs="Times New Roman"/>
          <w:b/>
          <w:bCs/>
          <w:color w:val="555555"/>
          <w:sz w:val="27"/>
          <w:szCs w:val="27"/>
        </w:rPr>
        <w:t xml:space="preserve">For it is not an idle word for you; </w:t>
      </w:r>
      <w:proofErr w:type="gramStart"/>
      <w:r w:rsidRPr="00BF0E26">
        <w:rPr>
          <w:rFonts w:ascii="Roboto" w:eastAsia="Times New Roman" w:hAnsi="Roboto" w:cs="Times New Roman"/>
          <w:b/>
          <w:bCs/>
          <w:color w:val="555555"/>
          <w:sz w:val="27"/>
          <w:szCs w:val="27"/>
        </w:rPr>
        <w:t>indeed</w:t>
      </w:r>
      <w:proofErr w:type="gramEnd"/>
      <w:r w:rsidRPr="00BF0E26">
        <w:rPr>
          <w:rFonts w:ascii="Roboto" w:eastAsia="Times New Roman" w:hAnsi="Roboto" w:cs="Times New Roman"/>
          <w:b/>
          <w:bCs/>
          <w:color w:val="555555"/>
          <w:sz w:val="27"/>
          <w:szCs w:val="27"/>
        </w:rPr>
        <w:t> it is your life. And by this word you will prolong your days in the land, which you are about to cross the Jordan to possess.</w:t>
      </w:r>
    </w:p>
    <w:sectPr w:rsidR="00201B45" w:rsidRPr="00BF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26"/>
    <w:rsid w:val="00201B45"/>
    <w:rsid w:val="00BF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C7C6"/>
  <w15:chartTrackingRefBased/>
  <w15:docId w15:val="{5C5BC570-7B51-41FD-AA31-1D253D6F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0E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E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0E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0E26"/>
    <w:rPr>
      <w:i/>
      <w:iCs/>
    </w:rPr>
  </w:style>
  <w:style w:type="character" w:styleId="Hyperlink">
    <w:name w:val="Hyperlink"/>
    <w:basedOn w:val="DefaultParagraphFont"/>
    <w:uiPriority w:val="99"/>
    <w:unhideWhenUsed/>
    <w:rsid w:val="00BF0E26"/>
    <w:rPr>
      <w:color w:val="0000FF"/>
      <w:u w:val="single"/>
    </w:rPr>
  </w:style>
  <w:style w:type="character" w:styleId="Strong">
    <w:name w:val="Strong"/>
    <w:basedOn w:val="DefaultParagraphFont"/>
    <w:uiPriority w:val="22"/>
    <w:qFormat/>
    <w:rsid w:val="00BF0E26"/>
    <w:rPr>
      <w:b/>
      <w:bCs/>
    </w:rPr>
  </w:style>
  <w:style w:type="character" w:styleId="UnresolvedMention">
    <w:name w:val="Unresolved Mention"/>
    <w:basedOn w:val="DefaultParagraphFont"/>
    <w:uiPriority w:val="99"/>
    <w:semiHidden/>
    <w:unhideWhenUsed/>
    <w:rsid w:val="00BF0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76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27.8&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Deuteronomy+27.3&amp;t=NASB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euteronomy+17.19&amp;t=NASB95" TargetMode="External"/><Relationship Id="rId11" Type="http://schemas.openxmlformats.org/officeDocument/2006/relationships/fontTable" Target="fontTable.xml"/><Relationship Id="rId5" Type="http://schemas.openxmlformats.org/officeDocument/2006/relationships/hyperlink" Target="https://www.blueletterbible.org/search/preSearch.cfm?Criteria=Deuteronomy+31.30&amp;t=NASB95" TargetMode="External"/><Relationship Id="rId10" Type="http://schemas.openxmlformats.org/officeDocument/2006/relationships/hyperlink" Target="https://www.blueletterbible.org/search/preSearch.cfm?Criteria=Psalm+19.7-8&amp;t=NASB95" TargetMode="External"/><Relationship Id="rId4" Type="http://schemas.openxmlformats.org/officeDocument/2006/relationships/hyperlink" Target="https://thebiblesays.com/commentary/deut/deut-32/deuteronomy-3244-47/" TargetMode="External"/><Relationship Id="rId9" Type="http://schemas.openxmlformats.org/officeDocument/2006/relationships/hyperlink" Target="https://www.blueletterbible.org/search/preSearch.cfm?Criteria=Deuteronomy+28.58&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2023-02-13T08:03:00Z</dcterms:created>
  <dcterms:modified xsi:type="dcterms:W3CDTF">2023-02-13T08:04:00Z</dcterms:modified>
</cp:coreProperties>
</file>