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52E86" w:rsidP="00452E86">
      <w:pPr>
        <w:jc w:val="center"/>
        <w:rPr>
          <w:rFonts w:ascii="Times New Roman" w:hAnsi="Times New Roman" w:cs="Times New Roman"/>
          <w:b/>
          <w:sz w:val="48"/>
          <w:szCs w:val="48"/>
        </w:rPr>
      </w:pPr>
      <w:r>
        <w:rPr>
          <w:rFonts w:ascii="Times New Roman" w:hAnsi="Times New Roman" w:cs="Times New Roman"/>
          <w:b/>
          <w:sz w:val="48"/>
          <w:szCs w:val="48"/>
        </w:rPr>
        <w:t>Nahum 1:1</w:t>
      </w:r>
    </w:p>
    <w:p w:rsidR="00452E86" w:rsidRDefault="00452E86" w:rsidP="00452E86">
      <w:pPr>
        <w:jc w:val="center"/>
        <w:rPr>
          <w:rFonts w:ascii="Times New Roman" w:hAnsi="Times New Roman" w:cs="Times New Roman"/>
        </w:rPr>
      </w:pPr>
    </w:p>
    <w:p w:rsidR="00452E86" w:rsidRDefault="00452E86" w:rsidP="00452E8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https://thebiblesays.com/commentary/nah/nah-1/nahum-11/</w:t>
        </w:r>
      </w:hyperlink>
    </w:p>
    <w:p w:rsidR="00452E86" w:rsidRPr="00452E86" w:rsidRDefault="00452E86" w:rsidP="00452E86">
      <w:pPr>
        <w:pStyle w:val="NormalWeb"/>
        <w:jc w:val="center"/>
        <w:rPr>
          <w:sz w:val="24"/>
          <w:szCs w:val="24"/>
        </w:rPr>
      </w:pPr>
      <w:r w:rsidRPr="00452E86">
        <w:rPr>
          <w:rStyle w:val="Emphasis"/>
          <w:sz w:val="24"/>
          <w:szCs w:val="24"/>
        </w:rPr>
        <w:t>The prophet Nahum receives a revelation from God concerning Nineveh.</w:t>
      </w:r>
    </w:p>
    <w:p w:rsidR="00452E86" w:rsidRPr="00452E86" w:rsidRDefault="00452E86" w:rsidP="00452E86">
      <w:pPr>
        <w:pStyle w:val="NormalWeb"/>
        <w:rPr>
          <w:sz w:val="24"/>
          <w:szCs w:val="24"/>
        </w:rPr>
      </w:pPr>
      <w:r w:rsidRPr="00452E86">
        <w:rPr>
          <w:sz w:val="24"/>
          <w:szCs w:val="24"/>
        </w:rPr>
        <w:t xml:space="preserve">The book begins with a title verse identifying the nature of the prophecy as an </w:t>
      </w:r>
      <w:r w:rsidRPr="00452E86">
        <w:rPr>
          <w:rStyle w:val="Emphasis"/>
          <w:sz w:val="24"/>
          <w:szCs w:val="24"/>
        </w:rPr>
        <w:t>oracle</w:t>
      </w:r>
      <w:r w:rsidRPr="00452E86">
        <w:rPr>
          <w:sz w:val="24"/>
          <w:szCs w:val="24"/>
        </w:rPr>
        <w:t xml:space="preserve">. The term translated as </w:t>
      </w:r>
      <w:r w:rsidRPr="00452E86">
        <w:rPr>
          <w:rStyle w:val="Emphasis"/>
          <w:sz w:val="24"/>
          <w:szCs w:val="24"/>
        </w:rPr>
        <w:t>oracle</w:t>
      </w:r>
      <w:r w:rsidRPr="00452E86">
        <w:rPr>
          <w:sz w:val="24"/>
          <w:szCs w:val="24"/>
        </w:rPr>
        <w:t xml:space="preserve"> is “</w:t>
      </w:r>
      <w:proofErr w:type="spellStart"/>
      <w:r w:rsidRPr="00452E86">
        <w:rPr>
          <w:sz w:val="24"/>
          <w:szCs w:val="24"/>
        </w:rPr>
        <w:t>massa</w:t>
      </w:r>
      <w:proofErr w:type="spellEnd"/>
      <w:r w:rsidRPr="00452E86">
        <w:rPr>
          <w:sz w:val="24"/>
          <w:szCs w:val="24"/>
        </w:rPr>
        <w:t xml:space="preserve">” in the Hebrew language. It is translated as “burden” when it denotes a load that an animal carries (Exodus 23:5; 2 Kings 5:17). On the other hand, it is translated as “pronouncement” or “oracle” when it denotes a revelation of some sort (Proverbs 31:1). In prophetic literature, the term </w:t>
      </w:r>
      <w:r w:rsidRPr="00452E86">
        <w:rPr>
          <w:rStyle w:val="Emphasis"/>
          <w:sz w:val="24"/>
          <w:szCs w:val="24"/>
        </w:rPr>
        <w:t>oracle</w:t>
      </w:r>
      <w:r w:rsidRPr="00452E86">
        <w:rPr>
          <w:sz w:val="24"/>
          <w:szCs w:val="24"/>
        </w:rPr>
        <w:t xml:space="preserve"> usually refers to a proclamation of disaster directed against foreign nations, as is the case here (Isaiah 13:1: 15:1).</w:t>
      </w:r>
    </w:p>
    <w:p w:rsidR="00452E86" w:rsidRPr="00452E86" w:rsidRDefault="00452E86" w:rsidP="00452E86">
      <w:pPr>
        <w:pStyle w:val="NormalWeb"/>
        <w:rPr>
          <w:sz w:val="24"/>
          <w:szCs w:val="24"/>
        </w:rPr>
      </w:pPr>
      <w:r w:rsidRPr="00452E86">
        <w:rPr>
          <w:sz w:val="24"/>
          <w:szCs w:val="24"/>
        </w:rPr>
        <w:t xml:space="preserve">The subject of the </w:t>
      </w:r>
      <w:r w:rsidRPr="00452E86">
        <w:rPr>
          <w:rStyle w:val="Emphasis"/>
          <w:sz w:val="24"/>
          <w:szCs w:val="24"/>
        </w:rPr>
        <w:t>oracle</w:t>
      </w:r>
      <w:r w:rsidRPr="00452E86">
        <w:rPr>
          <w:sz w:val="24"/>
          <w:szCs w:val="24"/>
        </w:rPr>
        <w:t xml:space="preserve"> is </w:t>
      </w:r>
      <w:r w:rsidRPr="00452E86">
        <w:rPr>
          <w:rStyle w:val="Emphasis"/>
          <w:sz w:val="24"/>
          <w:szCs w:val="24"/>
        </w:rPr>
        <w:t>Nineveh</w:t>
      </w:r>
      <w:r w:rsidRPr="00452E86">
        <w:rPr>
          <w:sz w:val="24"/>
          <w:szCs w:val="24"/>
        </w:rPr>
        <w:t xml:space="preserve">.  The city called </w:t>
      </w:r>
      <w:r w:rsidRPr="00452E86">
        <w:rPr>
          <w:rStyle w:val="Emphasis"/>
          <w:sz w:val="24"/>
          <w:szCs w:val="24"/>
        </w:rPr>
        <w:t>Nineveh</w:t>
      </w:r>
      <w:r w:rsidRPr="00452E86">
        <w:rPr>
          <w:sz w:val="24"/>
          <w:szCs w:val="24"/>
        </w:rPr>
        <w:t xml:space="preserve"> was the capital of the mighty empire of Assyria. It was on the eastern bank of the Tigris River. According to ancient Near Eastern standards, </w:t>
      </w:r>
      <w:r w:rsidRPr="00452E86">
        <w:rPr>
          <w:rStyle w:val="Emphasis"/>
          <w:sz w:val="24"/>
          <w:szCs w:val="24"/>
        </w:rPr>
        <w:t>Nineveh</w:t>
      </w:r>
      <w:r w:rsidRPr="00452E86">
        <w:rPr>
          <w:sz w:val="24"/>
          <w:szCs w:val="24"/>
        </w:rPr>
        <w:t xml:space="preserve"> was a fabulous city. Today </w:t>
      </w:r>
      <w:r w:rsidRPr="00452E86">
        <w:rPr>
          <w:rStyle w:val="Emphasis"/>
          <w:sz w:val="24"/>
          <w:szCs w:val="24"/>
        </w:rPr>
        <w:t>Nineveh</w:t>
      </w:r>
      <w:r w:rsidRPr="00452E86">
        <w:rPr>
          <w:sz w:val="24"/>
          <w:szCs w:val="24"/>
        </w:rPr>
        <w:t xml:space="preserve"> is Tell </w:t>
      </w:r>
      <w:proofErr w:type="spellStart"/>
      <w:r w:rsidRPr="00452E86">
        <w:rPr>
          <w:sz w:val="24"/>
          <w:szCs w:val="24"/>
        </w:rPr>
        <w:t>Kuyunjik</w:t>
      </w:r>
      <w:proofErr w:type="spellEnd"/>
      <w:r w:rsidRPr="00452E86">
        <w:rPr>
          <w:sz w:val="24"/>
          <w:szCs w:val="24"/>
        </w:rPr>
        <w:t>, located on the Tigris River some six hundred miles upriver from the Persian Gulf in north Iraq.</w:t>
      </w:r>
    </w:p>
    <w:p w:rsidR="00452E86" w:rsidRPr="00452E86" w:rsidRDefault="00452E86" w:rsidP="00452E86">
      <w:pPr>
        <w:pStyle w:val="NormalWeb"/>
        <w:rPr>
          <w:sz w:val="24"/>
          <w:szCs w:val="24"/>
        </w:rPr>
      </w:pPr>
      <w:r w:rsidRPr="00452E86">
        <w:rPr>
          <w:sz w:val="24"/>
          <w:szCs w:val="24"/>
        </w:rPr>
        <w:t xml:space="preserve">The book of Nahum is the second Old Testament book written concerning </w:t>
      </w:r>
      <w:r w:rsidRPr="00452E86">
        <w:rPr>
          <w:rStyle w:val="Emphasis"/>
          <w:sz w:val="24"/>
          <w:szCs w:val="24"/>
        </w:rPr>
        <w:t>Nineveh</w:t>
      </w:r>
      <w:r w:rsidRPr="00452E86">
        <w:rPr>
          <w:sz w:val="24"/>
          <w:szCs w:val="24"/>
        </w:rPr>
        <w:t xml:space="preserve">¾the first being the book of Jonah. About one hundred years earlier, God had called the prophet </w:t>
      </w:r>
      <w:r w:rsidRPr="00452E86">
        <w:rPr>
          <w:rStyle w:val="Emphasis"/>
          <w:sz w:val="24"/>
          <w:szCs w:val="24"/>
        </w:rPr>
        <w:t>Jonah</w:t>
      </w:r>
      <w:r w:rsidRPr="00452E86">
        <w:rPr>
          <w:sz w:val="24"/>
          <w:szCs w:val="24"/>
        </w:rPr>
        <w:t xml:space="preserve"> to proclaim a message of judgment to </w:t>
      </w:r>
      <w:r w:rsidRPr="00452E86">
        <w:rPr>
          <w:rStyle w:val="Emphasis"/>
          <w:sz w:val="24"/>
          <w:szCs w:val="24"/>
        </w:rPr>
        <w:t>Nineveh</w:t>
      </w:r>
      <w:r w:rsidRPr="00452E86">
        <w:rPr>
          <w:sz w:val="24"/>
          <w:szCs w:val="24"/>
        </w:rPr>
        <w:t xml:space="preserve">. When the prophet warned the </w:t>
      </w:r>
      <w:proofErr w:type="spellStart"/>
      <w:r w:rsidRPr="00452E86">
        <w:rPr>
          <w:sz w:val="24"/>
          <w:szCs w:val="24"/>
        </w:rPr>
        <w:t>Ninevites</w:t>
      </w:r>
      <w:proofErr w:type="spellEnd"/>
      <w:r w:rsidRPr="00452E86">
        <w:rPr>
          <w:sz w:val="24"/>
          <w:szCs w:val="24"/>
        </w:rPr>
        <w:t xml:space="preserve"> of God’s judgment, they took the warning to heart and expressed their sorrow by declaring a </w:t>
      </w:r>
      <w:proofErr w:type="gramStart"/>
      <w:r w:rsidRPr="00452E86">
        <w:rPr>
          <w:sz w:val="24"/>
          <w:szCs w:val="24"/>
        </w:rPr>
        <w:t>city-wide</w:t>
      </w:r>
      <w:proofErr w:type="gramEnd"/>
      <w:r w:rsidRPr="00452E86">
        <w:rPr>
          <w:sz w:val="24"/>
          <w:szCs w:val="24"/>
        </w:rPr>
        <w:t xml:space="preserve"> fast (Jonah 3:5). And when God saw Nineveh’s genuine response, He relented from sending the announced judgment (Jonah 3:9). Nevertheless, some decades later, the </w:t>
      </w:r>
      <w:proofErr w:type="spellStart"/>
      <w:r w:rsidRPr="00452E86">
        <w:rPr>
          <w:sz w:val="24"/>
          <w:szCs w:val="24"/>
        </w:rPr>
        <w:t>Ninevites</w:t>
      </w:r>
      <w:proofErr w:type="spellEnd"/>
      <w:r w:rsidRPr="00452E86">
        <w:rPr>
          <w:sz w:val="24"/>
          <w:szCs w:val="24"/>
        </w:rPr>
        <w:t xml:space="preserve"> returned to their wicked ways, prompting God to give another </w:t>
      </w:r>
      <w:r w:rsidRPr="00452E86">
        <w:rPr>
          <w:rStyle w:val="Emphasis"/>
          <w:sz w:val="24"/>
          <w:szCs w:val="24"/>
        </w:rPr>
        <w:t>oracle</w:t>
      </w:r>
      <w:r w:rsidRPr="00452E86">
        <w:rPr>
          <w:sz w:val="24"/>
          <w:szCs w:val="24"/>
        </w:rPr>
        <w:t xml:space="preserve"> concerning that city.</w:t>
      </w:r>
    </w:p>
    <w:p w:rsidR="00452E86" w:rsidRPr="00452E86" w:rsidRDefault="00452E86" w:rsidP="00452E86">
      <w:pPr>
        <w:pStyle w:val="NormalWeb"/>
        <w:rPr>
          <w:sz w:val="24"/>
          <w:szCs w:val="24"/>
        </w:rPr>
      </w:pPr>
      <w:r w:rsidRPr="00452E86">
        <w:rPr>
          <w:sz w:val="24"/>
          <w:szCs w:val="24"/>
        </w:rPr>
        <w:t xml:space="preserve">The form of the </w:t>
      </w:r>
      <w:r w:rsidRPr="00452E86">
        <w:rPr>
          <w:rStyle w:val="Emphasis"/>
          <w:sz w:val="24"/>
          <w:szCs w:val="24"/>
        </w:rPr>
        <w:t>oracle</w:t>
      </w:r>
      <w:r w:rsidRPr="00452E86">
        <w:rPr>
          <w:sz w:val="24"/>
          <w:szCs w:val="24"/>
        </w:rPr>
        <w:t xml:space="preserve"> is that of a</w:t>
      </w:r>
      <w:r w:rsidRPr="00452E86">
        <w:rPr>
          <w:rStyle w:val="Emphasis"/>
          <w:sz w:val="24"/>
          <w:szCs w:val="24"/>
        </w:rPr>
        <w:t xml:space="preserve"> book</w:t>
      </w:r>
      <w:r w:rsidRPr="00452E86">
        <w:rPr>
          <w:sz w:val="24"/>
          <w:szCs w:val="24"/>
        </w:rPr>
        <w:t>. The form suggests that the prophet initially wrote down the divine message, most likely, on a scroll, as Jeremiah did (Jeremiah 36:2). Nahum probably preached the message later to encourage the people of Judah, whom the Assyrian empire had mistreated for so long. Nahum is the only prophetic work called “book” in the Old Testament.</w:t>
      </w:r>
    </w:p>
    <w:p w:rsidR="00452E86" w:rsidRPr="00452E86" w:rsidRDefault="00452E86" w:rsidP="00452E86">
      <w:pPr>
        <w:pStyle w:val="NormalWeb"/>
        <w:rPr>
          <w:sz w:val="24"/>
          <w:szCs w:val="24"/>
        </w:rPr>
      </w:pPr>
      <w:r w:rsidRPr="00452E86">
        <w:rPr>
          <w:sz w:val="24"/>
          <w:szCs w:val="24"/>
        </w:rPr>
        <w:t xml:space="preserve">The </w:t>
      </w:r>
      <w:r w:rsidRPr="00452E86">
        <w:rPr>
          <w:rStyle w:val="Emphasis"/>
          <w:sz w:val="24"/>
          <w:szCs w:val="24"/>
        </w:rPr>
        <w:t>oracle</w:t>
      </w:r>
      <w:r w:rsidRPr="00452E86">
        <w:rPr>
          <w:sz w:val="24"/>
          <w:szCs w:val="24"/>
        </w:rPr>
        <w:t xml:space="preserve"> that the prophet recorded as a </w:t>
      </w:r>
      <w:r w:rsidRPr="00452E86">
        <w:rPr>
          <w:rStyle w:val="Emphasis"/>
          <w:sz w:val="24"/>
          <w:szCs w:val="24"/>
        </w:rPr>
        <w:t>book</w:t>
      </w:r>
      <w:r w:rsidRPr="00452E86">
        <w:rPr>
          <w:sz w:val="24"/>
          <w:szCs w:val="24"/>
        </w:rPr>
        <w:t xml:space="preserve"> came to him through a </w:t>
      </w:r>
      <w:r w:rsidRPr="00452E86">
        <w:rPr>
          <w:rStyle w:val="Emphasis"/>
          <w:sz w:val="24"/>
          <w:szCs w:val="24"/>
        </w:rPr>
        <w:t>vision</w:t>
      </w:r>
      <w:r w:rsidRPr="00452E86">
        <w:rPr>
          <w:sz w:val="24"/>
          <w:szCs w:val="24"/>
        </w:rPr>
        <w:t xml:space="preserve">. The term </w:t>
      </w:r>
      <w:r w:rsidRPr="00452E86">
        <w:rPr>
          <w:rStyle w:val="Emphasis"/>
          <w:sz w:val="24"/>
          <w:szCs w:val="24"/>
        </w:rPr>
        <w:t>vision</w:t>
      </w:r>
      <w:r w:rsidRPr="00452E86">
        <w:rPr>
          <w:sz w:val="24"/>
          <w:szCs w:val="24"/>
        </w:rPr>
        <w:t xml:space="preserve"> is “</w:t>
      </w:r>
      <w:proofErr w:type="spellStart"/>
      <w:r w:rsidRPr="00452E86">
        <w:rPr>
          <w:sz w:val="24"/>
          <w:szCs w:val="24"/>
        </w:rPr>
        <w:t>ḥāzôn</w:t>
      </w:r>
      <w:proofErr w:type="spellEnd"/>
      <w:r w:rsidRPr="00452E86">
        <w:rPr>
          <w:sz w:val="24"/>
          <w:szCs w:val="24"/>
        </w:rPr>
        <w:t>” in Hebrew. It comes from a verb meaning “to see” or “to behold.” It is a technical term used for one form of divine revelation (Ezekiel 12:27; 13:16). It refers to visual representations of God’s will (Amos 7). As such, it tells us that the prophet saw and heard what God communicated to him.</w:t>
      </w:r>
    </w:p>
    <w:p w:rsidR="00452E86" w:rsidRPr="00452E86" w:rsidRDefault="00452E86" w:rsidP="00452E86">
      <w:pPr>
        <w:pStyle w:val="NormalWeb"/>
        <w:rPr>
          <w:sz w:val="24"/>
          <w:szCs w:val="24"/>
        </w:rPr>
      </w:pPr>
      <w:r w:rsidRPr="00452E86">
        <w:rPr>
          <w:sz w:val="24"/>
          <w:szCs w:val="24"/>
        </w:rPr>
        <w:t xml:space="preserve">Besides clarifying the nature of the prophecy, the title verse also identifies the author of the book as </w:t>
      </w:r>
      <w:r w:rsidRPr="00452E86">
        <w:rPr>
          <w:rStyle w:val="Emphasis"/>
          <w:sz w:val="24"/>
          <w:szCs w:val="24"/>
        </w:rPr>
        <w:t xml:space="preserve">Nahum. </w:t>
      </w:r>
      <w:r w:rsidRPr="00452E86">
        <w:rPr>
          <w:sz w:val="24"/>
          <w:szCs w:val="24"/>
        </w:rPr>
        <w:t xml:space="preserve">But the reader may ask, who was </w:t>
      </w:r>
      <w:r w:rsidRPr="00452E86">
        <w:rPr>
          <w:rStyle w:val="Emphasis"/>
          <w:sz w:val="24"/>
          <w:szCs w:val="24"/>
        </w:rPr>
        <w:t>Nahum</w:t>
      </w:r>
      <w:r w:rsidRPr="00452E86">
        <w:rPr>
          <w:sz w:val="24"/>
          <w:szCs w:val="24"/>
        </w:rPr>
        <w:t xml:space="preserve">? Where was his hometown? And when did he live? It is difficult to know who </w:t>
      </w:r>
      <w:r w:rsidRPr="00452E86">
        <w:rPr>
          <w:rStyle w:val="Emphasis"/>
          <w:sz w:val="24"/>
          <w:szCs w:val="24"/>
        </w:rPr>
        <w:t xml:space="preserve">Nahum </w:t>
      </w:r>
      <w:r w:rsidRPr="00452E86">
        <w:rPr>
          <w:sz w:val="24"/>
          <w:szCs w:val="24"/>
        </w:rPr>
        <w:t xml:space="preserve">was because this is the only reference to him in the Old Testament. The text speaks of </w:t>
      </w:r>
      <w:r w:rsidRPr="00452E86">
        <w:rPr>
          <w:rStyle w:val="Emphasis"/>
          <w:sz w:val="24"/>
          <w:szCs w:val="24"/>
        </w:rPr>
        <w:t>Nahum</w:t>
      </w:r>
      <w:r w:rsidRPr="00452E86">
        <w:rPr>
          <w:sz w:val="24"/>
          <w:szCs w:val="24"/>
        </w:rPr>
        <w:t xml:space="preserve"> as the </w:t>
      </w:r>
      <w:proofErr w:type="spellStart"/>
      <w:r w:rsidRPr="00452E86">
        <w:rPr>
          <w:sz w:val="24"/>
          <w:szCs w:val="24"/>
        </w:rPr>
        <w:t>Elkoshite</w:t>
      </w:r>
      <w:proofErr w:type="spellEnd"/>
      <w:r w:rsidRPr="00452E86">
        <w:rPr>
          <w:sz w:val="24"/>
          <w:szCs w:val="24"/>
        </w:rPr>
        <w:t xml:space="preserve">, meaning that he was from the town of </w:t>
      </w:r>
      <w:proofErr w:type="spellStart"/>
      <w:r w:rsidRPr="00452E86">
        <w:rPr>
          <w:sz w:val="24"/>
          <w:szCs w:val="24"/>
        </w:rPr>
        <w:t>Elkosh</w:t>
      </w:r>
      <w:proofErr w:type="spellEnd"/>
      <w:r w:rsidRPr="00452E86">
        <w:rPr>
          <w:sz w:val="24"/>
          <w:szCs w:val="24"/>
        </w:rPr>
        <w:t xml:space="preserve">. But there is uncertainty as to the location of </w:t>
      </w:r>
      <w:proofErr w:type="spellStart"/>
      <w:r w:rsidRPr="00452E86">
        <w:rPr>
          <w:sz w:val="24"/>
          <w:szCs w:val="24"/>
        </w:rPr>
        <w:t>Elkosh</w:t>
      </w:r>
      <w:proofErr w:type="spellEnd"/>
      <w:r w:rsidRPr="00452E86">
        <w:rPr>
          <w:sz w:val="24"/>
          <w:szCs w:val="24"/>
        </w:rPr>
        <w:t xml:space="preserve">. Some think it was a village located north of </w:t>
      </w:r>
      <w:r w:rsidRPr="00452E86">
        <w:rPr>
          <w:rStyle w:val="Emphasis"/>
          <w:sz w:val="24"/>
          <w:szCs w:val="24"/>
        </w:rPr>
        <w:t>Nineveh</w:t>
      </w:r>
      <w:r w:rsidRPr="00452E86">
        <w:rPr>
          <w:sz w:val="24"/>
          <w:szCs w:val="24"/>
        </w:rPr>
        <w:t xml:space="preserve">. Others believe it was a city in Judah, about twenty miles southwest of Jerusalem. To this day, the location of </w:t>
      </w:r>
      <w:proofErr w:type="spellStart"/>
      <w:r w:rsidRPr="00452E86">
        <w:rPr>
          <w:sz w:val="24"/>
          <w:szCs w:val="24"/>
        </w:rPr>
        <w:t>Elkosh</w:t>
      </w:r>
      <w:proofErr w:type="spellEnd"/>
      <w:r w:rsidRPr="00452E86">
        <w:rPr>
          <w:sz w:val="24"/>
          <w:szCs w:val="24"/>
        </w:rPr>
        <w:t xml:space="preserve"> remains a matter of speculation.</w:t>
      </w:r>
    </w:p>
    <w:p w:rsidR="00452E86" w:rsidRPr="00452E86" w:rsidRDefault="00452E86" w:rsidP="00452E86">
      <w:pPr>
        <w:pStyle w:val="NormalWeb"/>
        <w:rPr>
          <w:sz w:val="24"/>
          <w:szCs w:val="24"/>
        </w:rPr>
      </w:pPr>
      <w:r w:rsidRPr="00452E86">
        <w:rPr>
          <w:sz w:val="24"/>
          <w:szCs w:val="24"/>
        </w:rPr>
        <w:lastRenderedPageBreak/>
        <w:t xml:space="preserve">The name </w:t>
      </w:r>
      <w:r w:rsidRPr="00452E86">
        <w:rPr>
          <w:rStyle w:val="Emphasis"/>
          <w:sz w:val="24"/>
          <w:szCs w:val="24"/>
        </w:rPr>
        <w:t>Nahum</w:t>
      </w:r>
      <w:r w:rsidRPr="00452E86">
        <w:rPr>
          <w:sz w:val="24"/>
          <w:szCs w:val="24"/>
        </w:rPr>
        <w:t xml:space="preserve"> </w:t>
      </w:r>
      <w:proofErr w:type="gramStart"/>
      <w:r w:rsidRPr="00452E86">
        <w:rPr>
          <w:sz w:val="24"/>
          <w:szCs w:val="24"/>
        </w:rPr>
        <w:t>means</w:t>
      </w:r>
      <w:proofErr w:type="gramEnd"/>
      <w:r w:rsidRPr="00452E86">
        <w:rPr>
          <w:sz w:val="24"/>
          <w:szCs w:val="24"/>
        </w:rPr>
        <w:t xml:space="preserve"> “comfort.” The same word occurs as a verb in the book of Isaiah (Isaiah 40:1). The prophet’s name seems to give us some clues as to the significance of his </w:t>
      </w:r>
      <w:r w:rsidRPr="00452E86">
        <w:rPr>
          <w:rStyle w:val="Emphasis"/>
          <w:sz w:val="24"/>
          <w:szCs w:val="24"/>
        </w:rPr>
        <w:t>oracle</w:t>
      </w:r>
      <w:r w:rsidRPr="00452E86">
        <w:rPr>
          <w:sz w:val="24"/>
          <w:szCs w:val="24"/>
        </w:rPr>
        <w:t xml:space="preserve">, which was to provide comfort for Judah. The LORD had used the </w:t>
      </w:r>
      <w:proofErr w:type="spellStart"/>
      <w:r w:rsidRPr="00452E86">
        <w:rPr>
          <w:sz w:val="24"/>
          <w:szCs w:val="24"/>
        </w:rPr>
        <w:t>Ninevites</w:t>
      </w:r>
      <w:proofErr w:type="spellEnd"/>
      <w:r w:rsidRPr="00452E86">
        <w:rPr>
          <w:sz w:val="24"/>
          <w:szCs w:val="24"/>
        </w:rPr>
        <w:t xml:space="preserve"> to discipline His covenant people. However, the </w:t>
      </w:r>
      <w:proofErr w:type="spellStart"/>
      <w:r w:rsidRPr="00452E86">
        <w:rPr>
          <w:sz w:val="24"/>
          <w:szCs w:val="24"/>
        </w:rPr>
        <w:t>Ninevites</w:t>
      </w:r>
      <w:proofErr w:type="spellEnd"/>
      <w:r w:rsidRPr="00452E86">
        <w:rPr>
          <w:sz w:val="24"/>
          <w:szCs w:val="24"/>
        </w:rPr>
        <w:t xml:space="preserve"> did more than what they were supposed to do. Now the LORD raised the prophet </w:t>
      </w:r>
      <w:r w:rsidRPr="00452E86">
        <w:rPr>
          <w:rStyle w:val="Emphasis"/>
          <w:sz w:val="24"/>
          <w:szCs w:val="24"/>
        </w:rPr>
        <w:t>Nahum</w:t>
      </w:r>
      <w:r w:rsidRPr="00452E86">
        <w:rPr>
          <w:sz w:val="24"/>
          <w:szCs w:val="24"/>
        </w:rPr>
        <w:t xml:space="preserve"> to announce the destruction of Nineveh. Such an announcement of judgment offered hope and comfort for Judah, which the Assyrian empire had oppressed for so long (Nahum 1:15). The God of Israel and Judah </w:t>
      </w:r>
      <w:proofErr w:type="gramStart"/>
      <w:r w:rsidRPr="00452E86">
        <w:rPr>
          <w:sz w:val="24"/>
          <w:szCs w:val="24"/>
        </w:rPr>
        <w:t>is</w:t>
      </w:r>
      <w:proofErr w:type="gramEnd"/>
      <w:r w:rsidRPr="00452E86">
        <w:rPr>
          <w:sz w:val="24"/>
          <w:szCs w:val="24"/>
        </w:rPr>
        <w:t xml:space="preserve"> all-powerful. He takes vengeance on His adversaries and rescues His servants. He alone has the final word.</w:t>
      </w:r>
    </w:p>
    <w:p w:rsidR="00452E86" w:rsidRPr="00452E86" w:rsidRDefault="00452E86" w:rsidP="00452E86">
      <w:pPr>
        <w:pStyle w:val="NormalWeb"/>
        <w:rPr>
          <w:sz w:val="24"/>
          <w:szCs w:val="24"/>
        </w:rPr>
      </w:pPr>
      <w:r w:rsidRPr="00452E86">
        <w:rPr>
          <w:sz w:val="24"/>
          <w:szCs w:val="24"/>
        </w:rPr>
        <w:t>It is interesting to note that Jesus chose as His headquarters the town of Capernaum, which means “Nahum’s village” or “Village of Comfort.”</w:t>
      </w:r>
    </w:p>
    <w:p w:rsidR="00452E86" w:rsidRPr="00452E86" w:rsidRDefault="00452E86" w:rsidP="00452E86">
      <w:pPr>
        <w:pStyle w:val="NormalWeb"/>
        <w:rPr>
          <w:sz w:val="24"/>
          <w:szCs w:val="24"/>
        </w:rPr>
      </w:pPr>
      <w:r w:rsidRPr="00452E86">
        <w:rPr>
          <w:rStyle w:val="Strong"/>
          <w:sz w:val="24"/>
          <w:szCs w:val="24"/>
        </w:rPr>
        <w:t>Biblical Text</w:t>
      </w:r>
    </w:p>
    <w:p w:rsidR="00452E86" w:rsidRPr="00452E86" w:rsidRDefault="00452E86" w:rsidP="00452E86">
      <w:pPr>
        <w:pStyle w:val="NormalWeb"/>
        <w:rPr>
          <w:sz w:val="24"/>
          <w:szCs w:val="24"/>
        </w:rPr>
      </w:pPr>
      <w:proofErr w:type="gramStart"/>
      <w:r w:rsidRPr="00452E86">
        <w:rPr>
          <w:rStyle w:val="Strong"/>
          <w:sz w:val="24"/>
          <w:szCs w:val="24"/>
          <w:vertAlign w:val="superscript"/>
        </w:rPr>
        <w:t>1</w:t>
      </w:r>
      <w:r w:rsidRPr="00452E86">
        <w:rPr>
          <w:rStyle w:val="Strong"/>
          <w:sz w:val="24"/>
          <w:szCs w:val="24"/>
        </w:rPr>
        <w:t>The oracle of Nineveh.</w:t>
      </w:r>
      <w:bookmarkStart w:id="0" w:name="_GoBack"/>
      <w:bookmarkEnd w:id="0"/>
      <w:proofErr w:type="gramEnd"/>
      <w:r w:rsidRPr="00452E86">
        <w:rPr>
          <w:rStyle w:val="Strong"/>
          <w:sz w:val="24"/>
          <w:szCs w:val="24"/>
        </w:rPr>
        <w:t xml:space="preserve"> </w:t>
      </w:r>
      <w:proofErr w:type="gramStart"/>
      <w:r w:rsidRPr="00452E86">
        <w:rPr>
          <w:rStyle w:val="Strong"/>
          <w:sz w:val="24"/>
          <w:szCs w:val="24"/>
        </w:rPr>
        <w:t xml:space="preserve">The book of the vision of Nahum the </w:t>
      </w:r>
      <w:proofErr w:type="spellStart"/>
      <w:r w:rsidRPr="00452E86">
        <w:rPr>
          <w:rStyle w:val="Strong"/>
          <w:sz w:val="24"/>
          <w:szCs w:val="24"/>
        </w:rPr>
        <w:t>Elkoshite</w:t>
      </w:r>
      <w:proofErr w:type="spellEnd"/>
      <w:r w:rsidRPr="00452E86">
        <w:rPr>
          <w:rStyle w:val="Strong"/>
          <w:sz w:val="24"/>
          <w:szCs w:val="24"/>
        </w:rPr>
        <w:t>.</w:t>
      </w:r>
      <w:proofErr w:type="gramEnd"/>
    </w:p>
    <w:p w:rsidR="00452E86" w:rsidRPr="00452E86" w:rsidRDefault="00452E86" w:rsidP="00452E86">
      <w:pPr>
        <w:jc w:val="center"/>
        <w:rPr>
          <w:rFonts w:ascii="Times New Roman" w:hAnsi="Times New Roman" w:cs="Times New Roman"/>
        </w:rPr>
      </w:pPr>
    </w:p>
    <w:sectPr w:rsidR="00452E86" w:rsidRPr="00452E86" w:rsidSect="00452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86"/>
    <w:rsid w:val="00452E8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E86"/>
    <w:rPr>
      <w:color w:val="0000FF" w:themeColor="hyperlink"/>
      <w:u w:val="single"/>
    </w:rPr>
  </w:style>
  <w:style w:type="paragraph" w:styleId="NormalWeb">
    <w:name w:val="Normal (Web)"/>
    <w:basedOn w:val="Normal"/>
    <w:uiPriority w:val="99"/>
    <w:semiHidden/>
    <w:unhideWhenUsed/>
    <w:rsid w:val="00452E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52E86"/>
    <w:rPr>
      <w:i/>
      <w:iCs/>
    </w:rPr>
  </w:style>
  <w:style w:type="character" w:styleId="Strong">
    <w:name w:val="Strong"/>
    <w:basedOn w:val="DefaultParagraphFont"/>
    <w:uiPriority w:val="22"/>
    <w:qFormat/>
    <w:rsid w:val="00452E8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E86"/>
    <w:rPr>
      <w:color w:val="0000FF" w:themeColor="hyperlink"/>
      <w:u w:val="single"/>
    </w:rPr>
  </w:style>
  <w:style w:type="paragraph" w:styleId="NormalWeb">
    <w:name w:val="Normal (Web)"/>
    <w:basedOn w:val="Normal"/>
    <w:uiPriority w:val="99"/>
    <w:semiHidden/>
    <w:unhideWhenUsed/>
    <w:rsid w:val="00452E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52E86"/>
    <w:rPr>
      <w:i/>
      <w:iCs/>
    </w:rPr>
  </w:style>
  <w:style w:type="character" w:styleId="Strong">
    <w:name w:val="Strong"/>
    <w:basedOn w:val="DefaultParagraphFont"/>
    <w:uiPriority w:val="22"/>
    <w:qFormat/>
    <w:rsid w:val="00452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15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ah/nah-1/nahum-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Macintosh Word</Application>
  <DocSecurity>0</DocSecurity>
  <Lines>29</Lines>
  <Paragraphs>8</Paragraphs>
  <ScaleCrop>false</ScaleCrop>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2023-07-23T04:00:00Z</dcterms:created>
  <dcterms:modified xsi:type="dcterms:W3CDTF">2023-07-23T04:10:00Z</dcterms:modified>
</cp:coreProperties>
</file>