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D21D74" w:rsidP="00D21D74">
      <w:pPr>
        <w:jc w:val="center"/>
        <w:rPr>
          <w:rFonts w:ascii="Times New Roman" w:hAnsi="Times New Roman" w:cs="Times New Roman"/>
          <w:b/>
          <w:sz w:val="48"/>
          <w:szCs w:val="48"/>
        </w:rPr>
      </w:pPr>
      <w:r w:rsidRPr="00D21D74">
        <w:rPr>
          <w:rFonts w:ascii="Times New Roman" w:hAnsi="Times New Roman" w:cs="Times New Roman"/>
          <w:b/>
          <w:sz w:val="48"/>
          <w:szCs w:val="48"/>
        </w:rPr>
        <w:t>Genesis 25:12-18</w:t>
      </w:r>
    </w:p>
    <w:p w:rsidR="00D21D74" w:rsidRDefault="00D21D74" w:rsidP="00D21D74">
      <w:pPr>
        <w:jc w:val="center"/>
        <w:rPr>
          <w:rFonts w:ascii="Times New Roman" w:hAnsi="Times New Roman" w:cs="Times New Roman"/>
          <w:b/>
          <w:sz w:val="48"/>
          <w:szCs w:val="48"/>
        </w:rPr>
      </w:pPr>
    </w:p>
    <w:p w:rsidR="00D21D74" w:rsidRPr="00D21D74" w:rsidRDefault="00D21D74" w:rsidP="00D21D74">
      <w:pPr>
        <w:jc w:val="center"/>
        <w:rPr>
          <w:rFonts w:ascii="Times New Roman" w:hAnsi="Times New Roman" w:cs="Times New Roman"/>
          <w:sz w:val="27"/>
          <w:szCs w:val="27"/>
        </w:rPr>
      </w:pPr>
      <w:hyperlink r:id="rId5" w:history="1">
        <w:r w:rsidRPr="00D21D74">
          <w:rPr>
            <w:rStyle w:val="Hyperlink"/>
            <w:rFonts w:ascii="Times New Roman" w:hAnsi="Times New Roman" w:cs="Times New Roman"/>
            <w:sz w:val="27"/>
            <w:szCs w:val="27"/>
          </w:rPr>
          <w:t>https://thebiblesays.com/commentary/gen/gen-25/genesis-2512-18/</w:t>
        </w:r>
      </w:hyperlink>
    </w:p>
    <w:p w:rsidR="00D21D74" w:rsidRPr="00D21D74" w:rsidRDefault="00D21D74" w:rsidP="00D21D74">
      <w:pPr>
        <w:jc w:val="center"/>
        <w:rPr>
          <w:rFonts w:ascii="Times New Roman" w:hAnsi="Times New Roman" w:cs="Times New Roman"/>
          <w:sz w:val="27"/>
          <w:szCs w:val="27"/>
        </w:rPr>
      </w:pPr>
    </w:p>
    <w:p w:rsidR="00D21D74" w:rsidRDefault="00D21D74"/>
    <w:p w:rsidR="00D21D74" w:rsidRPr="00D21D74" w:rsidRDefault="00D21D74" w:rsidP="00D21D74">
      <w:pPr>
        <w:pStyle w:val="NormalWeb"/>
        <w:jc w:val="center"/>
        <w:rPr>
          <w:sz w:val="27"/>
          <w:szCs w:val="27"/>
        </w:rPr>
      </w:pPr>
      <w:r w:rsidRPr="00D21D74">
        <w:rPr>
          <w:rStyle w:val="Emphasis"/>
          <w:sz w:val="27"/>
          <w:szCs w:val="27"/>
        </w:rPr>
        <w:t xml:space="preserve">Abraham’s son Ishmael has twelve sons according to God’s promise. </w:t>
      </w:r>
      <w:proofErr w:type="spellStart"/>
      <w:r w:rsidRPr="00D21D74">
        <w:rPr>
          <w:rStyle w:val="Emphasis"/>
          <w:sz w:val="27"/>
          <w:szCs w:val="27"/>
        </w:rPr>
        <w:t>Nebaioth</w:t>
      </w:r>
      <w:proofErr w:type="spellEnd"/>
      <w:r w:rsidRPr="00D21D74">
        <w:rPr>
          <w:rStyle w:val="Emphasis"/>
          <w:sz w:val="27"/>
          <w:szCs w:val="27"/>
        </w:rPr>
        <w:t xml:space="preserve"> was the oldest and </w:t>
      </w:r>
      <w:proofErr w:type="spellStart"/>
      <w:r w:rsidRPr="00D21D74">
        <w:rPr>
          <w:rStyle w:val="Emphasis"/>
          <w:sz w:val="27"/>
          <w:szCs w:val="27"/>
        </w:rPr>
        <w:t>Kedemah</w:t>
      </w:r>
      <w:proofErr w:type="spellEnd"/>
      <w:r w:rsidRPr="00D21D74">
        <w:rPr>
          <w:rStyle w:val="Emphasis"/>
          <w:sz w:val="27"/>
          <w:szCs w:val="27"/>
        </w:rPr>
        <w:t xml:space="preserve"> was the youngest. Ishmael dies at age 137 years old. His descendants settle east of Egypt.</w:t>
      </w:r>
    </w:p>
    <w:p w:rsidR="00D21D74" w:rsidRPr="00D21D74" w:rsidRDefault="00D21D74" w:rsidP="00D21D74">
      <w:pPr>
        <w:pStyle w:val="NormalWeb"/>
        <w:rPr>
          <w:sz w:val="27"/>
          <w:szCs w:val="27"/>
        </w:rPr>
      </w:pPr>
      <w:r w:rsidRPr="00D21D74">
        <w:rPr>
          <w:sz w:val="27"/>
          <w:szCs w:val="27"/>
        </w:rPr>
        <w:t xml:space="preserve">There are two more generations listed. </w:t>
      </w:r>
      <w:proofErr w:type="gramStart"/>
      <w:r w:rsidRPr="00D21D74">
        <w:rPr>
          <w:sz w:val="27"/>
          <w:szCs w:val="27"/>
        </w:rPr>
        <w:t xml:space="preserve">First, the </w:t>
      </w:r>
      <w:r w:rsidRPr="00D21D74">
        <w:rPr>
          <w:rStyle w:val="Emphasis"/>
          <w:sz w:val="27"/>
          <w:szCs w:val="27"/>
        </w:rPr>
        <w:t xml:space="preserve">records of the generations of Ishmael, Abraham’s son </w:t>
      </w:r>
      <w:r w:rsidRPr="00D21D74">
        <w:rPr>
          <w:sz w:val="27"/>
          <w:szCs w:val="27"/>
        </w:rPr>
        <w:t>(</w:t>
      </w:r>
      <w:proofErr w:type="spellStart"/>
      <w:r w:rsidRPr="00D21D74">
        <w:rPr>
          <w:sz w:val="27"/>
          <w:szCs w:val="27"/>
        </w:rPr>
        <w:t>vs</w:t>
      </w:r>
      <w:proofErr w:type="spellEnd"/>
      <w:r w:rsidRPr="00D21D74">
        <w:rPr>
          <w:sz w:val="27"/>
          <w:szCs w:val="27"/>
        </w:rPr>
        <w:t xml:space="preserve"> 12)</w:t>
      </w:r>
      <w:r w:rsidRPr="00D21D74">
        <w:rPr>
          <w:rStyle w:val="Emphasis"/>
          <w:sz w:val="27"/>
          <w:szCs w:val="27"/>
        </w:rPr>
        <w:t>.</w:t>
      </w:r>
      <w:proofErr w:type="gramEnd"/>
      <w:r w:rsidRPr="00D21D74">
        <w:rPr>
          <w:sz w:val="27"/>
          <w:szCs w:val="27"/>
        </w:rPr>
        <w:t xml:space="preserve"> The passage that follows lists the </w:t>
      </w:r>
      <w:r w:rsidRPr="00D21D74">
        <w:rPr>
          <w:rStyle w:val="Emphasis"/>
          <w:sz w:val="27"/>
          <w:szCs w:val="27"/>
        </w:rPr>
        <w:t>generations</w:t>
      </w:r>
      <w:r w:rsidRPr="00D21D74">
        <w:rPr>
          <w:sz w:val="27"/>
          <w:szCs w:val="27"/>
        </w:rPr>
        <w:t xml:space="preserve"> of Isaac. But first </w:t>
      </w:r>
      <w:r w:rsidRPr="00D21D74">
        <w:rPr>
          <w:rStyle w:val="Emphasis"/>
          <w:sz w:val="27"/>
          <w:szCs w:val="27"/>
        </w:rPr>
        <w:t>Ishmael’s sons</w:t>
      </w:r>
      <w:r w:rsidRPr="00D21D74">
        <w:rPr>
          <w:sz w:val="27"/>
          <w:szCs w:val="27"/>
        </w:rPr>
        <w:t xml:space="preserve"> are named and numbered, and his death is recorded. His children would go on to form tribes and nations of their own, fulfilling God’s promise to </w:t>
      </w:r>
      <w:r w:rsidRPr="00D21D74">
        <w:rPr>
          <w:rStyle w:val="Emphasis"/>
          <w:sz w:val="27"/>
          <w:szCs w:val="27"/>
        </w:rPr>
        <w:t>Ishmael</w:t>
      </w:r>
      <w:r w:rsidRPr="00D21D74">
        <w:rPr>
          <w:sz w:val="27"/>
          <w:szCs w:val="27"/>
        </w:rPr>
        <w:t>, that He would bless him and make him fruitful (Genesis 17:20).</w:t>
      </w:r>
    </w:p>
    <w:p w:rsidR="00D21D74" w:rsidRPr="00D21D74" w:rsidRDefault="00D21D74" w:rsidP="00D21D74">
      <w:pPr>
        <w:pStyle w:val="NormalWeb"/>
        <w:rPr>
          <w:sz w:val="27"/>
          <w:szCs w:val="27"/>
        </w:rPr>
      </w:pPr>
      <w:r w:rsidRPr="00D21D74">
        <w:rPr>
          <w:rStyle w:val="Emphasis"/>
          <w:sz w:val="27"/>
          <w:szCs w:val="27"/>
        </w:rPr>
        <w:t>Ishmael</w:t>
      </w:r>
      <w:r w:rsidRPr="00D21D74">
        <w:rPr>
          <w:sz w:val="27"/>
          <w:szCs w:val="27"/>
        </w:rPr>
        <w:t xml:space="preserve"> was the son of </w:t>
      </w:r>
      <w:r w:rsidRPr="00D21D74">
        <w:rPr>
          <w:rStyle w:val="Emphasis"/>
          <w:sz w:val="27"/>
          <w:szCs w:val="27"/>
        </w:rPr>
        <w:t xml:space="preserve">Hagar the Egyptian, Sarah’s maid </w:t>
      </w:r>
      <w:r w:rsidRPr="00D21D74">
        <w:rPr>
          <w:sz w:val="27"/>
          <w:szCs w:val="27"/>
        </w:rPr>
        <w:t>(</w:t>
      </w:r>
      <w:proofErr w:type="spellStart"/>
      <w:r w:rsidRPr="00D21D74">
        <w:rPr>
          <w:sz w:val="27"/>
          <w:szCs w:val="27"/>
        </w:rPr>
        <w:t>vs</w:t>
      </w:r>
      <w:proofErr w:type="spellEnd"/>
      <w:r w:rsidRPr="00D21D74">
        <w:rPr>
          <w:sz w:val="27"/>
          <w:szCs w:val="27"/>
        </w:rPr>
        <w:t xml:space="preserve"> 12). He was conceived at the suggestion of Sarah, in an attempt to fulfill God’s promise of having an heir. At the time of Ishmael’s birth, God had promised a son through Abraham, but did not specify the wife (Genesis 15:4-5). However, afterward, God promised a son through both Abraham as well as Sarah, not through any other woman (Genesis 17:15-19).</w:t>
      </w:r>
    </w:p>
    <w:p w:rsidR="00D21D74" w:rsidRPr="00D21D74" w:rsidRDefault="00D21D74" w:rsidP="00D21D74">
      <w:pPr>
        <w:pStyle w:val="NormalWeb"/>
        <w:rPr>
          <w:sz w:val="27"/>
          <w:szCs w:val="27"/>
        </w:rPr>
      </w:pPr>
      <w:r w:rsidRPr="00D21D74">
        <w:rPr>
          <w:sz w:val="27"/>
          <w:szCs w:val="27"/>
        </w:rPr>
        <w:t>Unsurprisingly, Abraham having a son with another woman made Sarah jealous, despite the fact that she had originally thought of the idea. Though multiple conflicts rose up due to this messy family dynamic, God took care of Ishmael and Hagar. After being sent away from Abraham’s household, God guided both mother and son to water. He was “with the lad” as he grew up in the wilderness (Genesis 21:20), meaning He kept him from harm.</w:t>
      </w:r>
    </w:p>
    <w:p w:rsidR="00D21D74" w:rsidRPr="00D21D74" w:rsidRDefault="00D21D74" w:rsidP="00D21D74">
      <w:pPr>
        <w:pStyle w:val="NormalWeb"/>
        <w:rPr>
          <w:sz w:val="27"/>
          <w:szCs w:val="27"/>
        </w:rPr>
      </w:pPr>
      <w:r w:rsidRPr="00D21D74">
        <w:rPr>
          <w:sz w:val="27"/>
          <w:szCs w:val="27"/>
        </w:rPr>
        <w:t xml:space="preserve">The twelve </w:t>
      </w:r>
      <w:r w:rsidRPr="00D21D74">
        <w:rPr>
          <w:rStyle w:val="Emphasis"/>
          <w:sz w:val="27"/>
          <w:szCs w:val="27"/>
        </w:rPr>
        <w:t>sons of Ishmael</w:t>
      </w:r>
      <w:r w:rsidRPr="00D21D74">
        <w:rPr>
          <w:sz w:val="27"/>
          <w:szCs w:val="27"/>
        </w:rPr>
        <w:t xml:space="preserve"> are named in the </w:t>
      </w:r>
      <w:r w:rsidRPr="00D21D74">
        <w:rPr>
          <w:rStyle w:val="Emphasis"/>
          <w:sz w:val="27"/>
          <w:szCs w:val="27"/>
        </w:rPr>
        <w:t xml:space="preserve">order of their birth: </w:t>
      </w:r>
      <w:proofErr w:type="spellStart"/>
      <w:r w:rsidRPr="00D21D74">
        <w:rPr>
          <w:rStyle w:val="Emphasis"/>
          <w:sz w:val="27"/>
          <w:szCs w:val="27"/>
        </w:rPr>
        <w:t>Nebaioth</w:t>
      </w:r>
      <w:proofErr w:type="spellEnd"/>
      <w:r w:rsidRPr="00D21D74">
        <w:rPr>
          <w:rStyle w:val="Emphasis"/>
          <w:sz w:val="27"/>
          <w:szCs w:val="27"/>
        </w:rPr>
        <w:t xml:space="preserve">, the firstborn of Ishmael, </w:t>
      </w:r>
      <w:proofErr w:type="spellStart"/>
      <w:r w:rsidRPr="00D21D74">
        <w:rPr>
          <w:rStyle w:val="Emphasis"/>
          <w:sz w:val="27"/>
          <w:szCs w:val="27"/>
        </w:rPr>
        <w:t>Kedar</w:t>
      </w:r>
      <w:proofErr w:type="spellEnd"/>
      <w:r w:rsidRPr="00D21D74">
        <w:rPr>
          <w:rStyle w:val="Emphasis"/>
          <w:sz w:val="27"/>
          <w:szCs w:val="27"/>
        </w:rPr>
        <w:t xml:space="preserve">, </w:t>
      </w:r>
      <w:proofErr w:type="spellStart"/>
      <w:r w:rsidRPr="00D21D74">
        <w:rPr>
          <w:rStyle w:val="Emphasis"/>
          <w:sz w:val="27"/>
          <w:szCs w:val="27"/>
        </w:rPr>
        <w:t>Adbeel</w:t>
      </w:r>
      <w:proofErr w:type="spellEnd"/>
      <w:r w:rsidRPr="00D21D74">
        <w:rPr>
          <w:rStyle w:val="Emphasis"/>
          <w:sz w:val="27"/>
          <w:szCs w:val="27"/>
        </w:rPr>
        <w:t xml:space="preserve">, </w:t>
      </w:r>
      <w:proofErr w:type="spellStart"/>
      <w:r w:rsidRPr="00D21D74">
        <w:rPr>
          <w:rStyle w:val="Emphasis"/>
          <w:sz w:val="27"/>
          <w:szCs w:val="27"/>
        </w:rPr>
        <w:t>Mibsam</w:t>
      </w:r>
      <w:proofErr w:type="spellEnd"/>
      <w:r w:rsidRPr="00D21D74">
        <w:rPr>
          <w:rStyle w:val="Emphasis"/>
          <w:sz w:val="27"/>
          <w:szCs w:val="27"/>
        </w:rPr>
        <w:t xml:space="preserve">, </w:t>
      </w:r>
      <w:proofErr w:type="spellStart"/>
      <w:r w:rsidRPr="00D21D74">
        <w:rPr>
          <w:rStyle w:val="Emphasis"/>
          <w:sz w:val="27"/>
          <w:szCs w:val="27"/>
        </w:rPr>
        <w:t>Mishma</w:t>
      </w:r>
      <w:proofErr w:type="spellEnd"/>
      <w:r w:rsidRPr="00D21D74">
        <w:rPr>
          <w:rStyle w:val="Emphasis"/>
          <w:sz w:val="27"/>
          <w:szCs w:val="27"/>
        </w:rPr>
        <w:t xml:space="preserve">, </w:t>
      </w:r>
      <w:proofErr w:type="spellStart"/>
      <w:r w:rsidRPr="00D21D74">
        <w:rPr>
          <w:rStyle w:val="Emphasis"/>
          <w:sz w:val="27"/>
          <w:szCs w:val="27"/>
        </w:rPr>
        <w:t>Dumah</w:t>
      </w:r>
      <w:proofErr w:type="spellEnd"/>
      <w:r w:rsidRPr="00D21D74">
        <w:rPr>
          <w:rStyle w:val="Emphasis"/>
          <w:sz w:val="27"/>
          <w:szCs w:val="27"/>
        </w:rPr>
        <w:t xml:space="preserve">, Massa, </w:t>
      </w:r>
      <w:proofErr w:type="spellStart"/>
      <w:r w:rsidRPr="00D21D74">
        <w:rPr>
          <w:rStyle w:val="Emphasis"/>
          <w:sz w:val="27"/>
          <w:szCs w:val="27"/>
        </w:rPr>
        <w:t>Hadad</w:t>
      </w:r>
      <w:proofErr w:type="spellEnd"/>
      <w:r w:rsidRPr="00D21D74">
        <w:rPr>
          <w:rStyle w:val="Emphasis"/>
          <w:sz w:val="27"/>
          <w:szCs w:val="27"/>
        </w:rPr>
        <w:t xml:space="preserve">, </w:t>
      </w:r>
      <w:proofErr w:type="spellStart"/>
      <w:r w:rsidRPr="00D21D74">
        <w:rPr>
          <w:rStyle w:val="Emphasis"/>
          <w:sz w:val="27"/>
          <w:szCs w:val="27"/>
        </w:rPr>
        <w:t>Tema</w:t>
      </w:r>
      <w:proofErr w:type="spellEnd"/>
      <w:r w:rsidRPr="00D21D74">
        <w:rPr>
          <w:rStyle w:val="Emphasis"/>
          <w:sz w:val="27"/>
          <w:szCs w:val="27"/>
        </w:rPr>
        <w:t xml:space="preserve">, </w:t>
      </w:r>
      <w:proofErr w:type="spellStart"/>
      <w:r w:rsidRPr="00D21D74">
        <w:rPr>
          <w:rStyle w:val="Emphasis"/>
          <w:sz w:val="27"/>
          <w:szCs w:val="27"/>
        </w:rPr>
        <w:t>Jetur</w:t>
      </w:r>
      <w:proofErr w:type="spellEnd"/>
      <w:r w:rsidRPr="00D21D74">
        <w:rPr>
          <w:rStyle w:val="Emphasis"/>
          <w:sz w:val="27"/>
          <w:szCs w:val="27"/>
        </w:rPr>
        <w:t xml:space="preserve">, </w:t>
      </w:r>
      <w:proofErr w:type="spellStart"/>
      <w:r w:rsidRPr="00D21D74">
        <w:rPr>
          <w:rStyle w:val="Emphasis"/>
          <w:sz w:val="27"/>
          <w:szCs w:val="27"/>
        </w:rPr>
        <w:t>Naphish</w:t>
      </w:r>
      <w:proofErr w:type="spellEnd"/>
      <w:r w:rsidRPr="00D21D74">
        <w:rPr>
          <w:rStyle w:val="Emphasis"/>
          <w:sz w:val="27"/>
          <w:szCs w:val="27"/>
        </w:rPr>
        <w:t xml:space="preserve">, and </w:t>
      </w:r>
      <w:proofErr w:type="spellStart"/>
      <w:r w:rsidRPr="00D21D74">
        <w:rPr>
          <w:rStyle w:val="Emphasis"/>
          <w:sz w:val="27"/>
          <w:szCs w:val="27"/>
        </w:rPr>
        <w:t>Kedemah</w:t>
      </w:r>
      <w:proofErr w:type="spellEnd"/>
      <w:r w:rsidRPr="00D21D74">
        <w:rPr>
          <w:rStyle w:val="Emphasis"/>
          <w:sz w:val="27"/>
          <w:szCs w:val="27"/>
        </w:rPr>
        <w:t xml:space="preserve"> </w:t>
      </w:r>
      <w:r w:rsidRPr="00D21D74">
        <w:rPr>
          <w:sz w:val="27"/>
          <w:szCs w:val="27"/>
        </w:rPr>
        <w:t>(v 13-15)</w:t>
      </w:r>
      <w:r w:rsidRPr="00D21D74">
        <w:rPr>
          <w:rStyle w:val="Emphasis"/>
          <w:sz w:val="27"/>
          <w:szCs w:val="27"/>
        </w:rPr>
        <w:t>.</w:t>
      </w:r>
    </w:p>
    <w:p w:rsidR="00D21D74" w:rsidRPr="00D21D74" w:rsidRDefault="00D21D74" w:rsidP="00D21D74">
      <w:pPr>
        <w:pStyle w:val="NormalWeb"/>
        <w:rPr>
          <w:sz w:val="27"/>
          <w:szCs w:val="27"/>
        </w:rPr>
      </w:pPr>
      <w:r w:rsidRPr="00D21D74">
        <w:rPr>
          <w:sz w:val="27"/>
          <w:szCs w:val="27"/>
        </w:rPr>
        <w:t>God did as He promised in making a large family come from Ishmael (Genesis 21:18). It is interesting to note that both Jacob/Israel as well as Ishmael had twelve sons.</w:t>
      </w:r>
    </w:p>
    <w:p w:rsidR="00D21D74" w:rsidRPr="00D21D74" w:rsidRDefault="00D21D74" w:rsidP="00D21D74">
      <w:pPr>
        <w:pStyle w:val="NormalWeb"/>
        <w:rPr>
          <w:sz w:val="27"/>
          <w:szCs w:val="27"/>
        </w:rPr>
      </w:pPr>
      <w:r w:rsidRPr="00D21D74">
        <w:rPr>
          <w:sz w:val="27"/>
          <w:szCs w:val="27"/>
        </w:rPr>
        <w:t xml:space="preserve">Of the names listed in vs. 13-15, </w:t>
      </w:r>
      <w:proofErr w:type="spellStart"/>
      <w:r w:rsidRPr="00D21D74">
        <w:rPr>
          <w:rStyle w:val="Emphasis"/>
          <w:sz w:val="27"/>
          <w:szCs w:val="27"/>
        </w:rPr>
        <w:t>Kedar</w:t>
      </w:r>
      <w:proofErr w:type="spellEnd"/>
      <w:r w:rsidRPr="00D21D74">
        <w:rPr>
          <w:rStyle w:val="Emphasis"/>
          <w:sz w:val="27"/>
          <w:szCs w:val="27"/>
        </w:rPr>
        <w:t xml:space="preserve">, </w:t>
      </w:r>
      <w:proofErr w:type="spellStart"/>
      <w:r w:rsidRPr="00D21D74">
        <w:rPr>
          <w:rStyle w:val="Emphasis"/>
          <w:sz w:val="27"/>
          <w:szCs w:val="27"/>
        </w:rPr>
        <w:t>Mibsam</w:t>
      </w:r>
      <w:proofErr w:type="spellEnd"/>
      <w:r w:rsidRPr="00D21D74">
        <w:rPr>
          <w:rStyle w:val="Emphasis"/>
          <w:sz w:val="27"/>
          <w:szCs w:val="27"/>
        </w:rPr>
        <w:t xml:space="preserve">, </w:t>
      </w:r>
      <w:proofErr w:type="spellStart"/>
      <w:r w:rsidRPr="00D21D74">
        <w:rPr>
          <w:rStyle w:val="Emphasis"/>
          <w:sz w:val="27"/>
          <w:szCs w:val="27"/>
        </w:rPr>
        <w:t>Mishma</w:t>
      </w:r>
      <w:proofErr w:type="spellEnd"/>
      <w:r w:rsidRPr="00D21D74">
        <w:rPr>
          <w:rStyle w:val="Emphasis"/>
          <w:sz w:val="27"/>
          <w:szCs w:val="27"/>
        </w:rPr>
        <w:t xml:space="preserve">, </w:t>
      </w:r>
      <w:proofErr w:type="spellStart"/>
      <w:r w:rsidRPr="00D21D74">
        <w:rPr>
          <w:rStyle w:val="Emphasis"/>
          <w:sz w:val="27"/>
          <w:szCs w:val="27"/>
        </w:rPr>
        <w:t>Dumah</w:t>
      </w:r>
      <w:proofErr w:type="spellEnd"/>
      <w:r w:rsidRPr="00D21D74">
        <w:rPr>
          <w:rStyle w:val="Emphasis"/>
          <w:sz w:val="27"/>
          <w:szCs w:val="27"/>
        </w:rPr>
        <w:t xml:space="preserve">, Massa, </w:t>
      </w:r>
      <w:proofErr w:type="spellStart"/>
      <w:r w:rsidRPr="00D21D74">
        <w:rPr>
          <w:rStyle w:val="Emphasis"/>
          <w:sz w:val="27"/>
          <w:szCs w:val="27"/>
        </w:rPr>
        <w:t>Jetur</w:t>
      </w:r>
      <w:proofErr w:type="spellEnd"/>
      <w:r w:rsidRPr="00D21D74">
        <w:rPr>
          <w:rStyle w:val="Emphasis"/>
          <w:sz w:val="27"/>
          <w:szCs w:val="27"/>
        </w:rPr>
        <w:t xml:space="preserve">, </w:t>
      </w:r>
      <w:proofErr w:type="spellStart"/>
      <w:r w:rsidRPr="00D21D74">
        <w:rPr>
          <w:rStyle w:val="Emphasis"/>
          <w:sz w:val="27"/>
          <w:szCs w:val="27"/>
        </w:rPr>
        <w:t>Tema</w:t>
      </w:r>
      <w:proofErr w:type="spellEnd"/>
      <w:r w:rsidRPr="00D21D74">
        <w:rPr>
          <w:rStyle w:val="Emphasis"/>
          <w:sz w:val="27"/>
          <w:szCs w:val="27"/>
        </w:rPr>
        <w:t xml:space="preserve">, and </w:t>
      </w:r>
      <w:proofErr w:type="spellStart"/>
      <w:r w:rsidRPr="00D21D74">
        <w:rPr>
          <w:rStyle w:val="Emphasis"/>
          <w:sz w:val="27"/>
          <w:szCs w:val="27"/>
        </w:rPr>
        <w:t>Naphish</w:t>
      </w:r>
      <w:proofErr w:type="spellEnd"/>
      <w:r w:rsidRPr="00D21D74">
        <w:rPr>
          <w:sz w:val="27"/>
          <w:szCs w:val="27"/>
        </w:rPr>
        <w:t xml:space="preserve"> are mentioned elsewhere in the Bible. Ishmael also had daughters. Esau married </w:t>
      </w:r>
      <w:proofErr w:type="spellStart"/>
      <w:r w:rsidRPr="00D21D74">
        <w:rPr>
          <w:sz w:val="27"/>
          <w:szCs w:val="27"/>
        </w:rPr>
        <w:t>Mahalath</w:t>
      </w:r>
      <w:proofErr w:type="spellEnd"/>
      <w:r w:rsidRPr="00D21D74">
        <w:rPr>
          <w:sz w:val="27"/>
          <w:szCs w:val="27"/>
        </w:rPr>
        <w:t xml:space="preserve"> (Genesis 28:9) and </w:t>
      </w:r>
      <w:proofErr w:type="spellStart"/>
      <w:r w:rsidRPr="00D21D74">
        <w:rPr>
          <w:sz w:val="27"/>
          <w:szCs w:val="27"/>
        </w:rPr>
        <w:t>Basemath</w:t>
      </w:r>
      <w:proofErr w:type="spellEnd"/>
      <w:r w:rsidRPr="00D21D74">
        <w:rPr>
          <w:sz w:val="27"/>
          <w:szCs w:val="27"/>
        </w:rPr>
        <w:t xml:space="preserve"> (Genesis 36:3), both are </w:t>
      </w:r>
      <w:r w:rsidRPr="00D21D74">
        <w:rPr>
          <w:sz w:val="27"/>
          <w:szCs w:val="27"/>
        </w:rPr>
        <w:lastRenderedPageBreak/>
        <w:t xml:space="preserve">identified as sisters of </w:t>
      </w:r>
      <w:proofErr w:type="spellStart"/>
      <w:r w:rsidRPr="00D21D74">
        <w:rPr>
          <w:sz w:val="27"/>
          <w:szCs w:val="27"/>
        </w:rPr>
        <w:t>Nebaioth</w:t>
      </w:r>
      <w:proofErr w:type="spellEnd"/>
      <w:r w:rsidRPr="00D21D74">
        <w:rPr>
          <w:sz w:val="27"/>
          <w:szCs w:val="27"/>
        </w:rPr>
        <w:t xml:space="preserve">. </w:t>
      </w:r>
      <w:proofErr w:type="spellStart"/>
      <w:r w:rsidRPr="00D21D74">
        <w:rPr>
          <w:sz w:val="27"/>
          <w:szCs w:val="27"/>
        </w:rPr>
        <w:t>Nebaioth</w:t>
      </w:r>
      <w:proofErr w:type="spellEnd"/>
      <w:r w:rsidRPr="00D21D74">
        <w:rPr>
          <w:sz w:val="27"/>
          <w:szCs w:val="27"/>
        </w:rPr>
        <w:t xml:space="preserve"> and </w:t>
      </w:r>
      <w:proofErr w:type="spellStart"/>
      <w:r w:rsidRPr="00D21D74">
        <w:rPr>
          <w:sz w:val="27"/>
          <w:szCs w:val="27"/>
        </w:rPr>
        <w:t>Kedar</w:t>
      </w:r>
      <w:proofErr w:type="spellEnd"/>
      <w:r w:rsidRPr="00D21D74">
        <w:rPr>
          <w:sz w:val="27"/>
          <w:szCs w:val="27"/>
        </w:rPr>
        <w:t xml:space="preserve"> are mentioned together in Isaiah 60:6-7, while </w:t>
      </w:r>
      <w:proofErr w:type="spellStart"/>
      <w:r w:rsidRPr="00D21D74">
        <w:rPr>
          <w:sz w:val="27"/>
          <w:szCs w:val="27"/>
        </w:rPr>
        <w:t>Kedar</w:t>
      </w:r>
      <w:proofErr w:type="spellEnd"/>
      <w:r w:rsidRPr="00D21D74">
        <w:rPr>
          <w:sz w:val="27"/>
          <w:szCs w:val="27"/>
        </w:rPr>
        <w:t xml:space="preserve"> is also found in Isaiah 21:16-17, 42:11; Jeremiah 2:10, 49:28</w:t>
      </w:r>
      <w:proofErr w:type="gramStart"/>
      <w:r w:rsidRPr="00D21D74">
        <w:rPr>
          <w:sz w:val="27"/>
          <w:szCs w:val="27"/>
        </w:rPr>
        <w:t>;</w:t>
      </w:r>
      <w:proofErr w:type="gramEnd"/>
      <w:r w:rsidRPr="00D21D74">
        <w:rPr>
          <w:sz w:val="27"/>
          <w:szCs w:val="27"/>
        </w:rPr>
        <w:t xml:space="preserve"> and Psalm 120:5. The </w:t>
      </w:r>
      <w:proofErr w:type="spellStart"/>
      <w:r w:rsidRPr="00D21D74">
        <w:rPr>
          <w:sz w:val="27"/>
          <w:szCs w:val="27"/>
        </w:rPr>
        <w:t>Kedarites</w:t>
      </w:r>
      <w:proofErr w:type="spellEnd"/>
      <w:r w:rsidRPr="00D21D74">
        <w:rPr>
          <w:sz w:val="27"/>
          <w:szCs w:val="27"/>
        </w:rPr>
        <w:t xml:space="preserve"> were known as herders of sheep and goats who pursued a semi-nomadic existence over the wide desert region east of the land of Israel. They seemed to enjoy some security and ease when Jeremiah the prophet was alive (Jeremiah 49:31).</w:t>
      </w:r>
    </w:p>
    <w:p w:rsidR="00D21D74" w:rsidRPr="00D21D74" w:rsidRDefault="00D21D74" w:rsidP="00D21D74">
      <w:pPr>
        <w:pStyle w:val="NormalWeb"/>
        <w:rPr>
          <w:sz w:val="27"/>
          <w:szCs w:val="27"/>
        </w:rPr>
      </w:pPr>
      <w:r w:rsidRPr="00D21D74">
        <w:rPr>
          <w:sz w:val="27"/>
          <w:szCs w:val="27"/>
        </w:rPr>
        <w:t xml:space="preserve">Nothing else is known about </w:t>
      </w:r>
      <w:proofErr w:type="spellStart"/>
      <w:r w:rsidRPr="00D21D74">
        <w:rPr>
          <w:rStyle w:val="Emphasis"/>
          <w:sz w:val="27"/>
          <w:szCs w:val="27"/>
        </w:rPr>
        <w:t>Mishma</w:t>
      </w:r>
      <w:proofErr w:type="spellEnd"/>
      <w:r w:rsidRPr="00D21D74">
        <w:rPr>
          <w:sz w:val="27"/>
          <w:szCs w:val="27"/>
        </w:rPr>
        <w:t xml:space="preserve">. </w:t>
      </w:r>
      <w:proofErr w:type="spellStart"/>
      <w:r w:rsidRPr="00D21D74">
        <w:rPr>
          <w:rStyle w:val="Emphasis"/>
          <w:sz w:val="27"/>
          <w:szCs w:val="27"/>
        </w:rPr>
        <w:t>Dumah</w:t>
      </w:r>
      <w:proofErr w:type="spellEnd"/>
      <w:r w:rsidRPr="00D21D74">
        <w:rPr>
          <w:sz w:val="27"/>
          <w:szCs w:val="27"/>
        </w:rPr>
        <w:t xml:space="preserve"> is referred to in Isaiah 21:11, regarding a site which was called “</w:t>
      </w:r>
      <w:proofErr w:type="spellStart"/>
      <w:r w:rsidRPr="00D21D74">
        <w:rPr>
          <w:sz w:val="27"/>
          <w:szCs w:val="27"/>
        </w:rPr>
        <w:t>Dūmat</w:t>
      </w:r>
      <w:proofErr w:type="spellEnd"/>
      <w:r w:rsidRPr="00D21D74">
        <w:rPr>
          <w:sz w:val="27"/>
          <w:szCs w:val="27"/>
        </w:rPr>
        <w:t xml:space="preserve"> al-</w:t>
      </w:r>
      <w:proofErr w:type="spellStart"/>
      <w:r w:rsidRPr="00D21D74">
        <w:rPr>
          <w:sz w:val="27"/>
          <w:szCs w:val="27"/>
        </w:rPr>
        <w:t>Jundal</w:t>
      </w:r>
      <w:proofErr w:type="spellEnd"/>
      <w:r w:rsidRPr="00D21D74">
        <w:rPr>
          <w:sz w:val="27"/>
          <w:szCs w:val="27"/>
        </w:rPr>
        <w:t>” (“</w:t>
      </w:r>
      <w:proofErr w:type="spellStart"/>
      <w:r w:rsidRPr="00D21D74">
        <w:rPr>
          <w:sz w:val="27"/>
          <w:szCs w:val="27"/>
        </w:rPr>
        <w:t>Dumah</w:t>
      </w:r>
      <w:proofErr w:type="spellEnd"/>
      <w:r w:rsidRPr="00D21D74">
        <w:rPr>
          <w:sz w:val="27"/>
          <w:szCs w:val="27"/>
        </w:rPr>
        <w:t xml:space="preserve"> of the stones”) by the Arabs. Its modern name is Al-</w:t>
      </w:r>
      <w:proofErr w:type="spellStart"/>
      <w:r w:rsidRPr="00D21D74">
        <w:rPr>
          <w:sz w:val="27"/>
          <w:szCs w:val="27"/>
        </w:rPr>
        <w:t>Jawf</w:t>
      </w:r>
      <w:proofErr w:type="spellEnd"/>
      <w:r w:rsidRPr="00D21D74">
        <w:rPr>
          <w:sz w:val="27"/>
          <w:szCs w:val="27"/>
        </w:rPr>
        <w:t xml:space="preserve">. It lies in the northern sector of the Arabian Desert due east </w:t>
      </w:r>
      <w:proofErr w:type="gramStart"/>
      <w:r w:rsidRPr="00D21D74">
        <w:rPr>
          <w:sz w:val="27"/>
          <w:szCs w:val="27"/>
        </w:rPr>
        <w:t>of</w:t>
      </w:r>
      <w:proofErr w:type="gramEnd"/>
      <w:r w:rsidRPr="00D21D74">
        <w:rPr>
          <w:sz w:val="27"/>
          <w:szCs w:val="27"/>
        </w:rPr>
        <w:t xml:space="preserve"> the Gulf of </w:t>
      </w:r>
      <w:proofErr w:type="spellStart"/>
      <w:r w:rsidRPr="00D21D74">
        <w:rPr>
          <w:sz w:val="27"/>
          <w:szCs w:val="27"/>
        </w:rPr>
        <w:t>Akaba</w:t>
      </w:r>
      <w:proofErr w:type="spellEnd"/>
      <w:r w:rsidRPr="00D21D74">
        <w:rPr>
          <w:sz w:val="27"/>
          <w:szCs w:val="27"/>
        </w:rPr>
        <w:t>.</w:t>
      </w:r>
    </w:p>
    <w:p w:rsidR="00D21D74" w:rsidRPr="00D21D74" w:rsidRDefault="00D21D74" w:rsidP="00D21D74">
      <w:pPr>
        <w:pStyle w:val="NormalWeb"/>
        <w:rPr>
          <w:sz w:val="27"/>
          <w:szCs w:val="27"/>
        </w:rPr>
      </w:pPr>
      <w:r w:rsidRPr="00D21D74">
        <w:rPr>
          <w:sz w:val="27"/>
          <w:szCs w:val="27"/>
        </w:rPr>
        <w:t xml:space="preserve">This passage in Genesis 25 is the only reference to </w:t>
      </w:r>
      <w:proofErr w:type="spellStart"/>
      <w:r w:rsidRPr="00D21D74">
        <w:rPr>
          <w:rStyle w:val="Emphasis"/>
          <w:sz w:val="27"/>
          <w:szCs w:val="27"/>
        </w:rPr>
        <w:t>Hadad</w:t>
      </w:r>
      <w:proofErr w:type="spellEnd"/>
      <w:r w:rsidRPr="00D21D74">
        <w:rPr>
          <w:rStyle w:val="Emphasis"/>
          <w:sz w:val="27"/>
          <w:szCs w:val="27"/>
        </w:rPr>
        <w:t>.</w:t>
      </w:r>
    </w:p>
    <w:p w:rsidR="00D21D74" w:rsidRPr="00D21D74" w:rsidRDefault="00D21D74" w:rsidP="00D21D74">
      <w:pPr>
        <w:pStyle w:val="NormalWeb"/>
        <w:rPr>
          <w:sz w:val="27"/>
          <w:szCs w:val="27"/>
        </w:rPr>
      </w:pPr>
      <w:proofErr w:type="spellStart"/>
      <w:r w:rsidRPr="00D21D74">
        <w:rPr>
          <w:rStyle w:val="Emphasis"/>
          <w:sz w:val="27"/>
          <w:szCs w:val="27"/>
        </w:rPr>
        <w:t>Jetur</w:t>
      </w:r>
      <w:proofErr w:type="spellEnd"/>
      <w:r w:rsidRPr="00D21D74">
        <w:rPr>
          <w:sz w:val="27"/>
          <w:szCs w:val="27"/>
        </w:rPr>
        <w:t xml:space="preserve"> and </w:t>
      </w:r>
      <w:proofErr w:type="spellStart"/>
      <w:r w:rsidRPr="00D21D74">
        <w:rPr>
          <w:rStyle w:val="Emphasis"/>
          <w:sz w:val="27"/>
          <w:szCs w:val="27"/>
        </w:rPr>
        <w:t>Naphish</w:t>
      </w:r>
      <w:proofErr w:type="spellEnd"/>
      <w:r w:rsidRPr="00D21D74">
        <w:rPr>
          <w:sz w:val="27"/>
          <w:szCs w:val="27"/>
        </w:rPr>
        <w:t xml:space="preserve"> are called “</w:t>
      </w:r>
      <w:proofErr w:type="spellStart"/>
      <w:r w:rsidRPr="00D21D74">
        <w:rPr>
          <w:sz w:val="27"/>
          <w:szCs w:val="27"/>
        </w:rPr>
        <w:t>Hagrites</w:t>
      </w:r>
      <w:proofErr w:type="spellEnd"/>
      <w:r w:rsidRPr="00D21D74">
        <w:rPr>
          <w:sz w:val="27"/>
          <w:szCs w:val="27"/>
        </w:rPr>
        <w:t xml:space="preserve">” in 1 Chronicles because they were descendants of Hagar. The tribes of Reuben, Gad, and Manasseh defeated them (1 Chronicles 5:18-20). The “sons of </w:t>
      </w:r>
      <w:proofErr w:type="spellStart"/>
      <w:r w:rsidRPr="00D21D74">
        <w:rPr>
          <w:sz w:val="27"/>
          <w:szCs w:val="27"/>
        </w:rPr>
        <w:t>Naphisim</w:t>
      </w:r>
      <w:proofErr w:type="spellEnd"/>
      <w:r w:rsidRPr="00D21D74">
        <w:rPr>
          <w:sz w:val="27"/>
          <w:szCs w:val="27"/>
        </w:rPr>
        <w:t>” mentioned in Ezra 2:50 and Nehemiah 7:52 may have been survivors of these peoples.</w:t>
      </w:r>
    </w:p>
    <w:p w:rsidR="00D21D74" w:rsidRPr="00D21D74" w:rsidRDefault="00D21D74" w:rsidP="00D21D74">
      <w:pPr>
        <w:pStyle w:val="NormalWeb"/>
        <w:rPr>
          <w:sz w:val="27"/>
          <w:szCs w:val="27"/>
        </w:rPr>
      </w:pPr>
      <w:proofErr w:type="spellStart"/>
      <w:r w:rsidRPr="00D21D74">
        <w:rPr>
          <w:rStyle w:val="Emphasis"/>
          <w:sz w:val="27"/>
          <w:szCs w:val="27"/>
        </w:rPr>
        <w:t>Tema</w:t>
      </w:r>
      <w:proofErr w:type="spellEnd"/>
      <w:r w:rsidRPr="00D21D74">
        <w:rPr>
          <w:sz w:val="27"/>
          <w:szCs w:val="27"/>
        </w:rPr>
        <w:t xml:space="preserve"> settled at a famous oasis, northeast of </w:t>
      </w:r>
      <w:proofErr w:type="spellStart"/>
      <w:r w:rsidRPr="00D21D74">
        <w:rPr>
          <w:sz w:val="27"/>
          <w:szCs w:val="27"/>
        </w:rPr>
        <w:t>Dedan</w:t>
      </w:r>
      <w:proofErr w:type="spellEnd"/>
      <w:r w:rsidRPr="00D21D74">
        <w:rPr>
          <w:sz w:val="27"/>
          <w:szCs w:val="27"/>
        </w:rPr>
        <w:t xml:space="preserve">, beside a caravan route that led from southern Arabia to southern Mesopotamia (Isaiah 21:14). </w:t>
      </w:r>
      <w:proofErr w:type="spellStart"/>
      <w:r w:rsidRPr="00D21D74">
        <w:rPr>
          <w:rStyle w:val="Emphasis"/>
          <w:sz w:val="27"/>
          <w:szCs w:val="27"/>
        </w:rPr>
        <w:t>Kedemah</w:t>
      </w:r>
      <w:proofErr w:type="spellEnd"/>
      <w:r w:rsidRPr="00D21D74">
        <w:rPr>
          <w:sz w:val="27"/>
          <w:szCs w:val="27"/>
        </w:rPr>
        <w:t xml:space="preserve"> does not appear elsewhere.</w:t>
      </w:r>
    </w:p>
    <w:p w:rsidR="00D21D74" w:rsidRPr="00D21D74" w:rsidRDefault="00D21D74" w:rsidP="00D21D74">
      <w:pPr>
        <w:pStyle w:val="NormalWeb"/>
        <w:rPr>
          <w:sz w:val="27"/>
          <w:szCs w:val="27"/>
        </w:rPr>
      </w:pPr>
      <w:r w:rsidRPr="00D21D74">
        <w:rPr>
          <w:sz w:val="27"/>
          <w:szCs w:val="27"/>
        </w:rPr>
        <w:t xml:space="preserve">The </w:t>
      </w:r>
      <w:r w:rsidRPr="00D21D74">
        <w:rPr>
          <w:rStyle w:val="Emphasis"/>
          <w:sz w:val="27"/>
          <w:szCs w:val="27"/>
        </w:rPr>
        <w:t>sons of Ishmael</w:t>
      </w:r>
      <w:r w:rsidRPr="00D21D74">
        <w:rPr>
          <w:sz w:val="27"/>
          <w:szCs w:val="27"/>
        </w:rPr>
        <w:t xml:space="preserve"> and </w:t>
      </w:r>
      <w:r w:rsidRPr="00D21D74">
        <w:rPr>
          <w:rStyle w:val="Emphasis"/>
          <w:sz w:val="27"/>
          <w:szCs w:val="27"/>
        </w:rPr>
        <w:t>their names</w:t>
      </w:r>
      <w:r w:rsidRPr="00D21D74">
        <w:rPr>
          <w:sz w:val="27"/>
          <w:szCs w:val="27"/>
        </w:rPr>
        <w:t xml:space="preserve">, </w:t>
      </w:r>
      <w:r w:rsidRPr="00D21D74">
        <w:rPr>
          <w:rStyle w:val="Emphasis"/>
          <w:sz w:val="27"/>
          <w:szCs w:val="27"/>
        </w:rPr>
        <w:t>their villages</w:t>
      </w:r>
      <w:r w:rsidRPr="00D21D74">
        <w:rPr>
          <w:sz w:val="27"/>
          <w:szCs w:val="27"/>
        </w:rPr>
        <w:t xml:space="preserve">, and </w:t>
      </w:r>
      <w:r w:rsidRPr="00D21D74">
        <w:rPr>
          <w:rStyle w:val="Emphasis"/>
          <w:sz w:val="27"/>
          <w:szCs w:val="27"/>
        </w:rPr>
        <w:t>their camps</w:t>
      </w:r>
      <w:r w:rsidRPr="00D21D74">
        <w:rPr>
          <w:sz w:val="27"/>
          <w:szCs w:val="27"/>
        </w:rPr>
        <w:t xml:space="preserve"> fulfilled God’s promise of blessing Ishmael to be “the father of twelve princes” (Genesis 17:20). He had twelve sons, </w:t>
      </w:r>
      <w:r w:rsidRPr="00D21D74">
        <w:rPr>
          <w:rStyle w:val="Emphasis"/>
          <w:sz w:val="27"/>
          <w:szCs w:val="27"/>
        </w:rPr>
        <w:t xml:space="preserve">twelve princes according to their tribes </w:t>
      </w:r>
      <w:r w:rsidRPr="00D21D74">
        <w:rPr>
          <w:sz w:val="27"/>
          <w:szCs w:val="27"/>
        </w:rPr>
        <w:t>(</w:t>
      </w:r>
      <w:proofErr w:type="spellStart"/>
      <w:r w:rsidRPr="00D21D74">
        <w:rPr>
          <w:sz w:val="27"/>
          <w:szCs w:val="27"/>
        </w:rPr>
        <w:t>vs</w:t>
      </w:r>
      <w:proofErr w:type="spellEnd"/>
      <w:r w:rsidRPr="00D21D74">
        <w:rPr>
          <w:sz w:val="27"/>
          <w:szCs w:val="27"/>
        </w:rPr>
        <w:t xml:space="preserve"> 16)</w:t>
      </w:r>
      <w:r w:rsidRPr="00D21D74">
        <w:rPr>
          <w:rStyle w:val="Emphasis"/>
          <w:sz w:val="27"/>
          <w:szCs w:val="27"/>
        </w:rPr>
        <w:t>.</w:t>
      </w:r>
      <w:r w:rsidRPr="00D21D74">
        <w:rPr>
          <w:sz w:val="27"/>
          <w:szCs w:val="27"/>
        </w:rPr>
        <w:t xml:space="preserve"> Ishmael may not have received the same blessing as Isaac to have the birthright, but having 12 sons and a long life are signs of being blessed. The “prince” or chieftain was the leader of the tribe (Genesis 23:6; Exodus 16:22, 22:27-28).</w:t>
      </w:r>
    </w:p>
    <w:p w:rsidR="00D21D74" w:rsidRPr="00D21D74" w:rsidRDefault="00D21D74" w:rsidP="00D21D74">
      <w:pPr>
        <w:pStyle w:val="NormalWeb"/>
        <w:rPr>
          <w:sz w:val="27"/>
          <w:szCs w:val="27"/>
        </w:rPr>
      </w:pPr>
      <w:r w:rsidRPr="00D21D74">
        <w:rPr>
          <w:rStyle w:val="Emphasis"/>
          <w:sz w:val="27"/>
          <w:szCs w:val="27"/>
        </w:rPr>
        <w:t>The sons of Ishmael</w:t>
      </w:r>
      <w:r w:rsidRPr="00D21D74">
        <w:rPr>
          <w:sz w:val="27"/>
          <w:szCs w:val="27"/>
        </w:rPr>
        <w:t xml:space="preserve"> ranged far across the Middle East; </w:t>
      </w:r>
      <w:r w:rsidRPr="00D21D74">
        <w:rPr>
          <w:rStyle w:val="Emphasis"/>
          <w:sz w:val="27"/>
          <w:szCs w:val="27"/>
        </w:rPr>
        <w:t xml:space="preserve">they settled from </w:t>
      </w:r>
      <w:proofErr w:type="spellStart"/>
      <w:r w:rsidRPr="00D21D74">
        <w:rPr>
          <w:rStyle w:val="Emphasis"/>
          <w:sz w:val="27"/>
          <w:szCs w:val="27"/>
        </w:rPr>
        <w:t>Havilah</w:t>
      </w:r>
      <w:proofErr w:type="spellEnd"/>
      <w:r w:rsidRPr="00D21D74">
        <w:rPr>
          <w:rStyle w:val="Emphasis"/>
          <w:sz w:val="27"/>
          <w:szCs w:val="27"/>
        </w:rPr>
        <w:t xml:space="preserve"> to </w:t>
      </w:r>
      <w:proofErr w:type="spellStart"/>
      <w:proofErr w:type="gramStart"/>
      <w:r w:rsidRPr="00D21D74">
        <w:rPr>
          <w:rStyle w:val="Emphasis"/>
          <w:sz w:val="27"/>
          <w:szCs w:val="27"/>
        </w:rPr>
        <w:t>Shur</w:t>
      </w:r>
      <w:proofErr w:type="spellEnd"/>
      <w:r w:rsidRPr="00D21D74">
        <w:rPr>
          <w:sz w:val="27"/>
          <w:szCs w:val="27"/>
        </w:rPr>
        <w:t xml:space="preserve"> </w:t>
      </w:r>
      <w:r w:rsidRPr="00D21D74">
        <w:rPr>
          <w:rStyle w:val="Emphasis"/>
          <w:sz w:val="27"/>
          <w:szCs w:val="27"/>
        </w:rPr>
        <w:t>which</w:t>
      </w:r>
      <w:proofErr w:type="gramEnd"/>
      <w:r w:rsidRPr="00D21D74">
        <w:rPr>
          <w:rStyle w:val="Emphasis"/>
          <w:sz w:val="27"/>
          <w:szCs w:val="27"/>
        </w:rPr>
        <w:t xml:space="preserve"> is east of Egypt as one goes toward Assyria  </w:t>
      </w:r>
      <w:r w:rsidRPr="00D21D74">
        <w:rPr>
          <w:sz w:val="27"/>
          <w:szCs w:val="27"/>
        </w:rPr>
        <w:t>(</w:t>
      </w:r>
      <w:proofErr w:type="spellStart"/>
      <w:r w:rsidRPr="00D21D74">
        <w:rPr>
          <w:sz w:val="27"/>
          <w:szCs w:val="27"/>
        </w:rPr>
        <w:t>vs</w:t>
      </w:r>
      <w:proofErr w:type="spellEnd"/>
      <w:r w:rsidRPr="00D21D74">
        <w:rPr>
          <w:sz w:val="27"/>
          <w:szCs w:val="27"/>
        </w:rPr>
        <w:t xml:space="preserve"> 18)</w:t>
      </w:r>
      <w:r w:rsidRPr="00D21D74">
        <w:rPr>
          <w:rStyle w:val="Emphasis"/>
          <w:sz w:val="27"/>
          <w:szCs w:val="27"/>
        </w:rPr>
        <w:t>.</w:t>
      </w:r>
      <w:r w:rsidRPr="00D21D74">
        <w:rPr>
          <w:sz w:val="27"/>
          <w:szCs w:val="27"/>
        </w:rPr>
        <w:t xml:space="preserve"> Ishmael’s descendants made Arabia (east of Egypt) their home and they are currently thought of as Arabs, though they were more specifically a variety of tribes. They lived in a large area including the Arabian Peninsula and the desert land between Canaan and Mesopotamia. They were separate, but in the same region of the world.</w:t>
      </w:r>
    </w:p>
    <w:p w:rsidR="00D21D74" w:rsidRPr="00D21D74" w:rsidRDefault="00D21D74" w:rsidP="00D21D74">
      <w:pPr>
        <w:pStyle w:val="NormalWeb"/>
        <w:rPr>
          <w:sz w:val="27"/>
          <w:szCs w:val="27"/>
        </w:rPr>
      </w:pPr>
      <w:r w:rsidRPr="00D21D74">
        <w:rPr>
          <w:sz w:val="27"/>
          <w:szCs w:val="27"/>
        </w:rPr>
        <w:t xml:space="preserve">The conclusion of this section begins </w:t>
      </w:r>
      <w:r w:rsidRPr="00D21D74">
        <w:rPr>
          <w:rStyle w:val="Emphasis"/>
          <w:sz w:val="27"/>
          <w:szCs w:val="27"/>
        </w:rPr>
        <w:t xml:space="preserve">These are the years of the life of Ishmael, one hundred and thirty-seven years; and he breathed his last and died, and was gathered to his people </w:t>
      </w:r>
      <w:r w:rsidRPr="00D21D74">
        <w:rPr>
          <w:sz w:val="27"/>
          <w:szCs w:val="27"/>
        </w:rPr>
        <w:t>(</w:t>
      </w:r>
      <w:proofErr w:type="spellStart"/>
      <w:r w:rsidRPr="00D21D74">
        <w:rPr>
          <w:sz w:val="27"/>
          <w:szCs w:val="27"/>
        </w:rPr>
        <w:t>vs</w:t>
      </w:r>
      <w:proofErr w:type="spellEnd"/>
      <w:r w:rsidRPr="00D21D74">
        <w:rPr>
          <w:sz w:val="27"/>
          <w:szCs w:val="27"/>
        </w:rPr>
        <w:t xml:space="preserve"> 17). Ishmael lived to be </w:t>
      </w:r>
      <w:r w:rsidRPr="00D21D74">
        <w:rPr>
          <w:rStyle w:val="Emphasis"/>
          <w:sz w:val="27"/>
          <w:szCs w:val="27"/>
        </w:rPr>
        <w:t xml:space="preserve">one hundred and thirty-seven </w:t>
      </w:r>
      <w:r w:rsidRPr="00D21D74">
        <w:rPr>
          <w:sz w:val="27"/>
          <w:szCs w:val="27"/>
        </w:rPr>
        <w:t xml:space="preserve">years before he died, falling considerably short of his father Abraham, who lived to the “ripe old age” of 175. The phrase </w:t>
      </w:r>
      <w:r w:rsidRPr="00D21D74">
        <w:rPr>
          <w:rStyle w:val="Emphasis"/>
          <w:sz w:val="27"/>
          <w:szCs w:val="27"/>
        </w:rPr>
        <w:t xml:space="preserve">was gathered to his people </w:t>
      </w:r>
      <w:r w:rsidRPr="00D21D74">
        <w:rPr>
          <w:sz w:val="27"/>
          <w:szCs w:val="27"/>
        </w:rPr>
        <w:t>means Ishmael went the way of those who had gone before him in death.</w:t>
      </w:r>
    </w:p>
    <w:p w:rsidR="00D21D74" w:rsidRPr="00D21D74" w:rsidRDefault="00D21D74" w:rsidP="00D21D74">
      <w:pPr>
        <w:pStyle w:val="NormalWeb"/>
        <w:rPr>
          <w:sz w:val="27"/>
          <w:szCs w:val="27"/>
        </w:rPr>
      </w:pPr>
      <w:r w:rsidRPr="00D21D74">
        <w:rPr>
          <w:sz w:val="27"/>
          <w:szCs w:val="27"/>
        </w:rPr>
        <w:t xml:space="preserve">The translation here says </w:t>
      </w:r>
      <w:r w:rsidRPr="00D21D74">
        <w:rPr>
          <w:rStyle w:val="Emphasis"/>
          <w:sz w:val="27"/>
          <w:szCs w:val="27"/>
        </w:rPr>
        <w:t xml:space="preserve">he settled in defiance of all his relatives </w:t>
      </w:r>
      <w:r w:rsidRPr="00D21D74">
        <w:rPr>
          <w:sz w:val="27"/>
          <w:szCs w:val="27"/>
        </w:rPr>
        <w:t>(</w:t>
      </w:r>
      <w:proofErr w:type="spellStart"/>
      <w:r w:rsidRPr="00D21D74">
        <w:rPr>
          <w:sz w:val="27"/>
          <w:szCs w:val="27"/>
        </w:rPr>
        <w:t>vs</w:t>
      </w:r>
      <w:proofErr w:type="spellEnd"/>
      <w:r w:rsidRPr="00D21D74">
        <w:rPr>
          <w:sz w:val="27"/>
          <w:szCs w:val="27"/>
        </w:rPr>
        <w:t xml:space="preserve"> 18). The </w:t>
      </w:r>
      <w:r w:rsidRPr="00D21D74">
        <w:rPr>
          <w:rStyle w:val="Emphasis"/>
          <w:sz w:val="27"/>
          <w:szCs w:val="27"/>
        </w:rPr>
        <w:t>he</w:t>
      </w:r>
      <w:r w:rsidRPr="00D21D74">
        <w:rPr>
          <w:sz w:val="27"/>
          <w:szCs w:val="27"/>
        </w:rPr>
        <w:t xml:space="preserve"> refers to Ishmael, and his </w:t>
      </w:r>
      <w:r w:rsidRPr="00D21D74">
        <w:rPr>
          <w:rStyle w:val="Emphasis"/>
          <w:sz w:val="27"/>
          <w:szCs w:val="27"/>
        </w:rPr>
        <w:t>relatives</w:t>
      </w:r>
      <w:r w:rsidRPr="00D21D74">
        <w:rPr>
          <w:sz w:val="27"/>
          <w:szCs w:val="27"/>
        </w:rPr>
        <w:t xml:space="preserve"> refer to his twelve sons and the people groups that sprung from them. The word translated here as </w:t>
      </w:r>
      <w:r w:rsidRPr="00D21D74">
        <w:rPr>
          <w:rStyle w:val="Emphasis"/>
          <w:sz w:val="27"/>
          <w:szCs w:val="27"/>
        </w:rPr>
        <w:t xml:space="preserve">defiance </w:t>
      </w:r>
      <w:r w:rsidRPr="00D21D74">
        <w:rPr>
          <w:sz w:val="27"/>
          <w:szCs w:val="27"/>
        </w:rPr>
        <w:t xml:space="preserve">is literally “face.” Other translations render </w:t>
      </w:r>
      <w:r w:rsidRPr="00D21D74">
        <w:rPr>
          <w:rStyle w:val="Emphasis"/>
          <w:sz w:val="27"/>
          <w:szCs w:val="27"/>
        </w:rPr>
        <w:t xml:space="preserve">defiance </w:t>
      </w:r>
      <w:r w:rsidRPr="00D21D74">
        <w:rPr>
          <w:sz w:val="27"/>
          <w:szCs w:val="27"/>
        </w:rPr>
        <w:t xml:space="preserve">as “presence.” The Hebrew word translated </w:t>
      </w:r>
      <w:r w:rsidRPr="00D21D74">
        <w:rPr>
          <w:rStyle w:val="Emphasis"/>
          <w:sz w:val="27"/>
          <w:szCs w:val="27"/>
        </w:rPr>
        <w:t xml:space="preserve">settled </w:t>
      </w:r>
      <w:r w:rsidRPr="00D21D74">
        <w:rPr>
          <w:sz w:val="27"/>
          <w:szCs w:val="27"/>
        </w:rPr>
        <w:t xml:space="preserve">is literally “fall.” Other translations render </w:t>
      </w:r>
      <w:r w:rsidRPr="00D21D74">
        <w:rPr>
          <w:rStyle w:val="Emphasis"/>
          <w:sz w:val="27"/>
          <w:szCs w:val="27"/>
        </w:rPr>
        <w:t xml:space="preserve">settled </w:t>
      </w:r>
      <w:r w:rsidRPr="00D21D74">
        <w:rPr>
          <w:sz w:val="27"/>
          <w:szCs w:val="27"/>
        </w:rPr>
        <w:t>as “died.” What seems more likely from the context is that this references Ishmael dying in the presence of his family, further indicating the great extent of his blessing.</w:t>
      </w:r>
    </w:p>
    <w:p w:rsidR="00D21D74" w:rsidRPr="00D21D74" w:rsidRDefault="00D21D74" w:rsidP="00D21D74">
      <w:pPr>
        <w:pStyle w:val="NormalWeb"/>
        <w:rPr>
          <w:sz w:val="27"/>
          <w:szCs w:val="27"/>
        </w:rPr>
      </w:pPr>
      <w:r w:rsidRPr="00D21D74">
        <w:rPr>
          <w:sz w:val="27"/>
          <w:szCs w:val="27"/>
        </w:rPr>
        <w:t xml:space="preserve">The Hebrew word translated </w:t>
      </w:r>
      <w:r w:rsidRPr="00D21D74">
        <w:rPr>
          <w:rStyle w:val="Emphasis"/>
          <w:sz w:val="27"/>
          <w:szCs w:val="27"/>
        </w:rPr>
        <w:t xml:space="preserve">defiance </w:t>
      </w:r>
      <w:r w:rsidRPr="00D21D74">
        <w:rPr>
          <w:sz w:val="27"/>
          <w:szCs w:val="27"/>
        </w:rPr>
        <w:t xml:space="preserve">in verse 18 also appears in a passage that relates to Ishmael in Genesis 16, where it </w:t>
      </w:r>
      <w:proofErr w:type="spellStart"/>
      <w:r w:rsidRPr="00D21D74">
        <w:rPr>
          <w:sz w:val="27"/>
          <w:szCs w:val="27"/>
        </w:rPr>
        <w:t>it</w:t>
      </w:r>
      <w:proofErr w:type="spellEnd"/>
      <w:r w:rsidRPr="00D21D74">
        <w:rPr>
          <w:sz w:val="27"/>
          <w:szCs w:val="27"/>
        </w:rPr>
        <w:t xml:space="preserve"> translated in the NASB as “the east,” but more likely means “in the presence” there as well:</w:t>
      </w:r>
    </w:p>
    <w:p w:rsidR="00D21D74" w:rsidRPr="00D21D74" w:rsidRDefault="00D21D74" w:rsidP="00D21D74">
      <w:pPr>
        <w:pStyle w:val="NormalWeb"/>
        <w:ind w:left="720"/>
        <w:rPr>
          <w:sz w:val="27"/>
          <w:szCs w:val="27"/>
        </w:rPr>
      </w:pPr>
      <w:r w:rsidRPr="00D21D74">
        <w:rPr>
          <w:sz w:val="27"/>
          <w:szCs w:val="27"/>
        </w:rPr>
        <w:t>“He will be a wild donkey of a man,</w:t>
      </w:r>
      <w:r w:rsidRPr="00D21D74">
        <w:rPr>
          <w:sz w:val="27"/>
          <w:szCs w:val="27"/>
        </w:rPr>
        <w:br/>
        <w:t>His hand will be against everyone,</w:t>
      </w:r>
      <w:r w:rsidRPr="00D21D74">
        <w:rPr>
          <w:sz w:val="27"/>
          <w:szCs w:val="27"/>
        </w:rPr>
        <w:br/>
      </w:r>
      <w:proofErr w:type="gramStart"/>
      <w:r w:rsidRPr="00D21D74">
        <w:rPr>
          <w:sz w:val="27"/>
          <w:szCs w:val="27"/>
        </w:rPr>
        <w:t>And</w:t>
      </w:r>
      <w:proofErr w:type="gramEnd"/>
      <w:r w:rsidRPr="00D21D74">
        <w:rPr>
          <w:sz w:val="27"/>
          <w:szCs w:val="27"/>
        </w:rPr>
        <w:t xml:space="preserve"> everyone’s hand will be against him;</w:t>
      </w:r>
      <w:r w:rsidRPr="00D21D74">
        <w:rPr>
          <w:sz w:val="27"/>
          <w:szCs w:val="27"/>
        </w:rPr>
        <w:br/>
        <w:t>And he will live to the east [in the presence] of all his brothers.”</w:t>
      </w:r>
      <w:r w:rsidRPr="00D21D74">
        <w:rPr>
          <w:sz w:val="27"/>
          <w:szCs w:val="27"/>
        </w:rPr>
        <w:br/>
        <w:t>(Genesis 16:12)</w:t>
      </w:r>
    </w:p>
    <w:p w:rsidR="00D21D74" w:rsidRPr="00D21D74" w:rsidRDefault="00D21D74" w:rsidP="00D21D74">
      <w:pPr>
        <w:pStyle w:val="NormalWeb"/>
        <w:rPr>
          <w:sz w:val="27"/>
          <w:szCs w:val="27"/>
        </w:rPr>
      </w:pPr>
      <w:r w:rsidRPr="00D21D74">
        <w:rPr>
          <w:sz w:val="27"/>
          <w:szCs w:val="27"/>
        </w:rPr>
        <w:t xml:space="preserve">Similar to Genesis 25:18, the phrase “he will live to </w:t>
      </w:r>
      <w:r w:rsidRPr="00D21D74">
        <w:rPr>
          <w:rStyle w:val="Emphasis"/>
          <w:sz w:val="27"/>
          <w:szCs w:val="27"/>
        </w:rPr>
        <w:t xml:space="preserve">the east” in Genesis 16:12 also </w:t>
      </w:r>
      <w:r w:rsidRPr="00D21D74">
        <w:rPr>
          <w:sz w:val="27"/>
          <w:szCs w:val="27"/>
        </w:rPr>
        <w:t>has a literal rendering of “he will live before the face of his brethren.” This is consistent with the context of Genesis 25 where the sons of Ishmael joined with the sons of Isaac at the burial of Abraham, in the face or presence of relatives, of each other (Genesis 25:9).</w:t>
      </w:r>
    </w:p>
    <w:p w:rsidR="00D21D74" w:rsidRPr="00D21D74" w:rsidRDefault="00D21D74" w:rsidP="00D21D74">
      <w:pPr>
        <w:pStyle w:val="NormalWeb"/>
        <w:rPr>
          <w:sz w:val="27"/>
          <w:szCs w:val="27"/>
        </w:rPr>
      </w:pPr>
      <w:r w:rsidRPr="00D21D74">
        <w:rPr>
          <w:sz w:val="27"/>
          <w:szCs w:val="27"/>
        </w:rPr>
        <w:t xml:space="preserve">As previously noted, no hostility between Israelites and </w:t>
      </w:r>
      <w:proofErr w:type="spellStart"/>
      <w:r w:rsidRPr="00D21D74">
        <w:rPr>
          <w:sz w:val="27"/>
          <w:szCs w:val="27"/>
        </w:rPr>
        <w:t>Ishmaelites</w:t>
      </w:r>
      <w:proofErr w:type="spellEnd"/>
      <w:r w:rsidRPr="00D21D74">
        <w:rPr>
          <w:sz w:val="27"/>
          <w:szCs w:val="27"/>
        </w:rPr>
        <w:t xml:space="preserve"> is recorded in Genesis. Jacob’s sons sell their brother Joseph to a caravan of </w:t>
      </w:r>
      <w:proofErr w:type="spellStart"/>
      <w:r w:rsidRPr="00D21D74">
        <w:rPr>
          <w:sz w:val="27"/>
          <w:szCs w:val="27"/>
        </w:rPr>
        <w:t>Ishmaelites</w:t>
      </w:r>
      <w:proofErr w:type="spellEnd"/>
      <w:r w:rsidRPr="00D21D74">
        <w:rPr>
          <w:sz w:val="27"/>
          <w:szCs w:val="27"/>
        </w:rPr>
        <w:t xml:space="preserve"> heading to Egypt (Genesis 37:25). But the episode appears as a commercial transaction, with the only hostility being brother-on-brother. Also, Esau will take a wife from Ishmael’s people (Genesis 28:9). Both instances support the idea that the </w:t>
      </w:r>
      <w:proofErr w:type="spellStart"/>
      <w:r w:rsidRPr="00D21D74">
        <w:rPr>
          <w:sz w:val="27"/>
          <w:szCs w:val="27"/>
        </w:rPr>
        <w:t>Ishmaelites</w:t>
      </w:r>
      <w:proofErr w:type="spellEnd"/>
      <w:r w:rsidRPr="00D21D74">
        <w:rPr>
          <w:sz w:val="27"/>
          <w:szCs w:val="27"/>
        </w:rPr>
        <w:t xml:space="preserve"> would be in the region, but have their own territory.</w:t>
      </w:r>
    </w:p>
    <w:p w:rsidR="00D21D74" w:rsidRPr="00D21D74" w:rsidRDefault="00D21D74" w:rsidP="00D21D74">
      <w:pPr>
        <w:pStyle w:val="NormalWeb"/>
        <w:rPr>
          <w:sz w:val="27"/>
          <w:szCs w:val="27"/>
        </w:rPr>
      </w:pPr>
      <w:r w:rsidRPr="00D21D74">
        <w:rPr>
          <w:rStyle w:val="Strong"/>
          <w:sz w:val="27"/>
          <w:szCs w:val="27"/>
        </w:rPr>
        <w:t>Biblical Text</w:t>
      </w:r>
    </w:p>
    <w:p w:rsidR="00D21D74" w:rsidRPr="00D21D74" w:rsidRDefault="00D21D74" w:rsidP="00D21D74">
      <w:pPr>
        <w:pStyle w:val="NormalWeb"/>
        <w:rPr>
          <w:sz w:val="27"/>
          <w:szCs w:val="27"/>
        </w:rPr>
      </w:pPr>
      <w:r w:rsidRPr="00D21D74">
        <w:rPr>
          <w:rStyle w:val="Strong"/>
          <w:sz w:val="27"/>
          <w:szCs w:val="27"/>
          <w:vertAlign w:val="superscript"/>
        </w:rPr>
        <w:t>12</w:t>
      </w:r>
      <w:r>
        <w:rPr>
          <w:rStyle w:val="Strong"/>
          <w:sz w:val="27"/>
          <w:szCs w:val="27"/>
          <w:vertAlign w:val="superscript"/>
        </w:rPr>
        <w:t xml:space="preserve"> </w:t>
      </w:r>
      <w:r w:rsidRPr="00D21D74">
        <w:rPr>
          <w:rStyle w:val="Strong"/>
          <w:sz w:val="27"/>
          <w:szCs w:val="27"/>
        </w:rPr>
        <w:t>Now these are the records of the generations of Ishmael, Abraham’s son, whom Hagar the Egyptian, Sarah’s maid, bore to Abraham;</w:t>
      </w:r>
      <w:r w:rsidRPr="00D21D74">
        <w:rPr>
          <w:sz w:val="27"/>
          <w:szCs w:val="27"/>
        </w:rPr>
        <w:t xml:space="preserve"> </w:t>
      </w:r>
      <w:r w:rsidRPr="00D21D74">
        <w:rPr>
          <w:rStyle w:val="Strong"/>
          <w:sz w:val="27"/>
          <w:szCs w:val="27"/>
          <w:vertAlign w:val="superscript"/>
        </w:rPr>
        <w:t>13</w:t>
      </w:r>
      <w:r>
        <w:rPr>
          <w:rStyle w:val="Strong"/>
          <w:sz w:val="27"/>
          <w:szCs w:val="27"/>
          <w:vertAlign w:val="superscript"/>
        </w:rPr>
        <w:t xml:space="preserve"> </w:t>
      </w:r>
      <w:r w:rsidRPr="00D21D74">
        <w:rPr>
          <w:rStyle w:val="Strong"/>
          <w:sz w:val="27"/>
          <w:szCs w:val="27"/>
        </w:rPr>
        <w:t xml:space="preserve">and these are the names of the sons of Ishmael, by their names, in the order of their birth: </w:t>
      </w:r>
      <w:proofErr w:type="spellStart"/>
      <w:r w:rsidRPr="00D21D74">
        <w:rPr>
          <w:rStyle w:val="Strong"/>
          <w:sz w:val="27"/>
          <w:szCs w:val="27"/>
        </w:rPr>
        <w:t>Nebaioth</w:t>
      </w:r>
      <w:proofErr w:type="spellEnd"/>
      <w:r w:rsidRPr="00D21D74">
        <w:rPr>
          <w:rStyle w:val="Strong"/>
          <w:sz w:val="27"/>
          <w:szCs w:val="27"/>
        </w:rPr>
        <w:t xml:space="preserve">, the firstborn of Ishmael, and </w:t>
      </w:r>
      <w:proofErr w:type="spellStart"/>
      <w:r w:rsidRPr="00D21D74">
        <w:rPr>
          <w:rStyle w:val="Strong"/>
          <w:sz w:val="27"/>
          <w:szCs w:val="27"/>
        </w:rPr>
        <w:t>Kedar</w:t>
      </w:r>
      <w:proofErr w:type="spellEnd"/>
      <w:r w:rsidRPr="00D21D74">
        <w:rPr>
          <w:rStyle w:val="Strong"/>
          <w:sz w:val="27"/>
          <w:szCs w:val="27"/>
        </w:rPr>
        <w:t xml:space="preserve"> and </w:t>
      </w:r>
      <w:proofErr w:type="spellStart"/>
      <w:r w:rsidRPr="00D21D74">
        <w:rPr>
          <w:rStyle w:val="Strong"/>
          <w:sz w:val="27"/>
          <w:szCs w:val="27"/>
        </w:rPr>
        <w:t>Adbeel</w:t>
      </w:r>
      <w:proofErr w:type="spellEnd"/>
      <w:r w:rsidRPr="00D21D74">
        <w:rPr>
          <w:rStyle w:val="Strong"/>
          <w:sz w:val="27"/>
          <w:szCs w:val="27"/>
        </w:rPr>
        <w:t xml:space="preserve"> and </w:t>
      </w:r>
      <w:proofErr w:type="spellStart"/>
      <w:r w:rsidRPr="00D21D74">
        <w:rPr>
          <w:rStyle w:val="Strong"/>
          <w:sz w:val="27"/>
          <w:szCs w:val="27"/>
        </w:rPr>
        <w:t>Mibsam</w:t>
      </w:r>
      <w:proofErr w:type="spellEnd"/>
      <w:r w:rsidRPr="00D21D74">
        <w:rPr>
          <w:sz w:val="27"/>
          <w:szCs w:val="27"/>
        </w:rPr>
        <w:t xml:space="preserve"> </w:t>
      </w:r>
      <w:r w:rsidRPr="00D21D74">
        <w:rPr>
          <w:rStyle w:val="Strong"/>
          <w:sz w:val="27"/>
          <w:szCs w:val="27"/>
          <w:vertAlign w:val="superscript"/>
        </w:rPr>
        <w:t>14</w:t>
      </w:r>
      <w:r>
        <w:rPr>
          <w:rStyle w:val="Strong"/>
          <w:sz w:val="27"/>
          <w:szCs w:val="27"/>
          <w:vertAlign w:val="superscript"/>
        </w:rPr>
        <w:t xml:space="preserve"> </w:t>
      </w:r>
      <w:bookmarkStart w:id="0" w:name="_GoBack"/>
      <w:bookmarkEnd w:id="0"/>
      <w:r w:rsidRPr="00D21D74">
        <w:rPr>
          <w:rStyle w:val="Strong"/>
          <w:sz w:val="27"/>
          <w:szCs w:val="27"/>
        </w:rPr>
        <w:t xml:space="preserve">and </w:t>
      </w:r>
      <w:proofErr w:type="spellStart"/>
      <w:r w:rsidRPr="00D21D74">
        <w:rPr>
          <w:rStyle w:val="Strong"/>
          <w:sz w:val="27"/>
          <w:szCs w:val="27"/>
        </w:rPr>
        <w:t>Mishma</w:t>
      </w:r>
      <w:proofErr w:type="spellEnd"/>
      <w:r w:rsidRPr="00D21D74">
        <w:rPr>
          <w:rStyle w:val="Strong"/>
          <w:sz w:val="27"/>
          <w:szCs w:val="27"/>
        </w:rPr>
        <w:t xml:space="preserve"> and </w:t>
      </w:r>
      <w:proofErr w:type="spellStart"/>
      <w:r w:rsidRPr="00D21D74">
        <w:rPr>
          <w:rStyle w:val="Strong"/>
          <w:sz w:val="27"/>
          <w:szCs w:val="27"/>
        </w:rPr>
        <w:t>Dumah</w:t>
      </w:r>
      <w:proofErr w:type="spellEnd"/>
      <w:r w:rsidRPr="00D21D74">
        <w:rPr>
          <w:rStyle w:val="Strong"/>
          <w:sz w:val="27"/>
          <w:szCs w:val="27"/>
        </w:rPr>
        <w:t xml:space="preserve"> and Massa,</w:t>
      </w:r>
      <w:r w:rsidRPr="00D21D74">
        <w:rPr>
          <w:sz w:val="27"/>
          <w:szCs w:val="27"/>
        </w:rPr>
        <w:t xml:space="preserve"> </w:t>
      </w:r>
      <w:r w:rsidRPr="00D21D74">
        <w:rPr>
          <w:rStyle w:val="Strong"/>
          <w:sz w:val="27"/>
          <w:szCs w:val="27"/>
          <w:vertAlign w:val="superscript"/>
        </w:rPr>
        <w:t>15</w:t>
      </w:r>
      <w:r>
        <w:rPr>
          <w:rStyle w:val="Strong"/>
          <w:sz w:val="27"/>
          <w:szCs w:val="27"/>
          <w:vertAlign w:val="superscript"/>
        </w:rPr>
        <w:t xml:space="preserve"> </w:t>
      </w:r>
      <w:proofErr w:type="spellStart"/>
      <w:r w:rsidRPr="00D21D74">
        <w:rPr>
          <w:rStyle w:val="Strong"/>
          <w:sz w:val="27"/>
          <w:szCs w:val="27"/>
        </w:rPr>
        <w:t>Hadad</w:t>
      </w:r>
      <w:proofErr w:type="spellEnd"/>
      <w:r w:rsidRPr="00D21D74">
        <w:rPr>
          <w:rStyle w:val="Strong"/>
          <w:sz w:val="27"/>
          <w:szCs w:val="27"/>
        </w:rPr>
        <w:t xml:space="preserve"> and </w:t>
      </w:r>
      <w:proofErr w:type="spellStart"/>
      <w:r w:rsidRPr="00D21D74">
        <w:rPr>
          <w:rStyle w:val="Strong"/>
          <w:sz w:val="27"/>
          <w:szCs w:val="27"/>
        </w:rPr>
        <w:t>Tema</w:t>
      </w:r>
      <w:proofErr w:type="spellEnd"/>
      <w:r w:rsidRPr="00D21D74">
        <w:rPr>
          <w:rStyle w:val="Strong"/>
          <w:sz w:val="27"/>
          <w:szCs w:val="27"/>
        </w:rPr>
        <w:t xml:space="preserve">, </w:t>
      </w:r>
      <w:proofErr w:type="spellStart"/>
      <w:r w:rsidRPr="00D21D74">
        <w:rPr>
          <w:rStyle w:val="Strong"/>
          <w:sz w:val="27"/>
          <w:szCs w:val="27"/>
        </w:rPr>
        <w:t>Jetur</w:t>
      </w:r>
      <w:proofErr w:type="spellEnd"/>
      <w:r w:rsidRPr="00D21D74">
        <w:rPr>
          <w:rStyle w:val="Strong"/>
          <w:sz w:val="27"/>
          <w:szCs w:val="27"/>
        </w:rPr>
        <w:t xml:space="preserve">, </w:t>
      </w:r>
      <w:proofErr w:type="spellStart"/>
      <w:r w:rsidRPr="00D21D74">
        <w:rPr>
          <w:rStyle w:val="Strong"/>
          <w:sz w:val="27"/>
          <w:szCs w:val="27"/>
        </w:rPr>
        <w:t>Naphish</w:t>
      </w:r>
      <w:proofErr w:type="spellEnd"/>
      <w:r w:rsidRPr="00D21D74">
        <w:rPr>
          <w:rStyle w:val="Strong"/>
          <w:sz w:val="27"/>
          <w:szCs w:val="27"/>
        </w:rPr>
        <w:t xml:space="preserve"> and </w:t>
      </w:r>
      <w:proofErr w:type="spellStart"/>
      <w:r w:rsidRPr="00D21D74">
        <w:rPr>
          <w:rStyle w:val="Strong"/>
          <w:sz w:val="27"/>
          <w:szCs w:val="27"/>
        </w:rPr>
        <w:t>Kedemah</w:t>
      </w:r>
      <w:proofErr w:type="spellEnd"/>
      <w:r w:rsidRPr="00D21D74">
        <w:rPr>
          <w:rStyle w:val="Strong"/>
          <w:sz w:val="27"/>
          <w:szCs w:val="27"/>
        </w:rPr>
        <w:t>.</w:t>
      </w:r>
      <w:r w:rsidRPr="00D21D74">
        <w:rPr>
          <w:sz w:val="27"/>
          <w:szCs w:val="27"/>
        </w:rPr>
        <w:t xml:space="preserve"> </w:t>
      </w:r>
      <w:r w:rsidRPr="00D21D74">
        <w:rPr>
          <w:rStyle w:val="Strong"/>
          <w:sz w:val="27"/>
          <w:szCs w:val="27"/>
          <w:vertAlign w:val="superscript"/>
        </w:rPr>
        <w:t>16</w:t>
      </w:r>
      <w:r w:rsidRPr="00D21D74">
        <w:rPr>
          <w:sz w:val="27"/>
          <w:szCs w:val="27"/>
        </w:rPr>
        <w:t xml:space="preserve"> </w:t>
      </w:r>
      <w:r w:rsidRPr="00D21D74">
        <w:rPr>
          <w:rStyle w:val="Strong"/>
          <w:sz w:val="27"/>
          <w:szCs w:val="27"/>
        </w:rPr>
        <w:t>These are the sons of Ishmael and these are their names, by their villages, and by their camps</w:t>
      </w:r>
      <w:proofErr w:type="gramStart"/>
      <w:r w:rsidRPr="00D21D74">
        <w:rPr>
          <w:rStyle w:val="Strong"/>
          <w:sz w:val="27"/>
          <w:szCs w:val="27"/>
        </w:rPr>
        <w:t>;</w:t>
      </w:r>
      <w:proofErr w:type="gramEnd"/>
      <w:r w:rsidRPr="00D21D74">
        <w:rPr>
          <w:rStyle w:val="Strong"/>
          <w:sz w:val="27"/>
          <w:szCs w:val="27"/>
        </w:rPr>
        <w:t xml:space="preserve"> twelve princes according to their tribes.</w:t>
      </w:r>
      <w:r w:rsidRPr="00D21D74">
        <w:rPr>
          <w:sz w:val="27"/>
          <w:szCs w:val="27"/>
        </w:rPr>
        <w:t xml:space="preserve"> </w:t>
      </w:r>
      <w:r w:rsidRPr="00D21D74">
        <w:rPr>
          <w:rStyle w:val="Strong"/>
          <w:sz w:val="27"/>
          <w:szCs w:val="27"/>
          <w:vertAlign w:val="superscript"/>
        </w:rPr>
        <w:t>17</w:t>
      </w:r>
      <w:r w:rsidRPr="00D21D74">
        <w:rPr>
          <w:sz w:val="27"/>
          <w:szCs w:val="27"/>
        </w:rPr>
        <w:t xml:space="preserve"> </w:t>
      </w:r>
      <w:r w:rsidRPr="00D21D74">
        <w:rPr>
          <w:rStyle w:val="Strong"/>
          <w:sz w:val="27"/>
          <w:szCs w:val="27"/>
        </w:rPr>
        <w:t>These are the years of the life of Ishmael, one hundred and thirty-seven years; and he breathed his last and died, and was gathered to his people.</w:t>
      </w:r>
      <w:r w:rsidRPr="00D21D74">
        <w:rPr>
          <w:sz w:val="27"/>
          <w:szCs w:val="27"/>
        </w:rPr>
        <w:t xml:space="preserve"> </w:t>
      </w:r>
      <w:r w:rsidRPr="00D21D74">
        <w:rPr>
          <w:rStyle w:val="Strong"/>
          <w:sz w:val="27"/>
          <w:szCs w:val="27"/>
          <w:vertAlign w:val="superscript"/>
        </w:rPr>
        <w:t>18</w:t>
      </w:r>
      <w:r w:rsidRPr="00D21D74">
        <w:rPr>
          <w:sz w:val="27"/>
          <w:szCs w:val="27"/>
        </w:rPr>
        <w:t xml:space="preserve"> </w:t>
      </w:r>
      <w:r w:rsidRPr="00D21D74">
        <w:rPr>
          <w:rStyle w:val="Strong"/>
          <w:sz w:val="27"/>
          <w:szCs w:val="27"/>
        </w:rPr>
        <w:t xml:space="preserve">They settled from </w:t>
      </w:r>
      <w:proofErr w:type="spellStart"/>
      <w:r w:rsidRPr="00D21D74">
        <w:rPr>
          <w:rStyle w:val="Strong"/>
          <w:sz w:val="27"/>
          <w:szCs w:val="27"/>
        </w:rPr>
        <w:t>Havilah</w:t>
      </w:r>
      <w:proofErr w:type="spellEnd"/>
      <w:r w:rsidRPr="00D21D74">
        <w:rPr>
          <w:rStyle w:val="Strong"/>
          <w:sz w:val="27"/>
          <w:szCs w:val="27"/>
        </w:rPr>
        <w:t xml:space="preserve"> to </w:t>
      </w:r>
      <w:proofErr w:type="spellStart"/>
      <w:proofErr w:type="gramStart"/>
      <w:r w:rsidRPr="00D21D74">
        <w:rPr>
          <w:rStyle w:val="Strong"/>
          <w:sz w:val="27"/>
          <w:szCs w:val="27"/>
        </w:rPr>
        <w:t>Shur</w:t>
      </w:r>
      <w:proofErr w:type="spellEnd"/>
      <w:r w:rsidRPr="00D21D74">
        <w:rPr>
          <w:rStyle w:val="Strong"/>
          <w:sz w:val="27"/>
          <w:szCs w:val="27"/>
        </w:rPr>
        <w:t xml:space="preserve"> which</w:t>
      </w:r>
      <w:proofErr w:type="gramEnd"/>
      <w:r w:rsidRPr="00D21D74">
        <w:rPr>
          <w:rStyle w:val="Strong"/>
          <w:sz w:val="27"/>
          <w:szCs w:val="27"/>
        </w:rPr>
        <w:t xml:space="preserve"> is east of Egypt as one goes toward Assyria; he settled in defiance of all his relatives.</w:t>
      </w:r>
    </w:p>
    <w:p w:rsidR="00D21D74" w:rsidRPr="00D21D74" w:rsidRDefault="00D21D74"/>
    <w:sectPr w:rsidR="00D21D74" w:rsidRPr="00D21D74" w:rsidSect="00D21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D74"/>
    <w:rsid w:val="00D21D74"/>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D74"/>
    <w:rPr>
      <w:color w:val="0000FF" w:themeColor="hyperlink"/>
      <w:u w:val="single"/>
    </w:rPr>
  </w:style>
  <w:style w:type="paragraph" w:styleId="NormalWeb">
    <w:name w:val="Normal (Web)"/>
    <w:basedOn w:val="Normal"/>
    <w:uiPriority w:val="99"/>
    <w:semiHidden/>
    <w:unhideWhenUsed/>
    <w:rsid w:val="00D21D7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21D74"/>
    <w:rPr>
      <w:i/>
      <w:iCs/>
    </w:rPr>
  </w:style>
  <w:style w:type="character" w:styleId="Strong">
    <w:name w:val="Strong"/>
    <w:basedOn w:val="DefaultParagraphFont"/>
    <w:uiPriority w:val="22"/>
    <w:qFormat/>
    <w:rsid w:val="00D21D7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D74"/>
    <w:rPr>
      <w:color w:val="0000FF" w:themeColor="hyperlink"/>
      <w:u w:val="single"/>
    </w:rPr>
  </w:style>
  <w:style w:type="paragraph" w:styleId="NormalWeb">
    <w:name w:val="Normal (Web)"/>
    <w:basedOn w:val="Normal"/>
    <w:uiPriority w:val="99"/>
    <w:semiHidden/>
    <w:unhideWhenUsed/>
    <w:rsid w:val="00D21D7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21D74"/>
    <w:rPr>
      <w:i/>
      <w:iCs/>
    </w:rPr>
  </w:style>
  <w:style w:type="character" w:styleId="Strong">
    <w:name w:val="Strong"/>
    <w:basedOn w:val="DefaultParagraphFont"/>
    <w:uiPriority w:val="22"/>
    <w:qFormat/>
    <w:rsid w:val="00D21D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2487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gen/gen-25/genesis-2512-1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1117</Words>
  <Characters>6370</Characters>
  <Application>Microsoft Macintosh Word</Application>
  <DocSecurity>0</DocSecurity>
  <Lines>53</Lines>
  <Paragraphs>14</Paragraphs>
  <ScaleCrop>false</ScaleCrop>
  <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2023-05-28T18:20:00Z</dcterms:created>
  <dcterms:modified xsi:type="dcterms:W3CDTF">2023-05-28T18:27:00Z</dcterms:modified>
</cp:coreProperties>
</file>